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4b7c" w14:textId="5614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Ливановка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410. Зарегистрировано Департаментом юстиции Костанайской области 22 января 2016 года № 6173. Утратило силу решением маслихата Камыстинского района Костанайской области от 11 марта 2020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Ливановка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Ливановка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410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Ливановка Камыстинского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Ливановка Камыстинского района Костанайской области (далее – село Ливановка)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Ливановка.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Ливановка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Ливановка.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Камыстинского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Ливановка организуется акимом села Ливановка.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Ливановка,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Ливановка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Ливановка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Ливановка для участия в сходе местного сообщества выдвигаются участниками раздельного схода в соответствии с количественным составом, утвержденным Камыстинским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Ливановка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Ливановка.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410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Ливановка Камыстинского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