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1fe4" w14:textId="8281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коммунального жилищного фонда в государственном арендном доме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16 февраля 2015 года № 42. Зарегистрировано Департаментом юстиции Костанайской области 27 марта 2015 года № 5478. Утратило силу постановлением акимата Мендыкаринского района Костанайской области от 10 декабря 2015 года №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Мендыкаринского района Костанайской области от 10.12.2015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21 января 2001 года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Методикой расчета размера платы за пользование жилищем из государственного жилищного фонда,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коммунального жилищного фонда в государственном арендном доме, расположенном по адресу: село Боровское, улица Летунова, дом № 25, квартира 15 в размере 26,5 тенге за один квадратный метр общей площади в месяц.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Садвакасов К. 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района 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