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02b" w14:textId="9b3e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2015 года № 367. Зарегистрировано Департаментом юстиции Костанайской области 13 января 2016 года № 6134.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ноября 2014 года № 272 "Об утверждении Правил оказания жилищной помощи" (зарегистрировано в Реестре государственной регистрации нормативных правовых актов за № 5241, опубликовано 8 января 2015 года в районной газете "Меңдіқара үні")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Мендыкаринского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обращается в отдел Мендыкаринского района Филиала Республиканского государственного предприятия "Центр обслуживания населения" по Костанайской области (далее - ЦОН) либо на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ЦОН, а также при обращении на портал – 10 (десять) календарных дней.".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В. Гребенюк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