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75df" w14:textId="3747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22 апреля 2015 года № 298. Зарегистрировано Департаментом юстиции Костанайской области 18 мая 2015 года № 5604. Утратило силу решением маслихата Наурзумского района Костанайской области от 21 декабря 2015 года № 358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в размере восьми месячных расчетных показателей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детей с ограниченными возможностями осуществляется государственным учреждением "Отдел занятости и социальных программ Наурзумского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услугополучатели);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личности услугополучателя,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подтверждающий факт обучения ребенка-инвалида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ноября 2013 года № 159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за № 4326, опубликовано 11 декабря 2013 года в газете "Науырзым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Кузембаев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Алдажуманова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Асанова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"22" апреля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