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e59d9" w14:textId="dee59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ставок единого земельного налога в десять раз на неиспользуемые в соответствии с земельным законодательством Республики Казахстан земли сельскохозяйственного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16 апреля 2015 года № 299. Зарегистрировано Департаментом юстиции Костанайской области 20 мая 2015 года № 5610. Утратило силу решением маслихата Узункольского района Костанайской области от 20 мая 2016 года № 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Узункольского района Костанайской области от 20.05.2016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Узункольский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Повысить базовые ставки земельного налога и ставки единого земельного налога в десять раз на неиспользуемые в соответствии с земельным законодательством Республики Казахстан земли сельскохозяйственного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Булатов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Вербовой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