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f021" w14:textId="db4f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442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23 ноября 2015 года № 369. Зарегистрировано Департаментом юстиции Костанайской области 10 декабря 2015 года № 6041. Утратило силу решением маслихата Узункольского района Костанайской области от 19 февраля 2018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19.02.2018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2011 года № 442 "Об установлении единых ставок фиксированного налога" (зарегистрировано в Реестре государственной регистрации нормативных правовых актов за № 9-19-168, опубликовано 16 февраля 2012 года в газете "Нұрлы жол")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пункте 1 и в приложении указанного решения на казахском языке слова "ставкаларын", "ставкалары" и "ставкаларының" заменить соответственно словами "мөлшерлемелерін", "мөлшерлемелері" и "мөлшерлемелерінің", текст на русском языке не изменяется.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52-ой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Нугурбекова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Узункольскому району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А. Ещанов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