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f7a4" w14:textId="be4f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сфере недропользования по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28 мая 2015 года № 151/5. Зарегистрировано Департаментом юстиции Павлодарской области 09 июля 2015 года № 4585. Утратило силу постановлением акимата Павлодарской области от 25 января 2021 года № 30/1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25.01.2021 № 30/1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Утвердить прилагаемые регламенты государственных услуг:</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w:t>
      </w:r>
      <w:r>
        <w:rPr>
          <w:rFonts w:ascii="Times New Roman"/>
          <w:b w:val="false"/>
          <w:i w:val="false"/>
          <w:color w:val="000000"/>
          <w:sz w:val="28"/>
        </w:rPr>
        <w:t>Заключение, регистрация</w:t>
      </w:r>
      <w:r>
        <w:rPr>
          <w:rFonts w:ascii="Times New Roman"/>
          <w:b w:val="false"/>
          <w:i w:val="false"/>
          <w:color w:val="000000"/>
          <w:sz w:val="28"/>
        </w:rPr>
        <w:t xml:space="preserve"> и хранение контрактов на разведку, добычу общераспространенных полезных ископаемых";</w:t>
      </w:r>
    </w:p>
    <w:bookmarkEnd w:id="1"/>
    <w:bookmarkStart w:name="z4" w:id="2"/>
    <w:p>
      <w:pPr>
        <w:spacing w:after="0"/>
        <w:ind w:left="0"/>
        <w:jc w:val="both"/>
      </w:pPr>
      <w:r>
        <w:rPr>
          <w:rFonts w:ascii="Times New Roman"/>
          <w:b w:val="false"/>
          <w:i w:val="false"/>
          <w:color w:val="000000"/>
          <w:sz w:val="28"/>
        </w:rPr>
        <w:t>
      2) "</w:t>
      </w:r>
      <w:r>
        <w:rPr>
          <w:rFonts w:ascii="Times New Roman"/>
          <w:b w:val="false"/>
          <w:i w:val="false"/>
          <w:color w:val="000000"/>
          <w:sz w:val="28"/>
        </w:rPr>
        <w:t>Регистрация сервитутов</w:t>
      </w:r>
      <w:r>
        <w:rPr>
          <w:rFonts w:ascii="Times New Roman"/>
          <w:b w:val="false"/>
          <w:i w:val="false"/>
          <w:color w:val="000000"/>
          <w:sz w:val="28"/>
        </w:rPr>
        <w:t xml:space="preserve">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акимата Павлодарской области от 19.02.2016 </w:t>
      </w:r>
      <w:r>
        <w:rPr>
          <w:rFonts w:ascii="Times New Roman"/>
          <w:b w:val="false"/>
          <w:i w:val="false"/>
          <w:color w:val="00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w:t>
      </w:r>
      <w:r>
        <w:rPr>
          <w:rFonts w:ascii="Times New Roman"/>
          <w:b w:val="false"/>
          <w:i w:val="false"/>
          <w:color w:val="000000"/>
          <w:sz w:val="28"/>
        </w:rPr>
        <w:t>Заключение, регистрация</w:t>
      </w:r>
      <w:r>
        <w:rPr>
          <w:rFonts w:ascii="Times New Roman"/>
          <w:b w:val="false"/>
          <w:i w:val="false"/>
          <w:color w:val="000000"/>
          <w:sz w:val="28"/>
        </w:rPr>
        <w:t xml:space="preserve"> и хранение контрактов на строительство и (или) эксплуатацию подземных сооружений, не связанных с разведкой или добычей";</w:t>
      </w:r>
    </w:p>
    <w:bookmarkEnd w:id="3"/>
    <w:bookmarkStart w:name="z7" w:id="4"/>
    <w:p>
      <w:pPr>
        <w:spacing w:after="0"/>
        <w:ind w:left="0"/>
        <w:jc w:val="both"/>
      </w:pPr>
      <w:r>
        <w:rPr>
          <w:rFonts w:ascii="Times New Roman"/>
          <w:b w:val="false"/>
          <w:i w:val="false"/>
          <w:color w:val="000000"/>
          <w:sz w:val="28"/>
        </w:rPr>
        <w:t>
      5) "</w:t>
      </w:r>
      <w:r>
        <w:rPr>
          <w:rFonts w:ascii="Times New Roman"/>
          <w:b w:val="false"/>
          <w:i w:val="false"/>
          <w:color w:val="000000"/>
          <w:sz w:val="28"/>
        </w:rPr>
        <w:t>Регистрация договора</w:t>
      </w:r>
      <w:r>
        <w:rPr>
          <w:rFonts w:ascii="Times New Roman"/>
          <w:b w:val="false"/>
          <w:i w:val="false"/>
          <w:color w:val="000000"/>
          <w:sz w:val="28"/>
        </w:rPr>
        <w:t xml:space="preserve"> залога права недропользования на разведку, добычу общераспространенных полезных ископаемых";</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w:t>
      </w:r>
      <w:r>
        <w:rPr>
          <w:rFonts w:ascii="Times New Roman"/>
          <w:b w:val="false"/>
          <w:i w:val="false"/>
          <w:color w:val="000000"/>
          <w:sz w:val="28"/>
        </w:rPr>
        <w:t>Выдача заключения</w:t>
      </w:r>
      <w:r>
        <w:rPr>
          <w:rFonts w:ascii="Times New Roman"/>
          <w:b w:val="false"/>
          <w:i w:val="false"/>
          <w:color w:val="000000"/>
          <w:sz w:val="28"/>
        </w:rPr>
        <w:t xml:space="preserve"> об отсутствии или малозначительности полезных ископаемых в недрах под участком предстоящей застройки";</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7) "</w:t>
      </w:r>
      <w:r>
        <w:rPr>
          <w:rFonts w:ascii="Times New Roman"/>
          <w:b w:val="false"/>
          <w:i w:val="false"/>
          <w:color w:val="000000"/>
          <w:sz w:val="28"/>
        </w:rPr>
        <w:t>Выдача разрешения</w:t>
      </w:r>
      <w:r>
        <w:rPr>
          <w:rFonts w:ascii="Times New Roman"/>
          <w:b w:val="false"/>
          <w:i w:val="false"/>
          <w:color w:val="000000"/>
          <w:sz w:val="28"/>
        </w:rPr>
        <w:t xml:space="preserve"> на застройку площадей залегания полезных ископаемых, а также размещение в местах их залегания подземных сооружений".</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Признать утратившим силу: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24 апреля 2014 года №137/4 "Об утверждении регламентов оказания государственных услуг в сфере недропользования" (зарегистрировано в Реестре государственной регистрации нормативных правовых актов за №3840, опубликовано 14 июня 2014 года в газетах "Звезда Прииртышья" и "Сарыарқа самалы");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17 июля 2014 года №255/7 "О внесении дополнений в постановление акимата Павлодарской области от 24 апреля 2014 года № 137/4 "Об утверждении регламентов оказания государственных услуг в сфере недропользования" (зарегистрировано в Реестре государственной регистрации нормативных правовых актов за №3904, опубликовано 14 августа 2014 года в газете "Сарыарқа самалы", 16 августа 2014 года в газете "Звезда Прииртышья").</w:t>
      </w:r>
    </w:p>
    <w:bookmarkStart w:name="z11" w:id="6"/>
    <w:p>
      <w:pPr>
        <w:spacing w:after="0"/>
        <w:ind w:left="0"/>
        <w:jc w:val="both"/>
      </w:pPr>
      <w:r>
        <w:rPr>
          <w:rFonts w:ascii="Times New Roman"/>
          <w:b w:val="false"/>
          <w:i w:val="false"/>
          <w:color w:val="000000"/>
          <w:sz w:val="28"/>
        </w:rPr>
        <w:t>
      3. Государственному учреждению "Управление недропользования, окружающей среды и водных ресурсов Павлодарской области" в установленном законодательством порядке обеспечить:</w:t>
      </w:r>
    </w:p>
    <w:bookmarkEnd w:id="6"/>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постановления возложить на заместителя акима области Ашимбетова Н.К.</w:t>
      </w:r>
      <w:r>
        <w:br/>
      </w:r>
      <w:r>
        <w:rPr>
          <w:rFonts w:ascii="Times New Roman"/>
          <w:b w:val="false"/>
          <w:i w:val="false"/>
          <w:color w:val="000000"/>
          <w:sz w:val="28"/>
        </w:rPr>
        <w:t xml:space="preserve">
      </w:t>
      </w:r>
      <w:r>
        <w:rPr>
          <w:rFonts w:ascii="Times New Roman"/>
          <w:b w:val="false"/>
          <w:i w:val="false"/>
          <w:color w:val="000000"/>
          <w:sz w:val="28"/>
        </w:rPr>
        <w:t>5.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15" w:id="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"Заключение, регистрация и хранение контрактов на разведку,</w:t>
      </w:r>
      <w:r>
        <w:br/>
      </w:r>
      <w:r>
        <w:rPr>
          <w:rFonts w:ascii="Times New Roman"/>
          <w:b/>
          <w:i w:val="false"/>
          <w:color w:val="000000"/>
        </w:rPr>
        <w:t>добычу общераспространенных полезных ископаемых"</w:t>
      </w:r>
    </w:p>
    <w:bookmarkEnd w:id="7"/>
    <w:p>
      <w:pPr>
        <w:spacing w:after="0"/>
        <w:ind w:left="0"/>
        <w:jc w:val="both"/>
      </w:pP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8"/>
    <w:p>
      <w:pPr>
        <w:spacing w:after="0"/>
        <w:ind w:left="0"/>
        <w:jc w:val="left"/>
      </w:pPr>
      <w:r>
        <w:rPr>
          <w:rFonts w:ascii="Times New Roman"/>
          <w:b/>
          <w:i w:val="false"/>
          <w:color w:val="000000"/>
        </w:rPr>
        <w:t xml:space="preserve"> 1. Общие положения</w:t>
      </w:r>
    </w:p>
    <w:bookmarkEnd w:id="8"/>
    <w:bookmarkStart w:name="z17" w:id="9"/>
    <w:p>
      <w:pPr>
        <w:spacing w:after="0"/>
        <w:ind w:left="0"/>
        <w:jc w:val="both"/>
      </w:pPr>
      <w:r>
        <w:rPr>
          <w:rFonts w:ascii="Times New Roman"/>
          <w:b w:val="false"/>
          <w:i w:val="false"/>
          <w:color w:val="000000"/>
          <w:sz w:val="28"/>
        </w:rPr>
        <w:t>
      1. Государственная услуга "Заключение, регистрация и хранение контрактов на разведку, добычу общераспространенных полезных ископаемых"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 (далее – услугодатель).</w:t>
      </w:r>
    </w:p>
    <w:bookmarkEnd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канцелярию услугодателя.</w:t>
      </w:r>
    </w:p>
    <w:bookmarkStart w:name="z18" w:id="10"/>
    <w:p>
      <w:pPr>
        <w:spacing w:after="0"/>
        <w:ind w:left="0"/>
        <w:jc w:val="both"/>
      </w:pPr>
      <w:r>
        <w:rPr>
          <w:rFonts w:ascii="Times New Roman"/>
          <w:b w:val="false"/>
          <w:i w:val="false"/>
          <w:color w:val="000000"/>
          <w:sz w:val="28"/>
        </w:rPr>
        <w:t>
      2. Форма оказания государственной услуги: бумажная.</w:t>
      </w:r>
    </w:p>
    <w:bookmarkEnd w:id="10"/>
    <w:bookmarkStart w:name="z19" w:id="11"/>
    <w:p>
      <w:pPr>
        <w:spacing w:after="0"/>
        <w:ind w:left="0"/>
        <w:jc w:val="both"/>
      </w:pPr>
      <w:r>
        <w:rPr>
          <w:rFonts w:ascii="Times New Roman"/>
          <w:b w:val="false"/>
          <w:i w:val="false"/>
          <w:color w:val="000000"/>
          <w:sz w:val="28"/>
        </w:rPr>
        <w:t>
      3. Результатом оказания государственной услуги является подписанный и зарегистрированный контракт на разведку, добычу общераспространенных полезных ископаемых.</w:t>
      </w:r>
    </w:p>
    <w:bookmarkEnd w:id="11"/>
    <w:p>
      <w:pPr>
        <w:spacing w:after="0"/>
        <w:ind w:left="0"/>
        <w:jc w:val="left"/>
      </w:pP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12"/>
    <w:bookmarkStart w:name="z21" w:id="13"/>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501 "Об утверждении стандартов государственных услуг в сфере геологии и пользования водными ресурсами" (далее – Стандарт).</w:t>
      </w:r>
    </w:p>
    <w:bookmarkEnd w:id="13"/>
    <w:bookmarkStart w:name="z22" w:id="14"/>
    <w:p>
      <w:pPr>
        <w:spacing w:after="0"/>
        <w:ind w:left="0"/>
        <w:jc w:val="both"/>
      </w:pPr>
      <w:r>
        <w:rPr>
          <w:rFonts w:ascii="Times New Roman"/>
          <w:b w:val="false"/>
          <w:i w:val="false"/>
          <w:color w:val="000000"/>
          <w:sz w:val="28"/>
        </w:rPr>
        <w:t>
      5. Этапы оказания государственной услуги:</w:t>
      </w:r>
    </w:p>
    <w:bookmarkEnd w:id="14"/>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30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рабочего дня);</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1 рабочего дня);</w:t>
      </w:r>
    </w:p>
    <w:p>
      <w:pPr>
        <w:spacing w:after="0"/>
        <w:ind w:left="0"/>
        <w:jc w:val="both"/>
      </w:pPr>
      <w:r>
        <w:rPr>
          <w:rFonts w:ascii="Times New Roman"/>
          <w:b w:val="false"/>
          <w:i w:val="false"/>
          <w:color w:val="000000"/>
          <w:sz w:val="28"/>
        </w:rPr>
        <w:t>
      4) ответственный исполнитель рассматривает предоставленные документы на полноту, оформляет проекты контракта (в течение 9 рабочих дней);</w:t>
      </w:r>
    </w:p>
    <w:p>
      <w:pPr>
        <w:spacing w:after="0"/>
        <w:ind w:left="0"/>
        <w:jc w:val="both"/>
      </w:pPr>
      <w:r>
        <w:rPr>
          <w:rFonts w:ascii="Times New Roman"/>
          <w:b w:val="false"/>
          <w:i w:val="false"/>
          <w:color w:val="000000"/>
          <w:sz w:val="28"/>
        </w:rPr>
        <w:t>
      5) проекты контракта рассматривается руководителем структурного подразделения (в течение 1 рабочего дня);</w:t>
      </w:r>
    </w:p>
    <w:p>
      <w:pPr>
        <w:spacing w:after="0"/>
        <w:ind w:left="0"/>
        <w:jc w:val="both"/>
      </w:pPr>
      <w:r>
        <w:rPr>
          <w:rFonts w:ascii="Times New Roman"/>
          <w:b w:val="false"/>
          <w:i w:val="false"/>
          <w:color w:val="000000"/>
          <w:sz w:val="28"/>
        </w:rPr>
        <w:t>
      6) контракт подписывается руководством (в течение 1 рабочего дня);</w:t>
      </w:r>
    </w:p>
    <w:p>
      <w:pPr>
        <w:spacing w:after="0"/>
        <w:ind w:left="0"/>
        <w:jc w:val="both"/>
      </w:pPr>
      <w:r>
        <w:rPr>
          <w:rFonts w:ascii="Times New Roman"/>
          <w:b w:val="false"/>
          <w:i w:val="false"/>
          <w:color w:val="000000"/>
          <w:sz w:val="28"/>
        </w:rPr>
        <w:t>
      7) сотрудник канцелярии заверяет контракт печатью, регистрирует его в журнале регистрации контрактов на разведку, добычу общераспространенных полезных ископаемых выдает контракт услугополучателю (его представителю по доверенности) нарочно (в течение 30 минут).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Результатом оказания государственной услуги является подписанный и зарегистрированный контракт на разведку, добычу общераспространенных полезных ископаемых.</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3. Описание порядка взаимодействия</w:t>
      </w:r>
      <w:r>
        <w:br/>
      </w:r>
      <w:r>
        <w:rPr>
          <w:rFonts w:ascii="Times New Roman"/>
          <w:b/>
          <w:i w:val="false"/>
          <w:color w:val="000000"/>
        </w:rPr>
        <w:t>структурных подразделений (работников) услугодателя</w:t>
      </w:r>
      <w:r>
        <w:br/>
      </w:r>
      <w:r>
        <w:rPr>
          <w:rFonts w:ascii="Times New Roman"/>
          <w:b/>
          <w:i w:val="false"/>
          <w:color w:val="000000"/>
        </w:rPr>
        <w:t>в процессе оказания государственной услуги</w:t>
      </w:r>
    </w:p>
    <w:bookmarkEnd w:id="15"/>
    <w:bookmarkStart w:name="z25" w:id="16"/>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участвующие в процессе оказания государственной услуги:</w:t>
      </w:r>
    </w:p>
    <w:bookmarkEnd w:id="16"/>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руководство;</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26" w:id="17"/>
    <w:p>
      <w:pPr>
        <w:spacing w:after="0"/>
        <w:ind w:left="0"/>
        <w:jc w:val="both"/>
      </w:pPr>
      <w:r>
        <w:rPr>
          <w:rFonts w:ascii="Times New Roman"/>
          <w:b w:val="false"/>
          <w:i w:val="false"/>
          <w:color w:val="000000"/>
          <w:sz w:val="28"/>
        </w:rPr>
        <w:t xml:space="preserve">
      8.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7"/>
    <w:bookmarkStart w:name="z27" w:id="18"/>
    <w:p>
      <w:pPr>
        <w:spacing w:after="0"/>
        <w:ind w:left="0"/>
        <w:jc w:val="left"/>
      </w:pPr>
      <w:r>
        <w:rPr>
          <w:rFonts w:ascii="Times New Roman"/>
          <w:b/>
          <w:i w:val="false"/>
          <w:color w:val="000000"/>
        </w:rPr>
        <w:t xml:space="preserve"> 4. Описание порядка взаимодействия</w:t>
      </w:r>
      <w:r>
        <w:br/>
      </w:r>
      <w:r>
        <w:rPr>
          <w:rFonts w:ascii="Times New Roman"/>
          <w:b/>
          <w:i w:val="false"/>
          <w:color w:val="000000"/>
        </w:rPr>
        <w:t>с Государственной корпорацией и (или) иными</w:t>
      </w:r>
      <w:r>
        <w:br/>
      </w:r>
      <w:r>
        <w:rPr>
          <w:rFonts w:ascii="Times New Roman"/>
          <w:b/>
          <w:i w:val="false"/>
          <w:color w:val="000000"/>
        </w:rPr>
        <w:t>услугодателями, а также порядка использования информационных</w:t>
      </w:r>
      <w:r>
        <w:br/>
      </w:r>
      <w:r>
        <w:rPr>
          <w:rFonts w:ascii="Times New Roman"/>
          <w:b/>
          <w:i w:val="false"/>
          <w:color w:val="000000"/>
        </w:rPr>
        <w:t>систем в процессе оказания государственной услуги</w:t>
      </w:r>
    </w:p>
    <w:bookmarkEnd w:id="18"/>
    <w:bookmarkStart w:name="z28" w:id="19"/>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не оказывается.</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"Заключение,</w:t>
            </w:r>
            <w:r>
              <w:br/>
            </w:r>
            <w:r>
              <w:rPr>
                <w:rFonts w:ascii="Times New Roman"/>
                <w:b w:val="false"/>
                <w:i w:val="false"/>
                <w:color w:val="000000"/>
                <w:sz w:val="20"/>
              </w:rPr>
              <w:t>регистрация и хранение</w:t>
            </w:r>
            <w:r>
              <w:br/>
            </w:r>
            <w:r>
              <w:rPr>
                <w:rFonts w:ascii="Times New Roman"/>
                <w:b w:val="false"/>
                <w:i w:val="false"/>
                <w:color w:val="000000"/>
                <w:sz w:val="20"/>
              </w:rPr>
              <w:t>контрактов на разведку,</w:t>
            </w:r>
            <w:r>
              <w:br/>
            </w:r>
            <w:r>
              <w:rPr>
                <w:rFonts w:ascii="Times New Roman"/>
                <w:b w:val="false"/>
                <w:i w:val="false"/>
                <w:color w:val="000000"/>
                <w:sz w:val="20"/>
              </w:rPr>
              <w:t>добычу общераспространенных</w:t>
            </w:r>
            <w:r>
              <w:br/>
            </w:r>
            <w:r>
              <w:rPr>
                <w:rFonts w:ascii="Times New Roman"/>
                <w:b w:val="false"/>
                <w:i w:val="false"/>
                <w:color w:val="000000"/>
                <w:sz w:val="20"/>
              </w:rPr>
              <w:t>полезных ископаемых"</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"Заключение, регистрация и хранение контрактов на разведку, добычу</w:t>
      </w:r>
      <w:r>
        <w:br/>
      </w:r>
      <w:r>
        <w:rPr>
          <w:rFonts w:ascii="Times New Roman"/>
          <w:b/>
          <w:i w:val="false"/>
          <w:color w:val="000000"/>
        </w:rPr>
        <w:t>общераспространенных полезных ископаемых"</w:t>
      </w:r>
    </w:p>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2009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31" w:id="2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сервитутов на участки недр, предоставленных для</w:t>
      </w:r>
      <w:r>
        <w:br/>
      </w:r>
      <w:r>
        <w:rPr>
          <w:rFonts w:ascii="Times New Roman"/>
          <w:b/>
          <w:i w:val="false"/>
          <w:color w:val="000000"/>
        </w:rPr>
        <w:t>проведения разведки и добычи общераспространенных полезных</w:t>
      </w:r>
      <w:r>
        <w:br/>
      </w:r>
      <w:r>
        <w:rPr>
          <w:rFonts w:ascii="Times New Roman"/>
          <w:b/>
          <w:i w:val="false"/>
          <w:color w:val="000000"/>
        </w:rPr>
        <w:t>ископаемых, строительства и (или) подземных сооружений,</w:t>
      </w:r>
      <w:r>
        <w:br/>
      </w:r>
      <w:r>
        <w:rPr>
          <w:rFonts w:ascii="Times New Roman"/>
          <w:b/>
          <w:i w:val="false"/>
          <w:color w:val="000000"/>
        </w:rPr>
        <w:t>не связанных с разведкой или добычей"</w:t>
      </w:r>
    </w:p>
    <w:bookmarkEnd w:id="20"/>
    <w:p>
      <w:pPr>
        <w:spacing w:after="0"/>
        <w:ind w:left="0"/>
        <w:jc w:val="both"/>
      </w:pP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21"/>
    <w:p>
      <w:pPr>
        <w:spacing w:after="0"/>
        <w:ind w:left="0"/>
        <w:jc w:val="left"/>
      </w:pPr>
      <w:r>
        <w:rPr>
          <w:rFonts w:ascii="Times New Roman"/>
          <w:b/>
          <w:i w:val="false"/>
          <w:color w:val="000000"/>
        </w:rPr>
        <w:t xml:space="preserve"> 1. Общие положения</w:t>
      </w:r>
    </w:p>
    <w:bookmarkEnd w:id="21"/>
    <w:bookmarkStart w:name="z33" w:id="22"/>
    <w:p>
      <w:pPr>
        <w:spacing w:after="0"/>
        <w:ind w:left="0"/>
        <w:jc w:val="both"/>
      </w:pPr>
      <w:r>
        <w:rPr>
          <w:rFonts w:ascii="Times New Roman"/>
          <w:b w:val="false"/>
          <w:i w:val="false"/>
          <w:color w:val="000000"/>
          <w:sz w:val="28"/>
        </w:rPr>
        <w:t>
      1. Государственная услуга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 (далее – услугодатель).</w:t>
      </w:r>
    </w:p>
    <w:bookmarkEnd w:id="2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канцелярию услугодателя.</w:t>
      </w:r>
    </w:p>
    <w:bookmarkStart w:name="z34" w:id="23"/>
    <w:p>
      <w:pPr>
        <w:spacing w:after="0"/>
        <w:ind w:left="0"/>
        <w:jc w:val="both"/>
      </w:pPr>
      <w:r>
        <w:rPr>
          <w:rFonts w:ascii="Times New Roman"/>
          <w:b w:val="false"/>
          <w:i w:val="false"/>
          <w:color w:val="000000"/>
          <w:sz w:val="28"/>
        </w:rPr>
        <w:t>
      2. Форма оказания государственной услуги – бумажная.</w:t>
      </w:r>
    </w:p>
    <w:bookmarkEnd w:id="23"/>
    <w:bookmarkStart w:name="z35" w:id="24"/>
    <w:p>
      <w:pPr>
        <w:spacing w:after="0"/>
        <w:ind w:left="0"/>
        <w:jc w:val="both"/>
      </w:pPr>
      <w:r>
        <w:rPr>
          <w:rFonts w:ascii="Times New Roman"/>
          <w:b w:val="false"/>
          <w:i w:val="false"/>
          <w:color w:val="000000"/>
          <w:sz w:val="28"/>
        </w:rPr>
        <w:t xml:space="preserve">
      3. Результатом оказания государственной услуги является письмо-уведомление о регистрации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24"/>
    <w:p>
      <w:pPr>
        <w:spacing w:after="0"/>
        <w:ind w:left="0"/>
        <w:jc w:val="left"/>
      </w:pP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36" w:id="25"/>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25"/>
    <w:bookmarkStart w:name="z37" w:id="26"/>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501 "Об утверждении стандартов государственных услуг в сфере геологии и пользования водными ресурсами" (далее – Стандарт).</w:t>
      </w:r>
    </w:p>
    <w:bookmarkEnd w:id="26"/>
    <w:bookmarkStart w:name="z38" w:id="27"/>
    <w:p>
      <w:pPr>
        <w:spacing w:after="0"/>
        <w:ind w:left="0"/>
        <w:jc w:val="both"/>
      </w:pPr>
      <w:r>
        <w:rPr>
          <w:rFonts w:ascii="Times New Roman"/>
          <w:b w:val="false"/>
          <w:i w:val="false"/>
          <w:color w:val="000000"/>
          <w:sz w:val="28"/>
        </w:rPr>
        <w:t>
      5. Этапы оказания государственной услуги:</w:t>
      </w:r>
    </w:p>
    <w:bookmarkEnd w:id="27"/>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30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календарного дня);</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календарного дня);</w:t>
      </w:r>
    </w:p>
    <w:p>
      <w:pPr>
        <w:spacing w:after="0"/>
        <w:ind w:left="0"/>
        <w:jc w:val="both"/>
      </w:pPr>
      <w:r>
        <w:rPr>
          <w:rFonts w:ascii="Times New Roman"/>
          <w:b w:val="false"/>
          <w:i w:val="false"/>
          <w:color w:val="000000"/>
          <w:sz w:val="28"/>
        </w:rPr>
        <w:t>
      4) ответственный исполнитель рассматривает предоставленные документы на полноту, оформляет письмо-уведомление о регистрации сервитутов на участки недр (в течение 9 календарных дней);</w:t>
      </w:r>
    </w:p>
    <w:p>
      <w:pPr>
        <w:spacing w:after="0"/>
        <w:ind w:left="0"/>
        <w:jc w:val="both"/>
      </w:pPr>
      <w:r>
        <w:rPr>
          <w:rFonts w:ascii="Times New Roman"/>
          <w:b w:val="false"/>
          <w:i w:val="false"/>
          <w:color w:val="000000"/>
          <w:sz w:val="28"/>
        </w:rPr>
        <w:t>
      5) письмо-уведомление о регистрации сервитутов на участки недр рассматривается руководителем структурного подразделения (в течение 1 календарного дня);</w:t>
      </w:r>
    </w:p>
    <w:p>
      <w:pPr>
        <w:spacing w:after="0"/>
        <w:ind w:left="0"/>
        <w:jc w:val="both"/>
      </w:pPr>
      <w:r>
        <w:rPr>
          <w:rFonts w:ascii="Times New Roman"/>
          <w:b w:val="false"/>
          <w:i w:val="false"/>
          <w:color w:val="000000"/>
          <w:sz w:val="28"/>
        </w:rPr>
        <w:t>
      6) письмо-уведомление о регистрации сервитутов на участки недр подписывается руководством (в течение 1 календарного дня);</w:t>
      </w:r>
    </w:p>
    <w:p>
      <w:pPr>
        <w:spacing w:after="0"/>
        <w:ind w:left="0"/>
        <w:jc w:val="both"/>
      </w:pPr>
      <w:r>
        <w:rPr>
          <w:rFonts w:ascii="Times New Roman"/>
          <w:b w:val="false"/>
          <w:i w:val="false"/>
          <w:color w:val="000000"/>
          <w:sz w:val="28"/>
        </w:rPr>
        <w:t>
      7) сотрудник канцелярии составляет письмо-уведомление о регистрации сервитутов на участки недр, регистрирует его в журнале, выдает письмо-уведомление о регистрации сервитутов на участки недр, услугополучателю (его представителю по доверенности) нарочно (в течение 30 минут).</w:t>
      </w:r>
    </w:p>
    <w:bookmarkStart w:name="z39" w:id="28"/>
    <w:p>
      <w:pPr>
        <w:spacing w:after="0"/>
        <w:ind w:left="0"/>
        <w:jc w:val="both"/>
      </w:pPr>
      <w:r>
        <w:rPr>
          <w:rFonts w:ascii="Times New Roman"/>
          <w:b w:val="false"/>
          <w:i w:val="false"/>
          <w:color w:val="000000"/>
          <w:sz w:val="28"/>
        </w:rPr>
        <w:t xml:space="preserve">
      6. Результатом оказания государственной услуги является письмо-уведомление о регистрации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недрах и недропользовании".</w:t>
      </w:r>
    </w:p>
    <w:bookmarkEnd w:id="28"/>
    <w:bookmarkStart w:name="z40" w:id="29"/>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29"/>
    <w:bookmarkStart w:name="z41" w:id="30"/>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участвующие в процессе оказания государственной услуги:</w:t>
      </w:r>
    </w:p>
    <w:bookmarkEnd w:id="30"/>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руководство;</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42" w:id="31"/>
    <w:p>
      <w:pPr>
        <w:spacing w:after="0"/>
        <w:ind w:left="0"/>
        <w:jc w:val="both"/>
      </w:pPr>
      <w:r>
        <w:rPr>
          <w:rFonts w:ascii="Times New Roman"/>
          <w:b w:val="false"/>
          <w:i w:val="false"/>
          <w:color w:val="000000"/>
          <w:sz w:val="28"/>
        </w:rPr>
        <w:t xml:space="preserve">
      8.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31"/>
    <w:bookmarkStart w:name="z43" w:id="32"/>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w:t>
      </w:r>
      <w:r>
        <w:br/>
      </w:r>
      <w:r>
        <w:rPr>
          <w:rFonts w:ascii="Times New Roman"/>
          <w:b/>
          <w:i w:val="false"/>
          <w:color w:val="000000"/>
        </w:rPr>
        <w:t>использования информационных</w:t>
      </w:r>
      <w:r>
        <w:br/>
      </w:r>
      <w:r>
        <w:rPr>
          <w:rFonts w:ascii="Times New Roman"/>
          <w:b/>
          <w:i w:val="false"/>
          <w:color w:val="000000"/>
        </w:rPr>
        <w:t>систем в процессе оказания государственной услуги</w:t>
      </w:r>
    </w:p>
    <w:bookmarkEnd w:id="32"/>
    <w:bookmarkStart w:name="z44" w:id="33"/>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не оказывается.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сервитутов</w:t>
            </w:r>
            <w:r>
              <w:br/>
            </w:r>
            <w:r>
              <w:rPr>
                <w:rFonts w:ascii="Times New Roman"/>
                <w:b w:val="false"/>
                <w:i w:val="false"/>
                <w:color w:val="000000"/>
                <w:sz w:val="20"/>
              </w:rPr>
              <w:t>на участки недр,</w:t>
            </w:r>
            <w:r>
              <w:br/>
            </w:r>
            <w:r>
              <w:rPr>
                <w:rFonts w:ascii="Times New Roman"/>
                <w:b w:val="false"/>
                <w:i w:val="false"/>
                <w:color w:val="000000"/>
                <w:sz w:val="20"/>
              </w:rPr>
              <w:t>предоставленных для</w:t>
            </w:r>
            <w:r>
              <w:br/>
            </w:r>
            <w:r>
              <w:rPr>
                <w:rFonts w:ascii="Times New Roman"/>
                <w:b w:val="false"/>
                <w:i w:val="false"/>
                <w:color w:val="000000"/>
                <w:sz w:val="20"/>
              </w:rPr>
              <w:t>проведения разведки и добычи</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строительства и (или)</w:t>
            </w:r>
            <w:r>
              <w:br/>
            </w:r>
            <w:r>
              <w:rPr>
                <w:rFonts w:ascii="Times New Roman"/>
                <w:b w:val="false"/>
                <w:i w:val="false"/>
                <w:color w:val="000000"/>
                <w:sz w:val="20"/>
              </w:rPr>
              <w:t>подземных сооружений, не</w:t>
            </w:r>
            <w:r>
              <w:br/>
            </w:r>
            <w:r>
              <w:rPr>
                <w:rFonts w:ascii="Times New Roman"/>
                <w:b w:val="false"/>
                <w:i w:val="false"/>
                <w:color w:val="000000"/>
                <w:sz w:val="20"/>
              </w:rPr>
              <w:t>связанных с разведкой или</w:t>
            </w:r>
            <w:r>
              <w:br/>
            </w:r>
            <w:r>
              <w:rPr>
                <w:rFonts w:ascii="Times New Roman"/>
                <w:b w:val="false"/>
                <w:i w:val="false"/>
                <w:color w:val="000000"/>
                <w:sz w:val="20"/>
              </w:rPr>
              <w:t>добычей"</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сервитутов на участки недр, предоставленных для проведения</w:t>
      </w:r>
      <w:r>
        <w:br/>
      </w:r>
      <w:r>
        <w:rPr>
          <w:rFonts w:ascii="Times New Roman"/>
          <w:b/>
          <w:i w:val="false"/>
          <w:color w:val="000000"/>
        </w:rPr>
        <w:t>разведки и добычи общераспространенных полезных ископаемых,</w:t>
      </w:r>
      <w:r>
        <w:br/>
      </w:r>
      <w:r>
        <w:rPr>
          <w:rFonts w:ascii="Times New Roman"/>
          <w:b/>
          <w:i w:val="false"/>
          <w:color w:val="000000"/>
        </w:rPr>
        <w:t>строительства и (или) подземных сооружений, не связанных с разведкой или добычей"</w:t>
      </w:r>
    </w:p>
    <w:p>
      <w:pPr>
        <w:spacing w:after="0"/>
        <w:ind w:left="0"/>
        <w:jc w:val="left"/>
      </w:pPr>
      <w:r>
        <w:br/>
      </w:r>
    </w:p>
    <w:p>
      <w:pPr>
        <w:spacing w:after="0"/>
        <w:ind w:left="0"/>
        <w:jc w:val="both"/>
      </w:pPr>
      <w:r>
        <w:drawing>
          <wp:inline distT="0" distB="0" distL="0" distR="0">
            <wp:extent cx="7429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1628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628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47" w:id="3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"Заключение контрактов на строительство и (или) эксплуатацию</w:t>
      </w:r>
      <w:r>
        <w:br/>
      </w:r>
      <w:r>
        <w:rPr>
          <w:rFonts w:ascii="Times New Roman"/>
          <w:b/>
          <w:i w:val="false"/>
          <w:color w:val="000000"/>
        </w:rPr>
        <w:t>подземных сооружений, не связанных с разведкой или добычей"</w:t>
      </w:r>
    </w:p>
    <w:bookmarkEnd w:id="34"/>
    <w:p>
      <w:pPr>
        <w:spacing w:after="0"/>
        <w:ind w:left="0"/>
        <w:jc w:val="both"/>
      </w:pPr>
      <w:r>
        <w:rPr>
          <w:rFonts w:ascii="Times New Roman"/>
          <w:b w:val="false"/>
          <w:i w:val="false"/>
          <w:color w:val="ff0000"/>
          <w:sz w:val="28"/>
        </w:rPr>
        <w:t xml:space="preserve">
      Сноска. Регламент исключен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63" w:id="3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"Заключение, регистрация и хранение контрактов на</w:t>
      </w:r>
      <w:r>
        <w:br/>
      </w:r>
      <w:r>
        <w:rPr>
          <w:rFonts w:ascii="Times New Roman"/>
          <w:b/>
          <w:i w:val="false"/>
          <w:color w:val="000000"/>
        </w:rPr>
        <w:t>строительство и (или) эксплуатацию подземных сооружений,</w:t>
      </w:r>
      <w:r>
        <w:br/>
      </w:r>
      <w:r>
        <w:rPr>
          <w:rFonts w:ascii="Times New Roman"/>
          <w:b/>
          <w:i w:val="false"/>
          <w:color w:val="000000"/>
        </w:rPr>
        <w:t>не связанных с разведкой или добычей"</w:t>
      </w:r>
    </w:p>
    <w:bookmarkEnd w:id="35"/>
    <w:p>
      <w:pPr>
        <w:spacing w:after="0"/>
        <w:ind w:left="0"/>
        <w:jc w:val="both"/>
      </w:pP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36"/>
    <w:p>
      <w:pPr>
        <w:spacing w:after="0"/>
        <w:ind w:left="0"/>
        <w:jc w:val="left"/>
      </w:pPr>
      <w:r>
        <w:rPr>
          <w:rFonts w:ascii="Times New Roman"/>
          <w:b/>
          <w:i w:val="false"/>
          <w:color w:val="000000"/>
        </w:rPr>
        <w:t xml:space="preserve"> 1. Общие положения</w:t>
      </w:r>
    </w:p>
    <w:bookmarkEnd w:id="36"/>
    <w:bookmarkStart w:name="z65" w:id="37"/>
    <w:p>
      <w:pPr>
        <w:spacing w:after="0"/>
        <w:ind w:left="0"/>
        <w:jc w:val="both"/>
      </w:pPr>
      <w:r>
        <w:rPr>
          <w:rFonts w:ascii="Times New Roman"/>
          <w:b w:val="false"/>
          <w:i w:val="false"/>
          <w:color w:val="000000"/>
          <w:sz w:val="28"/>
        </w:rPr>
        <w:t>
      1. Государственная услуга "Заключение, регистрация и хранение контрактов на строительство и (или) эксплуатацию подземных сооружений, не связанных с разведкой или добычей"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 (далее – услугодатель).</w:t>
      </w:r>
    </w:p>
    <w:bookmarkEnd w:id="3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канцелярию услугодателя.</w:t>
      </w:r>
    </w:p>
    <w:bookmarkStart w:name="z66" w:id="38"/>
    <w:p>
      <w:pPr>
        <w:spacing w:after="0"/>
        <w:ind w:left="0"/>
        <w:jc w:val="both"/>
      </w:pPr>
      <w:r>
        <w:rPr>
          <w:rFonts w:ascii="Times New Roman"/>
          <w:b w:val="false"/>
          <w:i w:val="false"/>
          <w:color w:val="000000"/>
          <w:sz w:val="28"/>
        </w:rPr>
        <w:t>
      2. Форма оказания государственной услуги: бумажная.</w:t>
      </w:r>
    </w:p>
    <w:bookmarkEnd w:id="38"/>
    <w:bookmarkStart w:name="z67" w:id="39"/>
    <w:p>
      <w:pPr>
        <w:spacing w:after="0"/>
        <w:ind w:left="0"/>
        <w:jc w:val="both"/>
      </w:pPr>
      <w:r>
        <w:rPr>
          <w:rFonts w:ascii="Times New Roman"/>
          <w:b w:val="false"/>
          <w:i w:val="false"/>
          <w:color w:val="000000"/>
          <w:sz w:val="28"/>
        </w:rPr>
        <w:t xml:space="preserve">
      3. Результатом оказания государственной услуги является подписанный </w:t>
      </w:r>
    </w:p>
    <w:bookmarkEnd w:id="39"/>
    <w:p>
      <w:pPr>
        <w:spacing w:after="0"/>
        <w:ind w:left="0"/>
        <w:jc w:val="both"/>
      </w:pPr>
      <w:r>
        <w:rPr>
          <w:rFonts w:ascii="Times New Roman"/>
          <w:b w:val="false"/>
          <w:i w:val="false"/>
          <w:color w:val="000000"/>
          <w:sz w:val="28"/>
        </w:rPr>
        <w:t>
      и зарегистрированный контракт на строительство и (или) эксплуатацию подземных сооружений, не связанных с разведкой или добычей; акт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p>
    <w:p>
      <w:pPr>
        <w:spacing w:after="0"/>
        <w:ind w:left="0"/>
        <w:jc w:val="left"/>
      </w:pP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68" w:id="40"/>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 оказания</w:t>
      </w:r>
      <w:r>
        <w:br/>
      </w:r>
      <w:r>
        <w:rPr>
          <w:rFonts w:ascii="Times New Roman"/>
          <w:b/>
          <w:i w:val="false"/>
          <w:color w:val="000000"/>
        </w:rPr>
        <w:t>государственной услуги</w:t>
      </w:r>
    </w:p>
    <w:bookmarkEnd w:id="40"/>
    <w:bookmarkStart w:name="z69" w:id="41"/>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501 "Об утверждении стандартов государственных услуг в сфере геологии и пользования водными ресурсами" (далее – Стандарт).</w:t>
      </w:r>
    </w:p>
    <w:bookmarkEnd w:id="41"/>
    <w:bookmarkStart w:name="z70" w:id="42"/>
    <w:p>
      <w:pPr>
        <w:spacing w:after="0"/>
        <w:ind w:left="0"/>
        <w:jc w:val="both"/>
      </w:pPr>
      <w:r>
        <w:rPr>
          <w:rFonts w:ascii="Times New Roman"/>
          <w:b w:val="false"/>
          <w:i w:val="false"/>
          <w:color w:val="000000"/>
          <w:sz w:val="28"/>
        </w:rPr>
        <w:t>
      5. Этапы оказания государственной услуги:</w:t>
      </w:r>
    </w:p>
    <w:bookmarkEnd w:id="42"/>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30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рабочего дня);</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1 рабочего дня);</w:t>
      </w:r>
    </w:p>
    <w:p>
      <w:pPr>
        <w:spacing w:after="0"/>
        <w:ind w:left="0"/>
        <w:jc w:val="both"/>
      </w:pPr>
      <w:r>
        <w:rPr>
          <w:rFonts w:ascii="Times New Roman"/>
          <w:b w:val="false"/>
          <w:i w:val="false"/>
          <w:color w:val="000000"/>
          <w:sz w:val="28"/>
        </w:rPr>
        <w:t>
      4) ответственный исполнитель рассматривает предоставленные документы на полноту, оформляет проекты контракта и акта (в течение 9 рабочих дней);</w:t>
      </w:r>
    </w:p>
    <w:p>
      <w:pPr>
        <w:spacing w:after="0"/>
        <w:ind w:left="0"/>
        <w:jc w:val="both"/>
      </w:pPr>
      <w:r>
        <w:rPr>
          <w:rFonts w:ascii="Times New Roman"/>
          <w:b w:val="false"/>
          <w:i w:val="false"/>
          <w:color w:val="000000"/>
          <w:sz w:val="28"/>
        </w:rPr>
        <w:t>
      5) проекты контракта и акта рассматривается руководителем структурного подразделения (в течение 1 рабочего дня);</w:t>
      </w:r>
    </w:p>
    <w:p>
      <w:pPr>
        <w:spacing w:after="0"/>
        <w:ind w:left="0"/>
        <w:jc w:val="both"/>
      </w:pPr>
      <w:r>
        <w:rPr>
          <w:rFonts w:ascii="Times New Roman"/>
          <w:b w:val="false"/>
          <w:i w:val="false"/>
          <w:color w:val="000000"/>
          <w:sz w:val="28"/>
        </w:rPr>
        <w:t>
      6) контракт и акт подписывается руководством (в течение 1 рабочего дня);</w:t>
      </w:r>
    </w:p>
    <w:p>
      <w:pPr>
        <w:spacing w:after="0"/>
        <w:ind w:left="0"/>
        <w:jc w:val="both"/>
      </w:pPr>
      <w:r>
        <w:rPr>
          <w:rFonts w:ascii="Times New Roman"/>
          <w:b w:val="false"/>
          <w:i w:val="false"/>
          <w:color w:val="000000"/>
          <w:sz w:val="28"/>
        </w:rPr>
        <w:t>
      7) сотрудник канцелярии заверяет контракт и акт печатью, регистрирует его в журнале регистрации контрактов, и выдает услугополучателю (его представителю по доверенности) нарочно (в течение 30 минут).</w:t>
      </w:r>
    </w:p>
    <w:bookmarkStart w:name="z71" w:id="43"/>
    <w:p>
      <w:pPr>
        <w:spacing w:after="0"/>
        <w:ind w:left="0"/>
        <w:jc w:val="both"/>
      </w:pPr>
      <w:r>
        <w:rPr>
          <w:rFonts w:ascii="Times New Roman"/>
          <w:b w:val="false"/>
          <w:i w:val="false"/>
          <w:color w:val="000000"/>
          <w:sz w:val="28"/>
        </w:rPr>
        <w:t>
      6. Результатом оказания государственной услуги является подписанный и зарегистрированный контракт на строительство и (или) эксплуатацию подземных сооружений, не связанных с разведкой или добычей; акт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p>
    <w:bookmarkEnd w:id="43"/>
    <w:bookmarkStart w:name="z72" w:id="44"/>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44"/>
    <w:bookmarkStart w:name="z73" w:id="45"/>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участвующие в процессе оказания государственной услуги:</w:t>
      </w:r>
      <w:r>
        <w:br/>
      </w:r>
      <w:r>
        <w:rPr>
          <w:rFonts w:ascii="Times New Roman"/>
          <w:b w:val="false"/>
          <w:i w:val="false"/>
          <w:color w:val="000000"/>
          <w:sz w:val="28"/>
        </w:rPr>
        <w:t>
      1) сотрудник канцелярии;</w:t>
      </w:r>
      <w:r>
        <w:br/>
      </w:r>
      <w:r>
        <w:rPr>
          <w:rFonts w:ascii="Times New Roman"/>
          <w:b w:val="false"/>
          <w:i w:val="false"/>
          <w:color w:val="000000"/>
          <w:sz w:val="28"/>
        </w:rPr>
        <w:t>
      2) руководство;</w:t>
      </w:r>
      <w:r>
        <w:br/>
      </w:r>
      <w:r>
        <w:rPr>
          <w:rFonts w:ascii="Times New Roman"/>
          <w:b w:val="false"/>
          <w:i w:val="false"/>
          <w:color w:val="000000"/>
          <w:sz w:val="28"/>
        </w:rPr>
        <w:t>
      3) руководитель структурного подразделения;</w:t>
      </w:r>
      <w:r>
        <w:br/>
      </w:r>
      <w:r>
        <w:rPr>
          <w:rFonts w:ascii="Times New Roman"/>
          <w:b w:val="false"/>
          <w:i w:val="false"/>
          <w:color w:val="000000"/>
          <w:sz w:val="28"/>
        </w:rPr>
        <w:t>
      4) ответственный исполнитель.</w:t>
      </w:r>
      <w:r>
        <w:br/>
      </w:r>
      <w:r>
        <w:rPr>
          <w:rFonts w:ascii="Times New Roman"/>
          <w:b w:val="false"/>
          <w:i w:val="false"/>
          <w:color w:val="000000"/>
          <w:sz w:val="28"/>
        </w:rPr>
        <w:t xml:space="preserve">
      </w:t>
      </w:r>
      <w:r>
        <w:rPr>
          <w:rFonts w:ascii="Times New Roman"/>
          <w:b w:val="false"/>
          <w:i w:val="false"/>
          <w:color w:val="000000"/>
          <w:sz w:val="28"/>
        </w:rPr>
        <w:t xml:space="preserve">8.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45"/>
    <w:bookmarkStart w:name="z75" w:id="46"/>
    <w:p>
      <w:pPr>
        <w:spacing w:after="0"/>
        <w:ind w:left="0"/>
        <w:jc w:val="left"/>
      </w:pPr>
      <w:r>
        <w:rPr>
          <w:rFonts w:ascii="Times New Roman"/>
          <w:b/>
          <w:i w:val="false"/>
          <w:color w:val="000000"/>
        </w:rPr>
        <w:t xml:space="preserve"> 3. Описание порядка взаимодействия с Государственной корпорацией</w:t>
      </w:r>
      <w:r>
        <w:br/>
      </w:r>
      <w:r>
        <w:rPr>
          <w:rFonts w:ascii="Times New Roman"/>
          <w:b/>
          <w:i w:val="false"/>
          <w:color w:val="000000"/>
        </w:rPr>
        <w:t>и (или) иными услугодателями,</w:t>
      </w:r>
      <w:r>
        <w:br/>
      </w:r>
      <w:r>
        <w:rPr>
          <w:rFonts w:ascii="Times New Roman"/>
          <w:b/>
          <w:i w:val="false"/>
          <w:color w:val="000000"/>
        </w:rPr>
        <w:t>а также порядка использования информационных систем в процессе</w:t>
      </w:r>
      <w:r>
        <w:br/>
      </w:r>
      <w:r>
        <w:rPr>
          <w:rFonts w:ascii="Times New Roman"/>
          <w:b/>
          <w:i w:val="false"/>
          <w:color w:val="000000"/>
        </w:rPr>
        <w:t>оказания государственной услуги</w:t>
      </w:r>
    </w:p>
    <w:bookmarkEnd w:id="46"/>
    <w:bookmarkStart w:name="z76" w:id="47"/>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не оказывается.</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контрактов на</w:t>
            </w:r>
            <w:r>
              <w:br/>
            </w:r>
            <w:r>
              <w:rPr>
                <w:rFonts w:ascii="Times New Roman"/>
                <w:b w:val="false"/>
                <w:i w:val="false"/>
                <w:color w:val="000000"/>
                <w:sz w:val="20"/>
              </w:rPr>
              <w:t>строительство и (или)</w:t>
            </w:r>
            <w:r>
              <w:br/>
            </w:r>
            <w:r>
              <w:rPr>
                <w:rFonts w:ascii="Times New Roman"/>
                <w:b w:val="false"/>
                <w:i w:val="false"/>
                <w:color w:val="000000"/>
                <w:sz w:val="20"/>
              </w:rPr>
              <w:t>эксплуатацию подземных</w:t>
            </w:r>
            <w:r>
              <w:br/>
            </w:r>
            <w:r>
              <w:rPr>
                <w:rFonts w:ascii="Times New Roman"/>
                <w:b w:val="false"/>
                <w:i w:val="false"/>
                <w:color w:val="000000"/>
                <w:sz w:val="20"/>
              </w:rPr>
              <w:t>сооружений, не связанных</w:t>
            </w:r>
            <w:r>
              <w:br/>
            </w:r>
            <w:r>
              <w:rPr>
                <w:rFonts w:ascii="Times New Roman"/>
                <w:b w:val="false"/>
                <w:i w:val="false"/>
                <w:color w:val="000000"/>
                <w:sz w:val="20"/>
              </w:rPr>
              <w:t>с разведкой или добычей"</w:t>
            </w:r>
          </w:p>
        </w:tc>
      </w:tr>
    </w:tbl>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"Заключение, регистрация и хранение контрактов на</w:t>
      </w:r>
      <w:r>
        <w:br/>
      </w:r>
      <w:r>
        <w:rPr>
          <w:rFonts w:ascii="Times New Roman"/>
          <w:b/>
          <w:i w:val="false"/>
          <w:color w:val="000000"/>
        </w:rPr>
        <w:t>строительство и (или) эксплуатацию подземных сооружений,</w:t>
      </w:r>
      <w:r>
        <w:br/>
      </w:r>
      <w:r>
        <w:rPr>
          <w:rFonts w:ascii="Times New Roman"/>
          <w:b/>
          <w:i w:val="false"/>
          <w:color w:val="000000"/>
        </w:rPr>
        <w:t>не связанных с разведкой или добычей"</w:t>
      </w:r>
    </w:p>
    <w:p>
      <w:pPr>
        <w:spacing w:after="0"/>
        <w:ind w:left="0"/>
        <w:jc w:val="left"/>
      </w:pPr>
      <w:r>
        <w:br/>
      </w:r>
    </w:p>
    <w:p>
      <w:pPr>
        <w:spacing w:after="0"/>
        <w:ind w:left="0"/>
        <w:jc w:val="both"/>
      </w:pPr>
      <w:r>
        <w:drawing>
          <wp:inline distT="0" distB="0" distL="0" distR="0">
            <wp:extent cx="75311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311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175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79" w:id="4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договора залога права недропользования на разведку,</w:t>
      </w:r>
      <w:r>
        <w:br/>
      </w:r>
      <w:r>
        <w:rPr>
          <w:rFonts w:ascii="Times New Roman"/>
          <w:b/>
          <w:i w:val="false"/>
          <w:color w:val="000000"/>
        </w:rPr>
        <w:t>добычу общераспространенных полезных ископаемых"</w:t>
      </w:r>
    </w:p>
    <w:bookmarkEnd w:id="48"/>
    <w:p>
      <w:pPr>
        <w:spacing w:after="0"/>
        <w:ind w:left="0"/>
        <w:jc w:val="both"/>
      </w:pPr>
      <w:r>
        <w:rPr>
          <w:rFonts w:ascii="Times New Roman"/>
          <w:b w:val="false"/>
          <w:i w:val="false"/>
          <w:color w:val="ff0000"/>
          <w:sz w:val="28"/>
        </w:rPr>
        <w:t xml:space="preserve">
      Сноска. Регламент - в редакции постановления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49"/>
    <w:p>
      <w:pPr>
        <w:spacing w:after="0"/>
        <w:ind w:left="0"/>
        <w:jc w:val="left"/>
      </w:pPr>
      <w:r>
        <w:rPr>
          <w:rFonts w:ascii="Times New Roman"/>
          <w:b/>
          <w:i w:val="false"/>
          <w:color w:val="000000"/>
        </w:rPr>
        <w:t xml:space="preserve"> 1. Общие положения</w:t>
      </w:r>
    </w:p>
    <w:bookmarkEnd w:id="49"/>
    <w:bookmarkStart w:name="z81" w:id="50"/>
    <w:p>
      <w:pPr>
        <w:spacing w:after="0"/>
        <w:ind w:left="0"/>
        <w:jc w:val="both"/>
      </w:pPr>
      <w:r>
        <w:rPr>
          <w:rFonts w:ascii="Times New Roman"/>
          <w:b w:val="false"/>
          <w:i w:val="false"/>
          <w:color w:val="000000"/>
          <w:sz w:val="28"/>
        </w:rPr>
        <w:t>
      1. Государственная услуга "Регистрация договора залога права недропользования на разведку, добычу общераспространенных полезных ископаемых"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 (далее – услугодатель).</w:t>
      </w:r>
    </w:p>
    <w:bookmarkEnd w:id="5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(далее – портал).</w:t>
      </w:r>
    </w:p>
    <w:bookmarkStart w:name="z82" w:id="51"/>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51"/>
    <w:bookmarkStart w:name="z83" w:id="52"/>
    <w:p>
      <w:pPr>
        <w:spacing w:after="0"/>
        <w:ind w:left="0"/>
        <w:jc w:val="both"/>
      </w:pPr>
      <w:r>
        <w:rPr>
          <w:rFonts w:ascii="Times New Roman"/>
          <w:b w:val="false"/>
          <w:i w:val="false"/>
          <w:color w:val="000000"/>
          <w:sz w:val="28"/>
        </w:rPr>
        <w:t xml:space="preserve">
      3. Результатом оказания государственной услуги является – свидетельство о регистрации договора залога права недропользования,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w:t>
      </w:r>
    </w:p>
    <w:bookmarkEnd w:id="5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бумажная.</w:t>
      </w:r>
    </w:p>
    <w:bookmarkStart w:name="z84" w:id="53"/>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53"/>
    <w:bookmarkStart w:name="z85" w:id="54"/>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521 "Об утверждении стандартов государственных услуг в сфере недропользования, за исключением углеводородного сырья, а также угля и урана" (далее – Стандарт).</w:t>
      </w:r>
    </w:p>
    <w:bookmarkEnd w:id="54"/>
    <w:bookmarkStart w:name="z86" w:id="55"/>
    <w:p>
      <w:pPr>
        <w:spacing w:after="0"/>
        <w:ind w:left="0"/>
        <w:jc w:val="both"/>
      </w:pPr>
      <w:r>
        <w:rPr>
          <w:rFonts w:ascii="Times New Roman"/>
          <w:b w:val="false"/>
          <w:i w:val="false"/>
          <w:color w:val="000000"/>
          <w:sz w:val="28"/>
        </w:rPr>
        <w:t>
      5. Этапы оказания государственной услуги:</w:t>
      </w:r>
    </w:p>
    <w:bookmarkEnd w:id="55"/>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 в течение 15 (пятнадцати)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 в течение 30 (тридцати) минут;</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 в течение 30 (тридцати) минут;</w:t>
      </w:r>
    </w:p>
    <w:p>
      <w:pPr>
        <w:spacing w:after="0"/>
        <w:ind w:left="0"/>
        <w:jc w:val="both"/>
      </w:pPr>
      <w:r>
        <w:rPr>
          <w:rFonts w:ascii="Times New Roman"/>
          <w:b w:val="false"/>
          <w:i w:val="false"/>
          <w:color w:val="000000"/>
          <w:sz w:val="28"/>
        </w:rPr>
        <w:t>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 в течение 1 (одного) рабочего дня.</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 в течение 2 (двух) рабочих дня;</w:t>
      </w:r>
    </w:p>
    <w:p>
      <w:pPr>
        <w:spacing w:after="0"/>
        <w:ind w:left="0"/>
        <w:jc w:val="both"/>
      </w:pPr>
      <w:r>
        <w:rPr>
          <w:rFonts w:ascii="Times New Roman"/>
          <w:b w:val="false"/>
          <w:i w:val="false"/>
          <w:color w:val="000000"/>
          <w:sz w:val="28"/>
        </w:rPr>
        <w:t>
      5) свидетельство рассматривается руководителем структурного подразделения, свидетельство государственной услуги подписывается руководством, сотрудник канцелярии заверяет свидетельство печатью, регистрирует его в журнале регистрации залога и выдает свидетельство, и выдает услугополучателю (либо его представителю по доверенности) нарочно –в течение 1 (одного) рабочего дня.</w:t>
      </w:r>
    </w:p>
    <w:bookmarkStart w:name="z87" w:id="56"/>
    <w:p>
      <w:pPr>
        <w:spacing w:after="0"/>
        <w:ind w:left="0"/>
        <w:jc w:val="both"/>
      </w:pPr>
      <w:r>
        <w:rPr>
          <w:rFonts w:ascii="Times New Roman"/>
          <w:b w:val="false"/>
          <w:i w:val="false"/>
          <w:color w:val="000000"/>
          <w:sz w:val="28"/>
        </w:rPr>
        <w:t>
      6. Результатом процедуры (действия) оказания государственной услуги - свидетельство о регистрации договора залога права недропользования либо мотивированный ответ об отказе.</w:t>
      </w:r>
    </w:p>
    <w:bookmarkEnd w:id="56"/>
    <w:bookmarkStart w:name="z88" w:id="57"/>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w:t>
      </w:r>
      <w:r>
        <w:br/>
      </w:r>
      <w:r>
        <w:rPr>
          <w:rFonts w:ascii="Times New Roman"/>
          <w:b/>
          <w:i w:val="false"/>
          <w:color w:val="000000"/>
        </w:rPr>
        <w:t>в процессе оказания государственной услуги</w:t>
      </w:r>
    </w:p>
    <w:bookmarkEnd w:id="57"/>
    <w:bookmarkStart w:name="z89" w:id="58"/>
    <w:p>
      <w:pPr>
        <w:spacing w:after="0"/>
        <w:ind w:left="0"/>
        <w:jc w:val="both"/>
      </w:pPr>
      <w:r>
        <w:rPr>
          <w:rFonts w:ascii="Times New Roman"/>
          <w:b w:val="false"/>
          <w:i w:val="false"/>
          <w:color w:val="000000"/>
          <w:sz w:val="28"/>
        </w:rPr>
        <w:t>
      7. Перечень (работников) услугодателя, участвующие в процессе оказания государственной услуги:</w:t>
      </w:r>
    </w:p>
    <w:bookmarkEnd w:id="58"/>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руководство;</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90" w:id="59"/>
    <w:p>
      <w:pPr>
        <w:spacing w:after="0"/>
        <w:ind w:left="0"/>
        <w:jc w:val="both"/>
      </w:pPr>
      <w:r>
        <w:rPr>
          <w:rFonts w:ascii="Times New Roman"/>
          <w:b w:val="false"/>
          <w:i w:val="false"/>
          <w:color w:val="000000"/>
          <w:sz w:val="28"/>
        </w:rPr>
        <w:t xml:space="preserve">
      8.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59"/>
    <w:bookmarkStart w:name="z91" w:id="60"/>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w:t>
      </w:r>
      <w:r>
        <w:br/>
      </w:r>
      <w:r>
        <w:rPr>
          <w:rFonts w:ascii="Times New Roman"/>
          <w:b/>
          <w:i w:val="false"/>
          <w:color w:val="000000"/>
        </w:rPr>
        <w:t>иными услугодателями, 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60"/>
    <w:bookmarkStart w:name="z92" w:id="61"/>
    <w:p>
      <w:pPr>
        <w:spacing w:after="0"/>
        <w:ind w:left="0"/>
        <w:jc w:val="both"/>
      </w:pPr>
      <w:r>
        <w:rPr>
          <w:rFonts w:ascii="Times New Roman"/>
          <w:b w:val="false"/>
          <w:i w:val="false"/>
          <w:color w:val="000000"/>
          <w:sz w:val="28"/>
        </w:rPr>
        <w:t xml:space="preserve">
      9. Для получения государственной услуги услугополучатель представляет в Государственную корпорацию необходимые документы,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1"/>
    <w:p>
      <w:pPr>
        <w:spacing w:after="0"/>
        <w:ind w:left="0"/>
        <w:jc w:val="both"/>
      </w:pPr>
      <w:r>
        <w:rPr>
          <w:rFonts w:ascii="Times New Roman"/>
          <w:b w:val="false"/>
          <w:i w:val="false"/>
          <w:color w:val="000000"/>
          <w:sz w:val="28"/>
        </w:rPr>
        <w:t>
      Сведения документов, удостоверяющих личность услугополучателя, являющиеся государственными электронными информационными ресурсами,</w:t>
      </w:r>
    </w:p>
    <w:p>
      <w:pPr>
        <w:spacing w:after="0"/>
        <w:ind w:left="0"/>
        <w:jc w:val="both"/>
      </w:pPr>
      <w:r>
        <w:rPr>
          <w:rFonts w:ascii="Times New Roman"/>
          <w:b w:val="false"/>
          <w:i w:val="false"/>
          <w:color w:val="000000"/>
          <w:sz w:val="28"/>
        </w:rPr>
        <w:t>
      работник Государственной корпорации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 подписанные электронно-цифровой подписью (далее – ЭЦП).</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Start w:name="z93" w:id="62"/>
    <w:p>
      <w:pPr>
        <w:spacing w:after="0"/>
        <w:ind w:left="0"/>
        <w:jc w:val="both"/>
      </w:pPr>
      <w:r>
        <w:rPr>
          <w:rFonts w:ascii="Times New Roman"/>
          <w:b w:val="false"/>
          <w:i w:val="false"/>
          <w:color w:val="000000"/>
          <w:sz w:val="28"/>
        </w:rPr>
        <w:t>
      10. Описание порядка обращения в Государственную корпорацию с указанием каждой процедуры (действия) оказания государственной услуги:</w:t>
      </w:r>
    </w:p>
    <w:bookmarkEnd w:id="62"/>
    <w:p>
      <w:pPr>
        <w:spacing w:after="0"/>
        <w:ind w:left="0"/>
        <w:jc w:val="both"/>
      </w:pPr>
      <w:r>
        <w:rPr>
          <w:rFonts w:ascii="Times New Roman"/>
          <w:b w:val="false"/>
          <w:i w:val="false"/>
          <w:color w:val="000000"/>
          <w:sz w:val="28"/>
        </w:rPr>
        <w:t>
      1) процесс –1 работник Государственной корпорации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 направляет услугодателю для исполнения, принятые документы проходят регистрацию специалистом канцелярии, направляются руководству – в течение 15 (пятнадцати) минут;</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предусмотренного Стандартом, работник Государственной корпорации отказывает в приеме заявления и выдает расписку.</w:t>
      </w:r>
    </w:p>
    <w:p>
      <w:pPr>
        <w:spacing w:after="0"/>
        <w:ind w:left="0"/>
        <w:jc w:val="both"/>
      </w:pPr>
      <w:r>
        <w:rPr>
          <w:rFonts w:ascii="Times New Roman"/>
          <w:b w:val="false"/>
          <w:i w:val="false"/>
          <w:color w:val="000000"/>
          <w:sz w:val="28"/>
        </w:rPr>
        <w:t>
      При соблюдении правильности заполнения заявления и предоставления полного пакета документов работник Государственной корпорации выдает услугополучателю расписку о приеме документов.</w:t>
      </w:r>
    </w:p>
    <w:p>
      <w:pPr>
        <w:spacing w:after="0"/>
        <w:ind w:left="0"/>
        <w:jc w:val="both"/>
      </w:pPr>
      <w:r>
        <w:rPr>
          <w:rFonts w:ascii="Times New Roman"/>
          <w:b w:val="false"/>
          <w:i w:val="false"/>
          <w:color w:val="000000"/>
          <w:sz w:val="28"/>
        </w:rPr>
        <w:t>
      2) процесс – 2 документы с резолюцией руководства направляются в ответственное структурное подразделение – в течение 1 (одного) рабочего дня;</w:t>
      </w:r>
    </w:p>
    <w:p>
      <w:pPr>
        <w:spacing w:after="0"/>
        <w:ind w:left="0"/>
        <w:jc w:val="both"/>
      </w:pPr>
      <w:r>
        <w:rPr>
          <w:rFonts w:ascii="Times New Roman"/>
          <w:b w:val="false"/>
          <w:i w:val="false"/>
          <w:color w:val="000000"/>
          <w:sz w:val="28"/>
        </w:rPr>
        <w:t>
      3) процесс – 3 руководитель структурного подразделения определяет ответственного исполнителя для рассмотрения принятых документов – в течение 1 (одного) рабочего дня;</w:t>
      </w:r>
    </w:p>
    <w:p>
      <w:pPr>
        <w:spacing w:after="0"/>
        <w:ind w:left="0"/>
        <w:jc w:val="both"/>
      </w:pPr>
      <w:r>
        <w:rPr>
          <w:rFonts w:ascii="Times New Roman"/>
          <w:b w:val="false"/>
          <w:i w:val="false"/>
          <w:color w:val="000000"/>
          <w:sz w:val="28"/>
        </w:rPr>
        <w:t>
      4) процесс – 4 ответственный исполнитель рассматривает представленные документы на полноту, наличие разрешения на передачу права недропользования в залог, оформляет свидетельство – в течение 1 (одного) рабочего дня;</w:t>
      </w:r>
    </w:p>
    <w:p>
      <w:pPr>
        <w:spacing w:after="0"/>
        <w:ind w:left="0"/>
        <w:jc w:val="both"/>
      </w:pPr>
      <w:r>
        <w:rPr>
          <w:rFonts w:ascii="Times New Roman"/>
          <w:b w:val="false"/>
          <w:i w:val="false"/>
          <w:color w:val="000000"/>
          <w:sz w:val="28"/>
        </w:rPr>
        <w:t>
       5) процесс – 5 свидетельство, рассматривается руководителем структурного подразделения, свидетельство государственной услуги подписывается руководством, сотрудник канцелярии заверяет свидетельство печатью, регистрирует его в журнале регистрации залога, работник государственной корпорации выдает свидетельство, услугополучателю (либо его представителю по доверенности) нарочно (в течение 1 (одного) рабочего дня).</w:t>
      </w:r>
    </w:p>
    <w:bookmarkStart w:name="z94" w:id="63"/>
    <w:p>
      <w:pPr>
        <w:spacing w:after="0"/>
        <w:ind w:left="0"/>
        <w:jc w:val="both"/>
      </w:pPr>
      <w:r>
        <w:rPr>
          <w:rFonts w:ascii="Times New Roman"/>
          <w:b w:val="false"/>
          <w:i w:val="false"/>
          <w:color w:val="000000"/>
          <w:sz w:val="28"/>
        </w:rPr>
        <w:t xml:space="preserve">
      11. Порядок обращения и последовательность процедур (действий) услугодателя и услугополучателя при оказании государственной услуги через портал: </w:t>
      </w:r>
    </w:p>
    <w:bookmarkEnd w:id="63"/>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индивидуальный идентификационный номер/ бизнес-идентификационный номер (далее –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ИС ГБД "Е-лицензирование";</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95" w:id="64"/>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64"/>
    <w:bookmarkStart w:name="z96" w:id="6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к регламенту государственной услуги</w:t>
      </w:r>
      <w:r>
        <w:br/>
      </w:r>
      <w:r>
        <w:rPr>
          <w:rFonts w:ascii="Times New Roman"/>
          <w:b w:val="false"/>
          <w:i w:val="false"/>
          <w:color w:val="000000"/>
          <w:sz w:val="28"/>
        </w:rPr>
        <w:t>"Регистрация договора залога права</w:t>
      </w:r>
      <w:r>
        <w:br/>
      </w:r>
      <w:r>
        <w:rPr>
          <w:rFonts w:ascii="Times New Roman"/>
          <w:b w:val="false"/>
          <w:i w:val="false"/>
          <w:color w:val="000000"/>
          <w:sz w:val="28"/>
        </w:rPr>
        <w:t>недропользования на разведку,</w:t>
      </w:r>
      <w:r>
        <w:br/>
      </w:r>
      <w:r>
        <w:rPr>
          <w:rFonts w:ascii="Times New Roman"/>
          <w:b w:val="false"/>
          <w:i w:val="false"/>
          <w:color w:val="000000"/>
          <w:sz w:val="28"/>
        </w:rPr>
        <w:t>добычу общераспространенных</w:t>
      </w:r>
      <w:r>
        <w:br/>
      </w:r>
      <w:r>
        <w:rPr>
          <w:rFonts w:ascii="Times New Roman"/>
          <w:b w:val="false"/>
          <w:i w:val="false"/>
          <w:color w:val="000000"/>
          <w:sz w:val="28"/>
        </w:rPr>
        <w:t>полезных ископаемых"</w:t>
      </w:r>
    </w:p>
    <w:bookmarkEnd w:id="65"/>
    <w:bookmarkStart w:name="z97" w:id="66"/>
    <w:p>
      <w:pPr>
        <w:spacing w:after="0"/>
        <w:ind w:left="0"/>
        <w:jc w:val="left"/>
      </w:pPr>
      <w:r>
        <w:rPr>
          <w:rFonts w:ascii="Times New Roman"/>
          <w:b/>
          <w:i w:val="false"/>
          <w:color w:val="000000"/>
        </w:rPr>
        <w:t xml:space="preserve">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332"/>
        <w:gridCol w:w="1332"/>
        <w:gridCol w:w="1332"/>
        <w:gridCol w:w="3765"/>
        <w:gridCol w:w="391"/>
        <w:gridCol w:w="391"/>
        <w:gridCol w:w="2315"/>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исполнитель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регистрация заявления, направление документов руководству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структурного подразделения, наложение резолюции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для рассмотрения принятых документов</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документов на полноту, проверка наличия разрешения компетентного органа, оформление проекта свидетельства,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свидетельства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свидетельства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 печатью и регистрация свидетельства в журнале регистрации договоров залога и выдает услугополучателю (его представителю по доверенности) нарочно</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свидельства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проекта свидетельства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Подписанное свидетельства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свидетельства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(пятнадцати) 15 минут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30 минут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30 минут</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(трех) 3 рабочих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1 рабочего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39" w:id="67"/>
    <w:p>
      <w:pPr>
        <w:spacing w:after="0"/>
        <w:ind w:left="0"/>
        <w:jc w:val="left"/>
      </w:pPr>
      <w:r>
        <w:rPr>
          <w:rFonts w:ascii="Times New Roman"/>
          <w:b/>
          <w:i w:val="false"/>
          <w:color w:val="000000"/>
        </w:rPr>
        <w:t xml:space="preserve"> Диаграмма функционального взаимодействия при оказании</w:t>
      </w:r>
      <w:r>
        <w:br/>
      </w:r>
      <w:r>
        <w:rPr>
          <w:rFonts w:ascii="Times New Roman"/>
          <w:b/>
          <w:i w:val="false"/>
          <w:color w:val="000000"/>
        </w:rPr>
        <w:t>государственной услуги через портал</w:t>
      </w:r>
    </w:p>
    <w:bookmarkEnd w:id="67"/>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68"/>
    <w:p>
      <w:pPr>
        <w:spacing w:after="0"/>
        <w:ind w:left="0"/>
        <w:jc w:val="left"/>
      </w:pPr>
      <w:r>
        <w:rPr>
          <w:rFonts w:ascii="Times New Roman"/>
          <w:b/>
          <w:i w:val="false"/>
          <w:color w:val="000000"/>
        </w:rPr>
        <w:t xml:space="preserve"> Условные обозначения:</w:t>
      </w:r>
    </w:p>
    <w:bookmarkEnd w:id="68"/>
    <w:p>
      <w:pPr>
        <w:spacing w:after="0"/>
        <w:ind w:left="0"/>
        <w:jc w:val="left"/>
      </w:pPr>
      <w:r>
        <w:br/>
      </w:r>
    </w:p>
    <w:p>
      <w:pPr>
        <w:spacing w:after="0"/>
        <w:ind w:left="0"/>
        <w:jc w:val="both"/>
      </w:pPr>
      <w:r>
        <w:drawing>
          <wp:inline distT="0" distB="0" distL="0" distR="0">
            <wp:extent cx="71501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501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42" w:id="69"/>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договора залога права недропользования на разведку</w:t>
      </w:r>
      <w:r>
        <w:br/>
      </w:r>
      <w:r>
        <w:rPr>
          <w:rFonts w:ascii="Times New Roman"/>
          <w:b/>
          <w:i w:val="false"/>
          <w:color w:val="000000"/>
        </w:rPr>
        <w:t>добычу общераспространенных полезных ископаемых"</w:t>
      </w:r>
    </w:p>
    <w:bookmarkEnd w:id="69"/>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70"/>
    <w:p>
      <w:pPr>
        <w:spacing w:after="0"/>
        <w:ind w:left="0"/>
        <w:jc w:val="left"/>
      </w:pPr>
      <w:r>
        <w:rPr>
          <w:rFonts w:ascii="Times New Roman"/>
          <w:b/>
          <w:i w:val="false"/>
          <w:color w:val="000000"/>
        </w:rPr>
        <w:t xml:space="preserve"> Условные обозначения:</w:t>
      </w:r>
    </w:p>
    <w:bookmarkEnd w:id="70"/>
    <w:bookmarkStart w:name="z9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1501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501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100" w:id="7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заключения об отсутствии или</w:t>
      </w:r>
      <w:r>
        <w:br/>
      </w:r>
      <w:r>
        <w:rPr>
          <w:rFonts w:ascii="Times New Roman"/>
          <w:b/>
          <w:i w:val="false"/>
          <w:color w:val="000000"/>
        </w:rPr>
        <w:t>малозначительности полезных ископаемых</w:t>
      </w:r>
      <w:r>
        <w:br/>
      </w:r>
      <w:r>
        <w:rPr>
          <w:rFonts w:ascii="Times New Roman"/>
          <w:b/>
          <w:i w:val="false"/>
          <w:color w:val="000000"/>
        </w:rPr>
        <w:t>в недрах под участком предстоящей застройки"</w:t>
      </w:r>
    </w:p>
    <w:bookmarkEnd w:id="72"/>
    <w:p>
      <w:pPr>
        <w:spacing w:after="0"/>
        <w:ind w:left="0"/>
        <w:jc w:val="both"/>
      </w:pP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73"/>
    <w:p>
      <w:pPr>
        <w:spacing w:after="0"/>
        <w:ind w:left="0"/>
        <w:jc w:val="left"/>
      </w:pPr>
      <w:r>
        <w:rPr>
          <w:rFonts w:ascii="Times New Roman"/>
          <w:b/>
          <w:i w:val="false"/>
          <w:color w:val="000000"/>
        </w:rPr>
        <w:t xml:space="preserve"> 1. Общие положения</w:t>
      </w:r>
    </w:p>
    <w:bookmarkEnd w:id="73"/>
    <w:bookmarkStart w:name="z102" w:id="74"/>
    <w:p>
      <w:pPr>
        <w:spacing w:after="0"/>
        <w:ind w:left="0"/>
        <w:jc w:val="both"/>
      </w:pPr>
      <w:r>
        <w:rPr>
          <w:rFonts w:ascii="Times New Roman"/>
          <w:b w:val="false"/>
          <w:i w:val="false"/>
          <w:color w:val="000000"/>
          <w:sz w:val="28"/>
        </w:rPr>
        <w:t>
      1. Государственная услуга "Выдача заключения об отсутствии или малозначительности полезных ископаемых в недрах под участком предстоящей застройки"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 (далее – услугодатель).</w:t>
      </w:r>
    </w:p>
    <w:bookmarkEnd w:id="7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103" w:id="75"/>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75"/>
    <w:bookmarkStart w:name="z104" w:id="76"/>
    <w:p>
      <w:pPr>
        <w:spacing w:after="0"/>
        <w:ind w:left="0"/>
        <w:jc w:val="both"/>
      </w:pPr>
      <w:r>
        <w:rPr>
          <w:rFonts w:ascii="Times New Roman"/>
          <w:b w:val="false"/>
          <w:i w:val="false"/>
          <w:color w:val="000000"/>
          <w:sz w:val="28"/>
        </w:rPr>
        <w:t>
      3. Результатом оказания государственной услуги является заключение об отсутствии или малозначительности полезных ископаемых в недрах под участком предстоящей застройки.</w:t>
      </w:r>
    </w:p>
    <w:bookmarkEnd w:id="76"/>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w:t>
      </w:r>
    </w:p>
    <w:p>
      <w:pPr>
        <w:spacing w:after="0"/>
        <w:ind w:left="0"/>
        <w:jc w:val="both"/>
      </w:pPr>
      <w:r>
        <w:rPr>
          <w:rFonts w:ascii="Times New Roman"/>
          <w:b w:val="false"/>
          <w:i w:val="false"/>
          <w:color w:val="000000"/>
          <w:sz w:val="28"/>
        </w:rPr>
        <w:t>
      В случае обращения за получением разрешения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уполномоченного лица услугодателя.</w:t>
      </w:r>
    </w:p>
    <w:bookmarkStart w:name="z105" w:id="77"/>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77"/>
    <w:bookmarkStart w:name="z106" w:id="78"/>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501 "Об утверждении стандартов государственных услуг в сфере геологии и пользования водными ресурсами" (далее – Стандарт).</w:t>
      </w:r>
    </w:p>
    <w:bookmarkEnd w:id="78"/>
    <w:bookmarkStart w:name="z107" w:id="79"/>
    <w:p>
      <w:pPr>
        <w:spacing w:after="0"/>
        <w:ind w:left="0"/>
        <w:jc w:val="both"/>
      </w:pPr>
      <w:r>
        <w:rPr>
          <w:rFonts w:ascii="Times New Roman"/>
          <w:b w:val="false"/>
          <w:i w:val="false"/>
          <w:color w:val="000000"/>
          <w:sz w:val="28"/>
        </w:rPr>
        <w:t>
      5. Этапы оказания государственной услуги:</w:t>
      </w:r>
    </w:p>
    <w:bookmarkEnd w:id="79"/>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15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рабочего дня);</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(в течение 1 рабочего дня);</w:t>
      </w:r>
    </w:p>
    <w:p>
      <w:pPr>
        <w:spacing w:after="0"/>
        <w:ind w:left="0"/>
        <w:jc w:val="both"/>
      </w:pPr>
      <w:r>
        <w:rPr>
          <w:rFonts w:ascii="Times New Roman"/>
          <w:b w:val="false"/>
          <w:i w:val="false"/>
          <w:color w:val="000000"/>
          <w:sz w:val="28"/>
        </w:rPr>
        <w:t>
      4) ответственный исполнитель рассматривает предоставленные документы на полноту, оформляет проект заключения (в течение 8 рабочих дней);</w:t>
      </w:r>
    </w:p>
    <w:p>
      <w:pPr>
        <w:spacing w:after="0"/>
        <w:ind w:left="0"/>
        <w:jc w:val="both"/>
      </w:pPr>
      <w:r>
        <w:rPr>
          <w:rFonts w:ascii="Times New Roman"/>
          <w:b w:val="false"/>
          <w:i w:val="false"/>
          <w:color w:val="000000"/>
          <w:sz w:val="28"/>
        </w:rPr>
        <w:t>
      5) проект заключения рассматривается руководителем структурного подразделения (в течение 1 рабочего дня);</w:t>
      </w:r>
    </w:p>
    <w:p>
      <w:pPr>
        <w:spacing w:after="0"/>
        <w:ind w:left="0"/>
        <w:jc w:val="both"/>
      </w:pPr>
      <w:r>
        <w:rPr>
          <w:rFonts w:ascii="Times New Roman"/>
          <w:b w:val="false"/>
          <w:i w:val="false"/>
          <w:color w:val="000000"/>
          <w:sz w:val="28"/>
        </w:rPr>
        <w:t>
      6) заключение подписывается руководством (в течение 1 рабочего дня);</w:t>
      </w:r>
    </w:p>
    <w:p>
      <w:pPr>
        <w:spacing w:after="0"/>
        <w:ind w:left="0"/>
        <w:jc w:val="both"/>
      </w:pPr>
      <w:r>
        <w:rPr>
          <w:rFonts w:ascii="Times New Roman"/>
          <w:b w:val="false"/>
          <w:i w:val="false"/>
          <w:color w:val="000000"/>
          <w:sz w:val="28"/>
        </w:rPr>
        <w:t>
      7) сотрудник канцелярии заверяет заключение печатью, регистрирует его и выдает услугополучателю (его представителю по доверенности) нарочно (в течение 15 минут).</w:t>
      </w:r>
    </w:p>
    <w:bookmarkStart w:name="z108" w:id="80"/>
    <w:p>
      <w:pPr>
        <w:spacing w:after="0"/>
        <w:ind w:left="0"/>
        <w:jc w:val="both"/>
      </w:pPr>
      <w:r>
        <w:rPr>
          <w:rFonts w:ascii="Times New Roman"/>
          <w:b w:val="false"/>
          <w:i w:val="false"/>
          <w:color w:val="000000"/>
          <w:sz w:val="28"/>
        </w:rPr>
        <w:t>
      6. Результатом оказания государственной услуги является заключение об отсутствии или малозначительности полезных ископаемых в недрах под участком предстоящей застройки.</w:t>
      </w:r>
    </w:p>
    <w:bookmarkEnd w:id="80"/>
    <w:bookmarkStart w:name="z109" w:id="81"/>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81"/>
    <w:bookmarkStart w:name="z110" w:id="82"/>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участвующие в процессе оказания государственной услуги:</w:t>
      </w:r>
    </w:p>
    <w:bookmarkEnd w:id="82"/>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руководство;</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111" w:id="83"/>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(действий)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83"/>
    <w:bookmarkStart w:name="z112" w:id="84"/>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84"/>
    <w:bookmarkStart w:name="z113" w:id="85"/>
    <w:p>
      <w:pPr>
        <w:spacing w:after="0"/>
        <w:ind w:left="0"/>
        <w:jc w:val="both"/>
      </w:pPr>
      <w:r>
        <w:rPr>
          <w:rFonts w:ascii="Times New Roman"/>
          <w:b w:val="false"/>
          <w:i w:val="false"/>
          <w:color w:val="000000"/>
          <w:sz w:val="28"/>
        </w:rPr>
        <w:t>
      9.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85"/>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 - 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4) процесс2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left"/>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r>
        <w:br/>
      </w: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а также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11. Государственная услуга через некоммерческое акционерное общество "Государственная корпорация "Правительство для граждан" не оказывается.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заключения об</w:t>
            </w:r>
            <w:r>
              <w:br/>
            </w:r>
            <w:r>
              <w:rPr>
                <w:rFonts w:ascii="Times New Roman"/>
                <w:b w:val="false"/>
                <w:i w:val="false"/>
                <w:color w:val="000000"/>
                <w:sz w:val="20"/>
              </w:rPr>
              <w:t>отсутствии или</w:t>
            </w:r>
            <w:r>
              <w:br/>
            </w:r>
            <w:r>
              <w:rPr>
                <w:rFonts w:ascii="Times New Roman"/>
                <w:b w:val="false"/>
                <w:i w:val="false"/>
                <w:color w:val="000000"/>
                <w:sz w:val="20"/>
              </w:rPr>
              <w:t>малозначительности</w:t>
            </w:r>
            <w:r>
              <w:br/>
            </w:r>
            <w:r>
              <w:rPr>
                <w:rFonts w:ascii="Times New Roman"/>
                <w:b w:val="false"/>
                <w:i w:val="false"/>
                <w:color w:val="000000"/>
                <w:sz w:val="20"/>
              </w:rPr>
              <w:t>полезных ископаемых в</w:t>
            </w:r>
            <w:r>
              <w:br/>
            </w:r>
            <w:r>
              <w:rPr>
                <w:rFonts w:ascii="Times New Roman"/>
                <w:b w:val="false"/>
                <w:i w:val="false"/>
                <w:color w:val="000000"/>
                <w:sz w:val="20"/>
              </w:rPr>
              <w:t>недрах под участком</w:t>
            </w:r>
            <w:r>
              <w:br/>
            </w:r>
            <w:r>
              <w:rPr>
                <w:rFonts w:ascii="Times New Roman"/>
                <w:b w:val="false"/>
                <w:i w:val="false"/>
                <w:color w:val="000000"/>
                <w:sz w:val="20"/>
              </w:rPr>
              <w:t>предстоящей застройки"</w:t>
            </w:r>
          </w:p>
        </w:tc>
      </w:tr>
    </w:tbl>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в процессе оказания</w:t>
      </w:r>
      <w:r>
        <w:br/>
      </w:r>
      <w:r>
        <w:rPr>
          <w:rFonts w:ascii="Times New Roman"/>
          <w:b/>
          <w:i w:val="false"/>
          <w:color w:val="000000"/>
        </w:rPr>
        <w:t>государственной услуги "Выдача заключения об отсутствии или</w:t>
      </w:r>
      <w:r>
        <w:br/>
      </w:r>
      <w:r>
        <w:rPr>
          <w:rFonts w:ascii="Times New Roman"/>
          <w:b/>
          <w:i w:val="false"/>
          <w:color w:val="000000"/>
        </w:rPr>
        <w:t>малозначительности полезных ископаемых в недрах под</w:t>
      </w:r>
      <w:r>
        <w:br/>
      </w:r>
      <w:r>
        <w:rPr>
          <w:rFonts w:ascii="Times New Roman"/>
          <w:b/>
          <w:i w:val="false"/>
          <w:color w:val="000000"/>
        </w:rPr>
        <w:t>участком предстоящей застройки"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489"/>
        <w:gridCol w:w="1330"/>
        <w:gridCol w:w="1330"/>
        <w:gridCol w:w="1962"/>
        <w:gridCol w:w="1330"/>
        <w:gridCol w:w="1330"/>
        <w:gridCol w:w="1963"/>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Сотрудник канцелярии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поступивших документов сотрудником канцелярии услугодателя и направление руководителю услугодателя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документов с резолюцией руководителя услугодателя в ответственное структурное подразделение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руководителем структурного подразделения для рассмотрения принятых документов</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ответственным исполнителем представленных документов на предмет полноты и соответствия требованиям законодательств, подготовка проекта заключения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руководителем структурного подразделения проекта заключения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руководителем услугодателя проекта заключения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результата оказания государственной услуги услугополучателю в форме электронного документа, удостоверенного ЭЦП уполномоченного должностного лица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заключения об отсутствии или малозначительности полезных ископаемых в недрах под участком предстоящей застройки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заверение печатью</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минут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8 (восьми) рабочих дней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заключения об</w:t>
            </w:r>
            <w:r>
              <w:br/>
            </w:r>
            <w:r>
              <w:rPr>
                <w:rFonts w:ascii="Times New Roman"/>
                <w:b w:val="false"/>
                <w:i w:val="false"/>
                <w:color w:val="000000"/>
                <w:sz w:val="20"/>
              </w:rPr>
              <w:t>отсутствии или</w:t>
            </w:r>
            <w:r>
              <w:br/>
            </w:r>
            <w:r>
              <w:rPr>
                <w:rFonts w:ascii="Times New Roman"/>
                <w:b w:val="false"/>
                <w:i w:val="false"/>
                <w:color w:val="000000"/>
                <w:sz w:val="20"/>
              </w:rPr>
              <w:t>малозначительности</w:t>
            </w:r>
            <w:r>
              <w:br/>
            </w:r>
            <w:r>
              <w:rPr>
                <w:rFonts w:ascii="Times New Roman"/>
                <w:b w:val="false"/>
                <w:i w:val="false"/>
                <w:color w:val="000000"/>
                <w:sz w:val="20"/>
              </w:rPr>
              <w:t>полезных ископаемых в</w:t>
            </w:r>
            <w:r>
              <w:br/>
            </w:r>
            <w:r>
              <w:rPr>
                <w:rFonts w:ascii="Times New Roman"/>
                <w:b w:val="false"/>
                <w:i w:val="false"/>
                <w:color w:val="000000"/>
                <w:sz w:val="20"/>
              </w:rPr>
              <w:t>недрах под участком</w:t>
            </w:r>
            <w:r>
              <w:br/>
            </w:r>
            <w:r>
              <w:rPr>
                <w:rFonts w:ascii="Times New Roman"/>
                <w:b w:val="false"/>
                <w:i w:val="false"/>
                <w:color w:val="000000"/>
                <w:sz w:val="20"/>
              </w:rPr>
              <w:t>предстоящей застройки"</w:t>
            </w:r>
          </w:p>
        </w:tc>
      </w:tr>
    </w:tbl>
    <w:p>
      <w:pPr>
        <w:spacing w:after="0"/>
        <w:ind w:left="0"/>
        <w:jc w:val="left"/>
      </w:pPr>
      <w:r>
        <w:rPr>
          <w:rFonts w:ascii="Times New Roman"/>
          <w:b/>
          <w:i w:val="false"/>
          <w:color w:val="000000"/>
        </w:rPr>
        <w:t xml:space="preserve"> Диаграмма функционального взаимодействия при</w:t>
      </w:r>
      <w:r>
        <w:br/>
      </w:r>
      <w:r>
        <w:rPr>
          <w:rFonts w:ascii="Times New Roman"/>
          <w:b/>
          <w:i w:val="false"/>
          <w:color w:val="000000"/>
        </w:rPr>
        <w:t>оказании государственной услуги через портал</w:t>
      </w:r>
    </w:p>
    <w:p>
      <w:pPr>
        <w:spacing w:after="0"/>
        <w:ind w:left="0"/>
        <w:jc w:val="left"/>
      </w:pPr>
      <w:r>
        <w:br/>
      </w:r>
    </w:p>
    <w:p>
      <w:pPr>
        <w:spacing w:after="0"/>
        <w:ind w:left="0"/>
        <w:jc w:val="both"/>
      </w:pPr>
      <w:r>
        <w:drawing>
          <wp:inline distT="0" distB="0" distL="0" distR="0">
            <wp:extent cx="74168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168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5946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946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заключения об</w:t>
            </w:r>
            <w:r>
              <w:br/>
            </w:r>
            <w:r>
              <w:rPr>
                <w:rFonts w:ascii="Times New Roman"/>
                <w:b w:val="false"/>
                <w:i w:val="false"/>
                <w:color w:val="000000"/>
                <w:sz w:val="20"/>
              </w:rPr>
              <w:t>отсутствии или</w:t>
            </w:r>
            <w:r>
              <w:br/>
            </w:r>
            <w:r>
              <w:rPr>
                <w:rFonts w:ascii="Times New Roman"/>
                <w:b w:val="false"/>
                <w:i w:val="false"/>
                <w:color w:val="000000"/>
                <w:sz w:val="20"/>
              </w:rPr>
              <w:t>малозначительности</w:t>
            </w:r>
            <w:r>
              <w:br/>
            </w:r>
            <w:r>
              <w:rPr>
                <w:rFonts w:ascii="Times New Roman"/>
                <w:b w:val="false"/>
                <w:i w:val="false"/>
                <w:color w:val="000000"/>
                <w:sz w:val="20"/>
              </w:rPr>
              <w:t>полезных ископаемых в</w:t>
            </w:r>
            <w:r>
              <w:br/>
            </w:r>
            <w:r>
              <w:rPr>
                <w:rFonts w:ascii="Times New Roman"/>
                <w:b w:val="false"/>
                <w:i w:val="false"/>
                <w:color w:val="000000"/>
                <w:sz w:val="20"/>
              </w:rPr>
              <w:t>недрах под участком</w:t>
            </w:r>
            <w:r>
              <w:br/>
            </w:r>
            <w:r>
              <w:rPr>
                <w:rFonts w:ascii="Times New Roman"/>
                <w:b w:val="false"/>
                <w:i w:val="false"/>
                <w:color w:val="000000"/>
                <w:sz w:val="20"/>
              </w:rPr>
              <w:t>предстоящей застройки"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"Выдача заключения об отсутствии или малозначительности полезных</w:t>
      </w:r>
      <w:r>
        <w:br/>
      </w:r>
      <w:r>
        <w:rPr>
          <w:rFonts w:ascii="Times New Roman"/>
          <w:b/>
          <w:i w:val="false"/>
          <w:color w:val="000000"/>
        </w:rPr>
        <w:t>ископаемых в недрах под участком предстоящей застройки"</w:t>
      </w:r>
    </w:p>
    <w:p>
      <w:pPr>
        <w:spacing w:after="0"/>
        <w:ind w:left="0"/>
        <w:jc w:val="left"/>
      </w:pPr>
      <w:r>
        <w:br/>
      </w:r>
    </w:p>
    <w:p>
      <w:pPr>
        <w:spacing w:after="0"/>
        <w:ind w:left="0"/>
        <w:jc w:val="both"/>
      </w:pPr>
      <w:r>
        <w:drawing>
          <wp:inline distT="0" distB="0" distL="0" distR="0">
            <wp:extent cx="75819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819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6921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21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151/5</w:t>
            </w:r>
          </w:p>
        </w:tc>
      </w:tr>
    </w:tbl>
    <w:bookmarkStart w:name="z120" w:id="8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застройку площадей залегания</w:t>
      </w:r>
      <w:r>
        <w:br/>
      </w:r>
      <w:r>
        <w:rPr>
          <w:rFonts w:ascii="Times New Roman"/>
          <w:b/>
          <w:i w:val="false"/>
          <w:color w:val="000000"/>
        </w:rPr>
        <w:t>полезных ископаемых, а также размещение в местах их</w:t>
      </w:r>
      <w:r>
        <w:br/>
      </w:r>
      <w:r>
        <w:rPr>
          <w:rFonts w:ascii="Times New Roman"/>
          <w:b/>
          <w:i w:val="false"/>
          <w:color w:val="000000"/>
        </w:rPr>
        <w:t>залегания подземных сооружений"</w:t>
      </w:r>
    </w:p>
    <w:bookmarkEnd w:id="86"/>
    <w:p>
      <w:pPr>
        <w:spacing w:after="0"/>
        <w:ind w:left="0"/>
        <w:jc w:val="both"/>
      </w:pP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87"/>
    <w:p>
      <w:pPr>
        <w:spacing w:after="0"/>
        <w:ind w:left="0"/>
        <w:jc w:val="left"/>
      </w:pPr>
      <w:r>
        <w:rPr>
          <w:rFonts w:ascii="Times New Roman"/>
          <w:b/>
          <w:i w:val="false"/>
          <w:color w:val="000000"/>
        </w:rPr>
        <w:t xml:space="preserve"> 1. Общие положения</w:t>
      </w:r>
    </w:p>
    <w:bookmarkEnd w:id="87"/>
    <w:bookmarkStart w:name="z122" w:id="88"/>
    <w:p>
      <w:pPr>
        <w:spacing w:after="0"/>
        <w:ind w:left="0"/>
        <w:jc w:val="both"/>
      </w:pPr>
      <w:r>
        <w:rPr>
          <w:rFonts w:ascii="Times New Roman"/>
          <w:b w:val="false"/>
          <w:i w:val="false"/>
          <w:color w:val="000000"/>
          <w:sz w:val="28"/>
        </w:rPr>
        <w:t>
      1. Государственная услуга "Выдача разрешения на застройку площадей залегания полезных ископаемых, а также размещение в местах их залегания подземных сооружений" (далее – государственная услуга) оказывается государственным учреждением "Управление недропользования, охраны окружающей среды и водных ресурсов Павлодарской области" по согласованию с Комитетом геологии и недропользования Министерства по инвестициям и развитию Республики Казахстан (далее – услугодатель).</w:t>
      </w:r>
    </w:p>
    <w:bookmarkEnd w:id="8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 – портал "электронного правительства" www.egov.kz, www.elicense.kz (далее – портал).</w:t>
      </w:r>
    </w:p>
    <w:bookmarkStart w:name="z123" w:id="89"/>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89"/>
    <w:bookmarkStart w:name="z124" w:id="90"/>
    <w:p>
      <w:pPr>
        <w:spacing w:after="0"/>
        <w:ind w:left="0"/>
        <w:jc w:val="both"/>
      </w:pPr>
      <w:r>
        <w:rPr>
          <w:rFonts w:ascii="Times New Roman"/>
          <w:b w:val="false"/>
          <w:i w:val="false"/>
          <w:color w:val="000000"/>
          <w:sz w:val="28"/>
        </w:rPr>
        <w:t>
      3. Результатом оказания государственной услуги является разрешение на застройку площадей залегания полезных ископаемых (далее – разрешение),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w:t>
      </w:r>
    </w:p>
    <w:bookmarkEnd w:id="9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В случае обращения за получением разрешения на бумажном носителе результат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уполномоченного лица услугодателя.</w:t>
      </w:r>
    </w:p>
    <w:bookmarkStart w:name="z125" w:id="91"/>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91"/>
    <w:bookmarkStart w:name="z126" w:id="92"/>
    <w:p>
      <w:pPr>
        <w:spacing w:after="0"/>
        <w:ind w:left="0"/>
        <w:jc w:val="both"/>
      </w:pPr>
      <w:r>
        <w:rPr>
          <w:rFonts w:ascii="Times New Roman"/>
          <w:b w:val="false"/>
          <w:i w:val="false"/>
          <w:color w:val="000000"/>
          <w:sz w:val="28"/>
        </w:rPr>
        <w:t xml:space="preserve">
      4. Основанием для начала процедуры (действия) является наличие пакета документов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501 "Об утверждении стандартов государственных услуг в сфере геологии и пользования водными ресурсами" (далее – Стандарт).</w:t>
      </w:r>
    </w:p>
    <w:bookmarkEnd w:id="92"/>
    <w:bookmarkStart w:name="z127" w:id="93"/>
    <w:p>
      <w:pPr>
        <w:spacing w:after="0"/>
        <w:ind w:left="0"/>
        <w:jc w:val="both"/>
      </w:pPr>
      <w:r>
        <w:rPr>
          <w:rFonts w:ascii="Times New Roman"/>
          <w:b w:val="false"/>
          <w:i w:val="false"/>
          <w:color w:val="000000"/>
          <w:sz w:val="28"/>
        </w:rPr>
        <w:t>
      5. Этапы оказания государственной услуги:</w:t>
      </w:r>
    </w:p>
    <w:bookmarkEnd w:id="93"/>
    <w:p>
      <w:pPr>
        <w:spacing w:after="0"/>
        <w:ind w:left="0"/>
        <w:jc w:val="both"/>
      </w:pPr>
      <w:r>
        <w:rPr>
          <w:rFonts w:ascii="Times New Roman"/>
          <w:b w:val="false"/>
          <w:i w:val="false"/>
          <w:color w:val="000000"/>
          <w:sz w:val="28"/>
        </w:rPr>
        <w:t>
      1) принятые документы проходят регистрацию специалистом канцелярии, направляются руководству (в течение 15 минут);</w:t>
      </w:r>
    </w:p>
    <w:p>
      <w:pPr>
        <w:spacing w:after="0"/>
        <w:ind w:left="0"/>
        <w:jc w:val="both"/>
      </w:pPr>
      <w:r>
        <w:rPr>
          <w:rFonts w:ascii="Times New Roman"/>
          <w:b w:val="false"/>
          <w:i w:val="false"/>
          <w:color w:val="000000"/>
          <w:sz w:val="28"/>
        </w:rPr>
        <w:t>
      2) документы с резолюцией руководства направляются в ответственное структурное подразделение (в течение 1 рабочего дня);</w:t>
      </w:r>
    </w:p>
    <w:p>
      <w:pPr>
        <w:spacing w:after="0"/>
        <w:ind w:left="0"/>
        <w:jc w:val="both"/>
      </w:pPr>
      <w:r>
        <w:rPr>
          <w:rFonts w:ascii="Times New Roman"/>
          <w:b w:val="false"/>
          <w:i w:val="false"/>
          <w:color w:val="000000"/>
          <w:sz w:val="28"/>
        </w:rPr>
        <w:t>
      3) руководитель структурного подразделения определяет ответственного исполнителя для рассмотрения принятых документов (в течение 1 рабочего дней);</w:t>
      </w:r>
    </w:p>
    <w:p>
      <w:pPr>
        <w:spacing w:after="0"/>
        <w:ind w:left="0"/>
        <w:jc w:val="both"/>
      </w:pPr>
      <w:r>
        <w:rPr>
          <w:rFonts w:ascii="Times New Roman"/>
          <w:b w:val="false"/>
          <w:i w:val="false"/>
          <w:color w:val="000000"/>
          <w:sz w:val="28"/>
        </w:rPr>
        <w:t>
      4) ответственный исполнитель рассматривает предоставленные документы на полноту, направляет документы на согласование в Комитет геологии и недропользования, после согласования оформляет проект разрешения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 (в течение 3 рабочих дней);</w:t>
      </w:r>
    </w:p>
    <w:p>
      <w:pPr>
        <w:spacing w:after="0"/>
        <w:ind w:left="0"/>
        <w:jc w:val="both"/>
      </w:pPr>
      <w:r>
        <w:rPr>
          <w:rFonts w:ascii="Times New Roman"/>
          <w:b w:val="false"/>
          <w:i w:val="false"/>
          <w:color w:val="000000"/>
          <w:sz w:val="28"/>
        </w:rPr>
        <w:t>
      5) проект разрешения либо мотивированный отказ рассматривается руководителем структурного подразделения (в течение 1 рабочего дня);</w:t>
      </w:r>
    </w:p>
    <w:p>
      <w:pPr>
        <w:spacing w:after="0"/>
        <w:ind w:left="0"/>
        <w:jc w:val="both"/>
      </w:pPr>
      <w:r>
        <w:rPr>
          <w:rFonts w:ascii="Times New Roman"/>
          <w:b w:val="false"/>
          <w:i w:val="false"/>
          <w:color w:val="000000"/>
          <w:sz w:val="28"/>
        </w:rPr>
        <w:t>
      6) разрешение либо мотивированный отказ подписывается руководством (в течение 1 рабочего дня);</w:t>
      </w:r>
    </w:p>
    <w:p>
      <w:pPr>
        <w:spacing w:after="0"/>
        <w:ind w:left="0"/>
        <w:jc w:val="both"/>
      </w:pPr>
      <w:r>
        <w:rPr>
          <w:rFonts w:ascii="Times New Roman"/>
          <w:b w:val="false"/>
          <w:i w:val="false"/>
          <w:color w:val="000000"/>
          <w:sz w:val="28"/>
        </w:rPr>
        <w:t>
      7) сотрудник канцелярии выдает разрешение либо мотивированный отказ услугополучателю (его представителю по доверенности) нарочно (в течение 15 минут).</w:t>
      </w:r>
    </w:p>
    <w:bookmarkStart w:name="z128" w:id="94"/>
    <w:p>
      <w:pPr>
        <w:spacing w:after="0"/>
        <w:ind w:left="0"/>
        <w:jc w:val="both"/>
      </w:pPr>
      <w:r>
        <w:rPr>
          <w:rFonts w:ascii="Times New Roman"/>
          <w:b w:val="false"/>
          <w:i w:val="false"/>
          <w:color w:val="000000"/>
          <w:sz w:val="28"/>
        </w:rPr>
        <w:t>
      6. Результатом оказания государственной услуги является разрешение,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w:t>
      </w:r>
    </w:p>
    <w:bookmarkEnd w:id="94"/>
    <w:bookmarkStart w:name="z129" w:id="95"/>
    <w:p>
      <w:pPr>
        <w:spacing w:after="0"/>
        <w:ind w:left="0"/>
        <w:jc w:val="left"/>
      </w:pPr>
      <w:r>
        <w:rPr>
          <w:rFonts w:ascii="Times New Roman"/>
          <w:b/>
          <w:i w:val="false"/>
          <w:color w:val="000000"/>
        </w:rPr>
        <w:t xml:space="preserve"> 3. Описание порядка взаимодействия</w:t>
      </w:r>
      <w:r>
        <w:br/>
      </w:r>
      <w:r>
        <w:rPr>
          <w:rFonts w:ascii="Times New Roman"/>
          <w:b/>
          <w:i w:val="false"/>
          <w:color w:val="000000"/>
        </w:rPr>
        <w:t>структурных подразделений (работников) услугодателя</w:t>
      </w:r>
      <w:r>
        <w:br/>
      </w:r>
      <w:r>
        <w:rPr>
          <w:rFonts w:ascii="Times New Roman"/>
          <w:b/>
          <w:i w:val="false"/>
          <w:color w:val="000000"/>
        </w:rPr>
        <w:t>в процессе оказания государственной услуги</w:t>
      </w:r>
    </w:p>
    <w:bookmarkEnd w:id="95"/>
    <w:bookmarkStart w:name="z130" w:id="96"/>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участвующие в процессе оказания государственной услуги:</w:t>
      </w:r>
    </w:p>
    <w:bookmarkEnd w:id="96"/>
    <w:p>
      <w:pPr>
        <w:spacing w:after="0"/>
        <w:ind w:left="0"/>
        <w:jc w:val="both"/>
      </w:pPr>
      <w:r>
        <w:rPr>
          <w:rFonts w:ascii="Times New Roman"/>
          <w:b w:val="false"/>
          <w:i w:val="false"/>
          <w:color w:val="000000"/>
          <w:sz w:val="28"/>
        </w:rPr>
        <w:t>
      1) сотрудник канцелярии;</w:t>
      </w:r>
    </w:p>
    <w:p>
      <w:pPr>
        <w:spacing w:after="0"/>
        <w:ind w:left="0"/>
        <w:jc w:val="both"/>
      </w:pPr>
      <w:r>
        <w:rPr>
          <w:rFonts w:ascii="Times New Roman"/>
          <w:b w:val="false"/>
          <w:i w:val="false"/>
          <w:color w:val="000000"/>
          <w:sz w:val="28"/>
        </w:rPr>
        <w:t>
      2) руководство;</w:t>
      </w:r>
    </w:p>
    <w:p>
      <w:pPr>
        <w:spacing w:after="0"/>
        <w:ind w:left="0"/>
        <w:jc w:val="both"/>
      </w:pPr>
      <w:r>
        <w:rPr>
          <w:rFonts w:ascii="Times New Roman"/>
          <w:b w:val="false"/>
          <w:i w:val="false"/>
          <w:color w:val="000000"/>
          <w:sz w:val="28"/>
        </w:rPr>
        <w:t>
      3) руководитель структурного подразделения;</w:t>
      </w:r>
    </w:p>
    <w:p>
      <w:pPr>
        <w:spacing w:after="0"/>
        <w:ind w:left="0"/>
        <w:jc w:val="both"/>
      </w:pPr>
      <w:r>
        <w:rPr>
          <w:rFonts w:ascii="Times New Roman"/>
          <w:b w:val="false"/>
          <w:i w:val="false"/>
          <w:color w:val="000000"/>
          <w:sz w:val="28"/>
        </w:rPr>
        <w:t>
      4) ответственный исполнитель.</w:t>
      </w:r>
    </w:p>
    <w:bookmarkStart w:name="z131" w:id="97"/>
    <w:p>
      <w:pPr>
        <w:spacing w:after="0"/>
        <w:ind w:left="0"/>
        <w:jc w:val="both"/>
      </w:pPr>
      <w:r>
        <w:rPr>
          <w:rFonts w:ascii="Times New Roman"/>
          <w:b w:val="false"/>
          <w:i w:val="false"/>
          <w:color w:val="000000"/>
          <w:sz w:val="28"/>
        </w:rPr>
        <w:t xml:space="preserve">
      8. Описание последовательности и взаимодействие административных действий (процедур)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97"/>
    <w:bookmarkStart w:name="z132" w:id="98"/>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bookmarkEnd w:id="98"/>
    <w:bookmarkStart w:name="z133" w:id="99"/>
    <w:p>
      <w:pPr>
        <w:spacing w:after="0"/>
        <w:ind w:left="0"/>
        <w:jc w:val="both"/>
      </w:pPr>
      <w:r>
        <w:rPr>
          <w:rFonts w:ascii="Times New Roman"/>
          <w:b w:val="false"/>
          <w:i w:val="false"/>
          <w:color w:val="000000"/>
          <w:sz w:val="28"/>
        </w:rPr>
        <w:t>
      9.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99"/>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11) условие 3 – проверка (обработка) услугодателем соответствия приложенных услугополучателем документов, указанных в Стандарте,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134" w:id="100"/>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а также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100"/>
    <w:bookmarkStart w:name="z135" w:id="101"/>
    <w:p>
      <w:pPr>
        <w:spacing w:after="0"/>
        <w:ind w:left="0"/>
        <w:jc w:val="both"/>
      </w:pPr>
      <w:r>
        <w:rPr>
          <w:rFonts w:ascii="Times New Roman"/>
          <w:b w:val="false"/>
          <w:i w:val="false"/>
          <w:color w:val="000000"/>
          <w:sz w:val="28"/>
        </w:rPr>
        <w:t>
      11. Государственная услуга через некоммерческое акционерное общество "Государственная корпорация "Правительство для граждан" не оказывается.</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застройку площадей</w:t>
            </w:r>
            <w:r>
              <w:br/>
            </w:r>
            <w:r>
              <w:rPr>
                <w:rFonts w:ascii="Times New Roman"/>
                <w:b w:val="false"/>
                <w:i w:val="false"/>
                <w:color w:val="000000"/>
                <w:sz w:val="20"/>
              </w:rPr>
              <w:t>залегания полезных</w:t>
            </w:r>
            <w:r>
              <w:br/>
            </w:r>
            <w:r>
              <w:rPr>
                <w:rFonts w:ascii="Times New Roman"/>
                <w:b w:val="false"/>
                <w:i w:val="false"/>
                <w:color w:val="000000"/>
                <w:sz w:val="20"/>
              </w:rPr>
              <w:t>ископаемых, а также</w:t>
            </w:r>
            <w:r>
              <w:br/>
            </w:r>
            <w:r>
              <w:rPr>
                <w:rFonts w:ascii="Times New Roman"/>
                <w:b w:val="false"/>
                <w:i w:val="false"/>
                <w:color w:val="000000"/>
                <w:sz w:val="20"/>
              </w:rPr>
              <w:t>размещение в местах их</w:t>
            </w:r>
            <w:r>
              <w:br/>
            </w:r>
            <w:r>
              <w:rPr>
                <w:rFonts w:ascii="Times New Roman"/>
                <w:b w:val="false"/>
                <w:i w:val="false"/>
                <w:color w:val="000000"/>
                <w:sz w:val="20"/>
              </w:rPr>
              <w:t>залегания подземных</w:t>
            </w:r>
            <w:r>
              <w:br/>
            </w:r>
            <w:r>
              <w:rPr>
                <w:rFonts w:ascii="Times New Roman"/>
                <w:b w:val="false"/>
                <w:i w:val="false"/>
                <w:color w:val="000000"/>
                <w:sz w:val="20"/>
              </w:rPr>
              <w:t>сооружений"</w:t>
            </w:r>
          </w:p>
        </w:tc>
      </w:tr>
    </w:tbl>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в процессе</w:t>
      </w:r>
      <w:r>
        <w:br/>
      </w:r>
      <w:r>
        <w:rPr>
          <w:rFonts w:ascii="Times New Roman"/>
          <w:b/>
          <w:i w:val="false"/>
          <w:color w:val="000000"/>
        </w:rPr>
        <w:t>оказания государственной услуги "Выдача разрешения на застройку</w:t>
      </w:r>
      <w:r>
        <w:br/>
      </w:r>
      <w:r>
        <w:rPr>
          <w:rFonts w:ascii="Times New Roman"/>
          <w:b/>
          <w:i w:val="false"/>
          <w:color w:val="000000"/>
        </w:rPr>
        <w:t>площадей залегания полезных ископаемых, а также размещение</w:t>
      </w:r>
      <w:r>
        <w:br/>
      </w:r>
      <w:r>
        <w:rPr>
          <w:rFonts w:ascii="Times New Roman"/>
          <w:b/>
          <w:i w:val="false"/>
          <w:color w:val="000000"/>
        </w:rPr>
        <w:t>в местах их залегания подземных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570"/>
        <w:gridCol w:w="1269"/>
        <w:gridCol w:w="1345"/>
        <w:gridCol w:w="2210"/>
        <w:gridCol w:w="1269"/>
        <w:gridCol w:w="1270"/>
        <w:gridCol w:w="1873"/>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поступивших документов сотрудником канцелярии услугодателя и направле-ние руководителю услугодателя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документов с резолюцией руководителя услугодателя в ответственное структурное подразделение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руководи-телем структурного подразделения для рассмотрения принятых документов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ответственным исполнителем представленных документов на предмет полноты и соответствия требованиям законодательств, подготовка проекта разрешения либо мотивированного отказа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руководителем структурного подразделения проекта разрешения либо мотивированного отказа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руководителем услугодателя проекта разрешения либо мотивированного отказа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результата оказания государственной услуги услугополучателю в форме электронного документа, удостоверенного ЭЦП уполномоченного должностного лица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разрешения на застройку площадей залегания полезных ископаемых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заверение печатью</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площадей залегания полезных ископаемых</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минут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застройку площадей</w:t>
            </w:r>
            <w:r>
              <w:br/>
            </w:r>
            <w:r>
              <w:rPr>
                <w:rFonts w:ascii="Times New Roman"/>
                <w:b w:val="false"/>
                <w:i w:val="false"/>
                <w:color w:val="000000"/>
                <w:sz w:val="20"/>
              </w:rPr>
              <w:t>залегания полезных</w:t>
            </w:r>
            <w:r>
              <w:br/>
            </w:r>
            <w:r>
              <w:rPr>
                <w:rFonts w:ascii="Times New Roman"/>
                <w:b w:val="false"/>
                <w:i w:val="false"/>
                <w:color w:val="000000"/>
                <w:sz w:val="20"/>
              </w:rPr>
              <w:t>ископаемых, а также</w:t>
            </w:r>
            <w:r>
              <w:br/>
            </w:r>
            <w:r>
              <w:rPr>
                <w:rFonts w:ascii="Times New Roman"/>
                <w:b w:val="false"/>
                <w:i w:val="false"/>
                <w:color w:val="000000"/>
                <w:sz w:val="20"/>
              </w:rPr>
              <w:t>размещение в местах их</w:t>
            </w:r>
            <w:r>
              <w:br/>
            </w:r>
            <w:r>
              <w:rPr>
                <w:rFonts w:ascii="Times New Roman"/>
                <w:b w:val="false"/>
                <w:i w:val="false"/>
                <w:color w:val="000000"/>
                <w:sz w:val="20"/>
              </w:rPr>
              <w:t>залегания подземных</w:t>
            </w:r>
            <w:r>
              <w:br/>
            </w:r>
            <w:r>
              <w:rPr>
                <w:rFonts w:ascii="Times New Roman"/>
                <w:b w:val="false"/>
                <w:i w:val="false"/>
                <w:color w:val="000000"/>
                <w:sz w:val="20"/>
              </w:rPr>
              <w:t>сооружений"</w:t>
            </w:r>
          </w:p>
        </w:tc>
      </w:tr>
    </w:tbl>
    <w:p>
      <w:pPr>
        <w:spacing w:after="0"/>
        <w:ind w:left="0"/>
        <w:jc w:val="left"/>
      </w:pPr>
      <w:r>
        <w:rPr>
          <w:rFonts w:ascii="Times New Roman"/>
          <w:b/>
          <w:i w:val="false"/>
          <w:color w:val="000000"/>
        </w:rPr>
        <w:t xml:space="preserve"> Диаграмма функционального взаимодействия при</w:t>
      </w:r>
      <w:r>
        <w:br/>
      </w:r>
      <w:r>
        <w:rPr>
          <w:rFonts w:ascii="Times New Roman"/>
          <w:b/>
          <w:i w:val="false"/>
          <w:color w:val="000000"/>
        </w:rPr>
        <w:t>оказании государственной услуги через портал</w:t>
      </w:r>
    </w:p>
    <w:p>
      <w:pPr>
        <w:spacing w:after="0"/>
        <w:ind w:left="0"/>
        <w:jc w:val="left"/>
      </w:pPr>
      <w:r>
        <w:br/>
      </w:r>
    </w:p>
    <w:p>
      <w:pPr>
        <w:spacing w:after="0"/>
        <w:ind w:left="0"/>
        <w:jc w:val="both"/>
      </w:pPr>
      <w:r>
        <w:drawing>
          <wp:inline distT="0" distB="0" distL="0" distR="0">
            <wp:extent cx="75184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184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75946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946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застройку площадей</w:t>
            </w:r>
            <w:r>
              <w:br/>
            </w:r>
            <w:r>
              <w:rPr>
                <w:rFonts w:ascii="Times New Roman"/>
                <w:b w:val="false"/>
                <w:i w:val="false"/>
                <w:color w:val="000000"/>
                <w:sz w:val="20"/>
              </w:rPr>
              <w:t>залегания полезных</w:t>
            </w:r>
            <w:r>
              <w:br/>
            </w:r>
            <w:r>
              <w:rPr>
                <w:rFonts w:ascii="Times New Roman"/>
                <w:b w:val="false"/>
                <w:i w:val="false"/>
                <w:color w:val="000000"/>
                <w:sz w:val="20"/>
              </w:rPr>
              <w:t>ископаемых, а также</w:t>
            </w:r>
            <w:r>
              <w:br/>
            </w:r>
            <w:r>
              <w:rPr>
                <w:rFonts w:ascii="Times New Roman"/>
                <w:b w:val="false"/>
                <w:i w:val="false"/>
                <w:color w:val="000000"/>
                <w:sz w:val="20"/>
              </w:rPr>
              <w:t>размещение в местах их</w:t>
            </w:r>
            <w:r>
              <w:br/>
            </w:r>
            <w:r>
              <w:rPr>
                <w:rFonts w:ascii="Times New Roman"/>
                <w:b w:val="false"/>
                <w:i w:val="false"/>
                <w:color w:val="000000"/>
                <w:sz w:val="20"/>
              </w:rPr>
              <w:t>залегания подземных</w:t>
            </w:r>
            <w:r>
              <w:br/>
            </w:r>
            <w:r>
              <w:rPr>
                <w:rFonts w:ascii="Times New Roman"/>
                <w:b w:val="false"/>
                <w:i w:val="false"/>
                <w:color w:val="000000"/>
                <w:sz w:val="20"/>
              </w:rPr>
              <w:t>сооружений"</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"Выдача</w:t>
      </w:r>
      <w:r>
        <w:br/>
      </w:r>
      <w:r>
        <w:rPr>
          <w:rFonts w:ascii="Times New Roman"/>
          <w:b/>
          <w:i w:val="false"/>
          <w:color w:val="000000"/>
        </w:rPr>
        <w:t>разрешения на застройку площадей залегания полезных ископаемых,</w:t>
      </w:r>
      <w:r>
        <w:br/>
      </w:r>
      <w:r>
        <w:rPr>
          <w:rFonts w:ascii="Times New Roman"/>
          <w:b/>
          <w:i w:val="false"/>
          <w:color w:val="000000"/>
        </w:rPr>
        <w:t>а также размещение в местах их залегания подземных сооружений"</w:t>
      </w:r>
    </w:p>
    <w:p>
      <w:pPr>
        <w:spacing w:after="0"/>
        <w:ind w:left="0"/>
        <w:jc w:val="left"/>
      </w:pPr>
      <w:r>
        <w:br/>
      </w:r>
    </w:p>
    <w:p>
      <w:pPr>
        <w:spacing w:after="0"/>
        <w:ind w:left="0"/>
        <w:jc w:val="both"/>
      </w:pPr>
      <w:r>
        <w:drawing>
          <wp:inline distT="0" distB="0" distL="0" distR="0">
            <wp:extent cx="74930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6946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469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