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25a6" w14:textId="81e2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порядка перевозки в общеобразовательные школы детей, проживающих в отдаленных населенных пунктах города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12 мая 2015 года № 361/5. Зарегистрировано Департаментом юстиции Павлодарской области 17 июня 2015 года № 4529.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перевозки в общеобразовательные школы детей, проживающих в отдаленных населенных пунктах города Аксу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перевозки в общеобразовательные школы детей, проживающих в отдаленных населенных пунктах города Аксу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Аксу.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изменение на казахском языке, текст на русском языке не меняется постановлением акимата города Аксу Павлодарской области от 22.11.2017 </w:t>
      </w:r>
      <w:r>
        <w:rPr>
          <w:rFonts w:ascii="Times New Roman"/>
          <w:b w:val="false"/>
          <w:i w:val="false"/>
          <w:color w:val="000000"/>
          <w:sz w:val="28"/>
        </w:rPr>
        <w:t>№ 773/32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2015 года № 361/5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среднюю школу Айнаколь,</w:t>
      </w:r>
      <w:r>
        <w:br/>
      </w:r>
      <w:r>
        <w:rPr>
          <w:rFonts w:ascii="Times New Roman"/>
          <w:b/>
          <w:i w:val="false"/>
          <w:color w:val="000000"/>
        </w:rPr>
        <w:t>проживающих в отделениях Сынтас, Коктас, Карабай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775200" cy="736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7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10300" cy="179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2015 года № 361/5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среднюю школу Акжол, проживающих</w:t>
      </w:r>
      <w:r>
        <w:br/>
      </w:r>
      <w:r>
        <w:rPr>
          <w:rFonts w:ascii="Times New Roman"/>
          <w:b/>
          <w:i w:val="false"/>
          <w:color w:val="000000"/>
        </w:rPr>
        <w:t>в отделении Юбилейное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47000" cy="596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8801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2015 года № 361/5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среднюю школу Достык, проживающих в отделениях</w:t>
      </w:r>
      <w:r>
        <w:br/>
      </w:r>
      <w:r>
        <w:rPr>
          <w:rFonts w:ascii="Times New Roman"/>
          <w:b/>
          <w:i w:val="false"/>
          <w:color w:val="000000"/>
        </w:rPr>
        <w:t>Малая Парамоновка, Торткудук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816600" cy="306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2015 года № 361/5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среднюю школу Парамоновка, проживающих</w:t>
      </w:r>
      <w:r>
        <w:br/>
      </w:r>
      <w:r>
        <w:rPr>
          <w:rFonts w:ascii="Times New Roman"/>
          <w:b/>
          <w:i w:val="false"/>
          <w:color w:val="000000"/>
        </w:rPr>
        <w:t>в отделении 30 лет Октября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803900" cy="520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532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2015 года № 361/5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среднюю школу Енбек, проживающих в отделении Енбек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0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69000" cy="228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2015 года № 361/5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Жамбылскую среднюю школу,</w:t>
      </w:r>
      <w:r>
        <w:br/>
      </w:r>
      <w:r>
        <w:rPr>
          <w:rFonts w:ascii="Times New Roman"/>
          <w:b/>
          <w:i w:val="false"/>
          <w:color w:val="000000"/>
        </w:rPr>
        <w:t>проживающих в отделениях Коктерек, Донентаева, Сырлыкала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постановления акимата города Аксу Павлодарской области от 22.11.2017 </w:t>
      </w:r>
      <w:r>
        <w:rPr>
          <w:rFonts w:ascii="Times New Roman"/>
          <w:b w:val="false"/>
          <w:i w:val="false"/>
          <w:color w:val="ff0000"/>
          <w:sz w:val="28"/>
        </w:rPr>
        <w:t>№ 773/32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1247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2015 года № 361/5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среднюю школу имени К.Камзина,</w:t>
      </w:r>
      <w:r>
        <w:br/>
      </w:r>
      <w:r>
        <w:rPr>
          <w:rFonts w:ascii="Times New Roman"/>
          <w:b/>
          <w:i w:val="false"/>
          <w:color w:val="000000"/>
        </w:rPr>
        <w:t>проживающих в отделениях Ребровка, Жанамайдан</w:t>
      </w:r>
    </w:p>
    <w:bookmarkEnd w:id="1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597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83400" cy="172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2015 года № 361/5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среднюю школу Сарышыганак, проживающих</w:t>
      </w:r>
      <w:r>
        <w:br/>
      </w:r>
      <w:r>
        <w:rPr>
          <w:rFonts w:ascii="Times New Roman"/>
          <w:b/>
          <w:i w:val="false"/>
          <w:color w:val="000000"/>
        </w:rPr>
        <w:t>в отделениях Жана-шаруа, Суатколь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02500" cy="676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89700" cy="193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2015 года № 361/5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среднюю школу Кызылжар, проживающих в отделениях</w:t>
      </w:r>
      <w:r>
        <w:br/>
      </w:r>
      <w:r>
        <w:rPr>
          <w:rFonts w:ascii="Times New Roman"/>
          <w:b/>
          <w:i w:val="false"/>
          <w:color w:val="000000"/>
        </w:rPr>
        <w:t>Барынтал, Караколь</w:t>
      </w:r>
    </w:p>
    <w:bookmarkEnd w:id="2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94500" cy="651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26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мая 2015 года № 361/5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города Аксу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постановления акимата города Аксу Павлодарской области от 15.03.2024 </w:t>
      </w:r>
      <w:r>
        <w:rPr>
          <w:rFonts w:ascii="Times New Roman"/>
          <w:b w:val="false"/>
          <w:i w:val="false"/>
          <w:color w:val="ff0000"/>
          <w:sz w:val="28"/>
        </w:rPr>
        <w:t>№ 205/3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перевозки в общеобразовательные школы детей, проживающих в отдаленных населенных пунктах города Аксу разработан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июня 2023 года № 534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и определяет порядок перевозки в общеобразовательные школы детей, проживающих в отдаленных населенных пунктах города Аксу.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автотранспортным средствам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 Правил технической эксплуатации автотранспортных средств, утверждаемых уполномоченным органом, осуществляющим руководство в области автомобильного транспорта.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Автобусы, предназначенные для перевозки детей имеют не менее двух дверей и соответствуют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25 к Санитарным правилам "Санитарно-эпидемиологические требования к транспортным средствам для перевозки пассажиров и грузов", утвержденным приказом Министра здравоохранения Республики Казахстан от 11 января 2021 года № ҚР ДСМ-5 "Об утверждении Санитарных правил "Санитарно-эпидемиологические требования к транспортным средствам для перевозки пассажиров и грузов" (зарегистрирован в Реестре государственной регистрации нормативных правовых актов под № 22066), а также оборудуются: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квадратными опознавательными знаками "Перевозка детей", которые устанавливаются спереди и сзади автобуса, микроавтобуса;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проблесковым маячком желтого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двумя легкосъемными огнетушителями емкостью не менее двух литров каждый (один – в кабине водителя, второй – в пассажирском салоне автобуса);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двумя аптечками первой помощи (автомобильными) с лекарственными средствами и изделиями медицинского назначения согласно перечню лекарственных средств и изделий медицинского назначения автомобильных аптечек первой медицинской помощи,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июля 2014 года № 368 "Об утверждении перечня лекарственных средств и изделий медицинского назначения автомобильных аптечек первой медицинской помощи" (зарегистрирован в Реестре государственной регистрации нормативных правовых актов под № 9649);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двумя противооткатными упорами;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знаком аварийной остановки;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следовании в колонне – информационной табличкой, с указанием места автобуса в колонне, которая устанавливается на лобовом стекле автобуса справа по ходу движения.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Автобусы используемые для перевозок детей, должны иметь: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крыша,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прочно закрепленные поручни и сидения;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чистые и без порывов обшивки сидений и спинок кресел для пассажиров;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ровные, без выступающих или незакрепленных деталей, подножки и пол салона. Покрытие пола салона должно быть выполнено из сплошного материала без порывов;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прозрачные стекла окон, очищенные от пыли, грязи, краски и иных предметов, снижающих видимость через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пассажирский салон, отапливаемый в холодное и вентилируемый в жаркое время года, не загроможденный инструментами и запасными частями.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Влажная уборка салонов автобусов проводится не менее одного раза в смену и по мере загрязнения с применением моющих и дезинфицирующих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Наружная мойка кузова проводится после окончания смены.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перевозок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Площадки, отводимые для ожидающих автобус детей, должны быть достаточно большими, чтобы не допускать выхода детей на проезжую часть.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 В осенне-зимний период времени площадки должны очищаться от снега, льда, грязи.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Заказчик перевозок детей в учебные заведения (далее - организация образования) регулярно (не реже одного раза в месяц) проверяет состояние мест посадки и высадки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Перевозка групп детей автобусами в период с 22.00 до 06.00 часов, а также в условиях недостаточной видимости (туман, снегопад, дождь и другие)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или метеорологических условиях,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информирует об этом организации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Расписание движения автобусов перевозчик согласовывает с организациями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расписанием, не превышая скорости), расписание корректируется в сторону снижения скорости (увеличения времени движения). Об изменении расписания перевозчик оповещает организации образования, которые принимают меры по своевременному оповещению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 перевозкам организованных групп детей допускаются дети не младше семи лет. 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перевозки детей допускаются водители: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автобуса, не менее трех последних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 Правил дорожного движения.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Стаж работы водителя в организации, которая направляет его на перевозку детей, составляет не менее трех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Водители, назначаемые на перевозки детей автобусами вместимостью более 41 места, а также на любые перевозки детей в междугородном сообщении, должны иметь стаж работы на автобусах не менее пяти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не имевшие в течение последнего года грубых нарушений трудовой дисциплины и Правил дорожного движения,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30 июня 2023 года № 534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организации в сфере образования, воспитания и развития, организации отдыха и оздоровления, физической культуры и спорта, медицинского обеспечения, оказания социальных услуг, культуры и искусства с участием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на основании подпунктов 1) и 2) части первой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> Уголовно-процессуального кодекса Республики Казахстан)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Водителю автобуса при перевозке детей не позволяется: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км/в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 в котором находятся дети, любой груз, багаж или инвентарь, кроме ручной клади и личных вещей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следовании в автомобильной колонне производить обгон впереди идущего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движение автобуса задним ходом;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Движение автобуса с места посадки, высадки водителю разрешается начинать только после сообщения сопровождающего об окончании посадки, высадки и полного закрытия дверей автобуса.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Сопровождающие обеспечивают надлежащий порядок среди детей во время посадки в автобус и высадки из него, при движении автобуса во время остановок.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30 метров от места стоянки автобуса.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