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a834" w14:textId="3cea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Жолболдинского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19 мая 2015 года № 123. Зарегистрировано Департаментом юстиции Павлодарской области 09 июня 2015 года № 4519.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Жолболдинского сельского округа Актогайского района" (далее – Положение). </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Жолболдинского сельского округа Актогайского района" в установленном законодательством порядке обеспечить государственную регистрацию Положения в органах юстиции.</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4. Настоящее постановление вводится в действие со дня его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"19" мая 2015 года № 123</w:t>
            </w:r>
          </w:p>
        </w:tc>
      </w:tr>
    </w:tbl>
    <w:bookmarkStart w:name="z7" w:id="1"/>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Жолболдинского</w:t>
      </w:r>
      <w:r>
        <w:br/>
      </w:r>
      <w:r>
        <w:rPr>
          <w:rFonts w:ascii="Times New Roman"/>
          <w:b/>
          <w:i w:val="false"/>
          <w:color w:val="000000"/>
        </w:rPr>
        <w:t>сельского округа Актогайского района"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Государственное учреждение "Аппарат акима Жолболдинского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Жолболдинского сельского округа Актогайского района. </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Жолболдинского сельского округа Актогайского района" ведомств не имеет.</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Жолболдинского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Жолболдинского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Жолболдинского сельского округа Актогайского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Жолболдинского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Жолболдинского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Жолболдинского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Жолболдинского сельского округа Актогайского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государственного учреждения "Аппарат акима Жолболдинского сельского округа Актогайского района": Республика Казахстан, Павлодарская область, 140204, Актогайский район, село Жолболды, улица Коммунистическая, 38.</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учреждения - "Ақтоғай ауданы Жолболды ауылдық округі әкімінің аппараты" мемлекеттік мекемесі, государственное учреждение "Аппарат акима Жолболдинского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11. Режим работы государственного учреждения "Аппарат акима Жолболдинского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r>
        <w:br/>
      </w:r>
      <w:r>
        <w:rPr>
          <w:rFonts w:ascii="Times New Roman"/>
          <w:b w:val="false"/>
          <w:i w:val="false"/>
          <w:color w:val="000000"/>
          <w:sz w:val="28"/>
        </w:rPr>
        <w:t>
      Режим работы государственного учреждения "Аппарат акима Жолболдинского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 - воскресенье.</w:t>
      </w:r>
      <w:r>
        <w:br/>
      </w:r>
      <w:r>
        <w:rPr>
          <w:rFonts w:ascii="Times New Roman"/>
          <w:b w:val="false"/>
          <w:i w:val="false"/>
          <w:color w:val="000000"/>
          <w:sz w:val="28"/>
        </w:rPr>
        <w:t>
      </w:t>
      </w:r>
      <w:r>
        <w:rPr>
          <w:rFonts w:ascii="Times New Roman"/>
          <w:b w:val="false"/>
          <w:i w:val="false"/>
          <w:color w:val="000000"/>
          <w:sz w:val="28"/>
        </w:rPr>
        <w:t>12. Учредителем государственного учреждения "Аппарат акима Жолболдинского сельского округа Актогайского района" является государство в лице акимата Актогайского района.</w:t>
      </w:r>
      <w:r>
        <w:br/>
      </w:r>
      <w:r>
        <w:rPr>
          <w:rFonts w:ascii="Times New Roman"/>
          <w:b w:val="false"/>
          <w:i w:val="false"/>
          <w:color w:val="000000"/>
          <w:sz w:val="28"/>
        </w:rPr>
        <w:t>
      </w:t>
      </w:r>
      <w:r>
        <w:rPr>
          <w:rFonts w:ascii="Times New Roman"/>
          <w:b w:val="false"/>
          <w:i w:val="false"/>
          <w:color w:val="000000"/>
          <w:sz w:val="28"/>
        </w:rPr>
        <w:t>13. Настоящее Положение является учредительным документом государственного учреждения "Аппарат акима Жолболдинского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"Аппарат акима Жолболдинского сельского округа Актогайского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"Аппарат акима Жолболдинского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Жолболдинского сельского округа Актогайского района".</w:t>
      </w:r>
    </w:p>
    <w:bookmarkEnd w:id="3"/>
    <w:bookmarkStart w:name="z24" w:id="4"/>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Жолболдинского</w:t>
      </w:r>
      <w:r>
        <w:br/>
      </w:r>
      <w:r>
        <w:rPr>
          <w:rFonts w:ascii="Times New Roman"/>
          <w:b/>
          <w:i w:val="false"/>
          <w:color w:val="000000"/>
        </w:rPr>
        <w:t>сельского округа Актогайского района"</w:t>
      </w:r>
    </w:p>
    <w:bookmarkEnd w:id="4"/>
    <w:bookmarkStart w:name="z25" w:id="5"/>
    <w:p>
      <w:pPr>
        <w:spacing w:after="0"/>
        <w:ind w:left="0"/>
        <w:jc w:val="both"/>
      </w:pPr>
      <w:r>
        <w:rPr>
          <w:rFonts w:ascii="Times New Roman"/>
          <w:b w:val="false"/>
          <w:i w:val="false"/>
          <w:color w:val="000000"/>
          <w:sz w:val="28"/>
        </w:rPr>
        <w:t>
      16. Миссия государственного учреждения "Аппарат акима Жолболдинского сельского округа Актогайского района": проведение государственной политики на территории Жолболдинского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17. Целью государственного учреждения "Аппарат акима Жолболдинского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Жолболдинского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18. Предметом деятельности государственного учреждения "Аппарат акима Жолболдинского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Жолболдинского сельского округа Актогайского района.</w:t>
      </w:r>
      <w:r>
        <w:br/>
      </w:r>
      <w:r>
        <w:rPr>
          <w:rFonts w:ascii="Times New Roman"/>
          <w:b w:val="false"/>
          <w:i w:val="false"/>
          <w:color w:val="000000"/>
          <w:sz w:val="28"/>
        </w:rPr>
        <w:t>
      </w:t>
      </w:r>
      <w:r>
        <w:rPr>
          <w:rFonts w:ascii="Times New Roman"/>
          <w:b w:val="false"/>
          <w:i w:val="false"/>
          <w:color w:val="000000"/>
          <w:sz w:val="28"/>
        </w:rPr>
        <w:t>19. Основные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r>
        <w:br/>
      </w:r>
      <w:r>
        <w:rPr>
          <w:rFonts w:ascii="Times New Roman"/>
          <w:b w:val="false"/>
          <w:i w:val="false"/>
          <w:color w:val="000000"/>
          <w:sz w:val="28"/>
        </w:rPr>
        <w:t xml:space="preserve">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 </w:t>
      </w:r>
      <w:r>
        <w:br/>
      </w:r>
      <w:r>
        <w:rPr>
          <w:rFonts w:ascii="Times New Roman"/>
          <w:b w:val="false"/>
          <w:i w:val="false"/>
          <w:color w:val="000000"/>
          <w:sz w:val="28"/>
        </w:rPr>
        <w:t>
      3) обеспечение нормотворческой деятельности акима Жолболдинского сельского округа Актогайского района;</w:t>
      </w:r>
      <w:r>
        <w:br/>
      </w: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xml:space="preserve">20. Функции: </w:t>
      </w:r>
      <w:r>
        <w:br/>
      </w:r>
      <w:r>
        <w:rPr>
          <w:rFonts w:ascii="Times New Roman"/>
          <w:b w:val="false"/>
          <w:i w:val="false"/>
          <w:color w:val="000000"/>
          <w:sz w:val="28"/>
        </w:rPr>
        <w:t xml:space="preserve">
      1) осуществляет информационно-аналитическое, организационно-правовое, материально-техническое обеспечение деятельности акима Жолболдинского сельского округа Актогайского района; </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xml:space="preserve">
      4) обеспечивает в установленном законодательством Республики Казахстан порядке рассмотрение служебных документов; </w:t>
      </w:r>
      <w:r>
        <w:br/>
      </w:r>
      <w:r>
        <w:rPr>
          <w:rFonts w:ascii="Times New Roman"/>
          <w:b w:val="false"/>
          <w:i w:val="false"/>
          <w:color w:val="000000"/>
          <w:sz w:val="28"/>
        </w:rPr>
        <w:t xml:space="preserve">
      5) принимает меры, направленные на всемерное развитие государственного языка, укрепляет его международный авторитет; </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xml:space="preserve">
      23) ведет учет граждан и организаций, участвующих в профилактике правонарушений, определяет виды и порядок их поощрений; </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Жолболдинского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xml:space="preserve">
      Для выполнения полномочий государственное учреждение "Аппарат акима Жолболдинского сельского округа Актогайского района" взаимодействует с другими исполнительными органами, организациями и учреждениями района. </w:t>
      </w:r>
    </w:p>
    <w:bookmarkEnd w:id="5"/>
    <w:bookmarkStart w:name="z31" w:id="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Жолболдинского</w:t>
      </w:r>
      <w:r>
        <w:br/>
      </w:r>
      <w:r>
        <w:rPr>
          <w:rFonts w:ascii="Times New Roman"/>
          <w:b/>
          <w:i w:val="false"/>
          <w:color w:val="000000"/>
        </w:rPr>
        <w:t>сельского округа Актогайского района"</w:t>
      </w:r>
    </w:p>
    <w:bookmarkEnd w:id="6"/>
    <w:bookmarkStart w:name="z32" w:id="7"/>
    <w:p>
      <w:pPr>
        <w:spacing w:after="0"/>
        <w:ind w:left="0"/>
        <w:jc w:val="both"/>
      </w:pPr>
      <w:r>
        <w:rPr>
          <w:rFonts w:ascii="Times New Roman"/>
          <w:b w:val="false"/>
          <w:i w:val="false"/>
          <w:color w:val="000000"/>
          <w:sz w:val="28"/>
        </w:rPr>
        <w:t>
      22. Руководство государственным учреждением "Аппарат акима Жолболдинского сельского округа Актогайского района" осуществляется акимом Жолболдинского сельского округа, который несет персональную ответственность за выполнение возложенных на государственное учреждение "Аппарат акима Жолболдинского сельского округа Актогайского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23. Аким Жолболдинского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Аким Жолболдинского сельского округа Актогайского района заместителей не имеет.</w:t>
      </w:r>
      <w:r>
        <w:br/>
      </w:r>
      <w:r>
        <w:rPr>
          <w:rFonts w:ascii="Times New Roman"/>
          <w:b w:val="false"/>
          <w:i w:val="false"/>
          <w:color w:val="000000"/>
          <w:sz w:val="28"/>
        </w:rPr>
        <w:t>
      </w:t>
      </w:r>
      <w:r>
        <w:rPr>
          <w:rFonts w:ascii="Times New Roman"/>
          <w:b w:val="false"/>
          <w:i w:val="false"/>
          <w:color w:val="000000"/>
          <w:sz w:val="28"/>
        </w:rPr>
        <w:t>25. Полномочия акима Жолболдинского сельского округа Актогайского района:</w:t>
      </w:r>
      <w:r>
        <w:br/>
      </w:r>
      <w:r>
        <w:rPr>
          <w:rFonts w:ascii="Times New Roman"/>
          <w:b w:val="false"/>
          <w:i w:val="false"/>
          <w:color w:val="000000"/>
          <w:sz w:val="28"/>
        </w:rPr>
        <w:t>
      1) представляет на утверждение акимата района Положение о государственном учреждении "Аппарат акима Жолболдинского сельского округа Актогайского района"</w:t>
      </w:r>
      <w:r>
        <w:br/>
      </w:r>
      <w:r>
        <w:rPr>
          <w:rFonts w:ascii="Times New Roman"/>
          <w:b w:val="false"/>
          <w:i w:val="false"/>
          <w:color w:val="000000"/>
          <w:sz w:val="28"/>
        </w:rPr>
        <w:t xml:space="preserve">
      2) назначает на должности и освобождает от должностей работников государственного учреждения "Аппарат акима Жолболдинского сельского округа Актогайского района" в соответствии с действующим законодательством Республики Казахстан; </w:t>
      </w:r>
      <w:r>
        <w:br/>
      </w: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Жолболдинского сельского округа Актогайского района";</w:t>
      </w:r>
      <w:r>
        <w:br/>
      </w:r>
      <w:r>
        <w:rPr>
          <w:rFonts w:ascii="Times New Roman"/>
          <w:b w:val="false"/>
          <w:i w:val="false"/>
          <w:color w:val="000000"/>
          <w:sz w:val="28"/>
        </w:rPr>
        <w:t>
      4) осуществляет личный прием физических лиц и представителей юридических лиц;</w:t>
      </w:r>
      <w:r>
        <w:br/>
      </w:r>
      <w:r>
        <w:rPr>
          <w:rFonts w:ascii="Times New Roman"/>
          <w:b w:val="false"/>
          <w:i w:val="false"/>
          <w:color w:val="000000"/>
          <w:sz w:val="28"/>
        </w:rPr>
        <w:t>
      5) утверждает должностные инструкции работников;</w:t>
      </w:r>
      <w:r>
        <w:br/>
      </w:r>
      <w:r>
        <w:rPr>
          <w:rFonts w:ascii="Times New Roman"/>
          <w:b w:val="false"/>
          <w:i w:val="false"/>
          <w:color w:val="000000"/>
          <w:sz w:val="28"/>
        </w:rPr>
        <w:t xml:space="preserve">
      6) осуществляет в порядке, установленном законодательством Республики Казахстан, поощрение работников государственного учреждения "Аппарат акима Жолболдинского сельского округа Актогайского района", оказание материальной помощи, наложение на них дисциплинарных взысканий; </w:t>
      </w:r>
      <w:r>
        <w:br/>
      </w:r>
      <w:r>
        <w:rPr>
          <w:rFonts w:ascii="Times New Roman"/>
          <w:b w:val="false"/>
          <w:i w:val="false"/>
          <w:color w:val="000000"/>
          <w:sz w:val="28"/>
        </w:rPr>
        <w:t xml:space="preserve">
      7) утверждает перспективные и текущие планы работы государственного учреждения "Аппарат акима Жолболдинского сельского округа Актогайского района"; </w:t>
      </w:r>
      <w:r>
        <w:br/>
      </w:r>
      <w:r>
        <w:rPr>
          <w:rFonts w:ascii="Times New Roman"/>
          <w:b w:val="false"/>
          <w:i w:val="false"/>
          <w:color w:val="000000"/>
          <w:sz w:val="28"/>
        </w:rPr>
        <w:t>
      8) представляет государственное учреждение "Аппарат акима Жолболдинского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r>
        <w:br/>
      </w:r>
      <w:r>
        <w:rPr>
          <w:rFonts w:ascii="Times New Roman"/>
          <w:b w:val="false"/>
          <w:i w:val="false"/>
          <w:color w:val="000000"/>
          <w:sz w:val="28"/>
        </w:rPr>
        <w:t>
      10) заключает договоры, соглашения в пределах своей компетенции;</w:t>
      </w:r>
      <w:r>
        <w:br/>
      </w: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Жолболдинского сельского округа Актогайского района;</w:t>
      </w:r>
      <w:r>
        <w:br/>
      </w:r>
      <w:r>
        <w:rPr>
          <w:rFonts w:ascii="Times New Roman"/>
          <w:b w:val="false"/>
          <w:i w:val="false"/>
          <w:color w:val="000000"/>
          <w:sz w:val="28"/>
        </w:rPr>
        <w:t>
      12)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Жолболдинского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26. Взаимоотношения между государственным учреждением "Аппарат акима Жолболдинского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r>
        <w:br/>
      </w:r>
      <w:r>
        <w:rPr>
          <w:rFonts w:ascii="Times New Roman"/>
          <w:b w:val="false"/>
          <w:i w:val="false"/>
          <w:color w:val="000000"/>
          <w:sz w:val="28"/>
        </w:rPr>
        <w:t>
      </w:t>
      </w:r>
      <w:r>
        <w:rPr>
          <w:rFonts w:ascii="Times New Roman"/>
          <w:b w:val="false"/>
          <w:i w:val="false"/>
          <w:color w:val="000000"/>
          <w:sz w:val="28"/>
        </w:rPr>
        <w:t>27. Взаимоотношения между государственным учреждением "Аппарат акима Жолболдинского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28. Взаимоотношения между государственным учреждением "Аппарат акима Жолболдинского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7"/>
    <w:bookmarkStart w:name="z39" w:id="8"/>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Жолболдинского</w:t>
      </w:r>
      <w:r>
        <w:br/>
      </w:r>
      <w:r>
        <w:rPr>
          <w:rFonts w:ascii="Times New Roman"/>
          <w:b/>
          <w:i w:val="false"/>
          <w:color w:val="000000"/>
        </w:rPr>
        <w:t>сельского округа Актогайского района"</w:t>
      </w:r>
    </w:p>
    <w:bookmarkEnd w:id="8"/>
    <w:bookmarkStart w:name="z40" w:id="9"/>
    <w:p>
      <w:pPr>
        <w:spacing w:after="0"/>
        <w:ind w:left="0"/>
        <w:jc w:val="both"/>
      </w:pPr>
      <w:r>
        <w:rPr>
          <w:rFonts w:ascii="Times New Roman"/>
          <w:b w:val="false"/>
          <w:i w:val="false"/>
          <w:color w:val="000000"/>
          <w:sz w:val="28"/>
        </w:rPr>
        <w:t>
      29. Государственное учреждение "Аппарат акима Жолболдинского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30. Имущество государственного учреждения "Аппарат акима Жолболдинского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31. Имущество, закрепленное за государственным учреждением "Аппарат акима Жолболдинского сельского округа Актогайского района", относится к коммунальной собственности района.</w:t>
      </w:r>
      <w:r>
        <w:br/>
      </w:r>
      <w:r>
        <w:rPr>
          <w:rFonts w:ascii="Times New Roman"/>
          <w:b w:val="false"/>
          <w:i w:val="false"/>
          <w:color w:val="000000"/>
          <w:sz w:val="28"/>
        </w:rPr>
        <w:t>
      </w:t>
      </w:r>
      <w:r>
        <w:rPr>
          <w:rFonts w:ascii="Times New Roman"/>
          <w:b w:val="false"/>
          <w:i w:val="false"/>
          <w:color w:val="000000"/>
          <w:sz w:val="28"/>
        </w:rPr>
        <w:t>32. Государственное учреждение "Аппарат акима Жолболдинского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
    <w:bookmarkStart w:name="z44" w:id="10"/>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w:t>
      </w:r>
      <w:r>
        <w:br/>
      </w:r>
      <w:r>
        <w:rPr>
          <w:rFonts w:ascii="Times New Roman"/>
          <w:b/>
          <w:i w:val="false"/>
          <w:color w:val="000000"/>
        </w:rPr>
        <w:t xml:space="preserve">Жолболдинского сельского округа Актогайского района" </w:t>
      </w:r>
    </w:p>
    <w:bookmarkEnd w:id="10"/>
    <w:bookmarkStart w:name="z45" w:id="11"/>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Жолболдинского сельского округа Актогайского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34. При ликвидации государственного учреждения "Аппарат акима Жолболдинского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