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0b1b" w14:textId="ea10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(XLIII (очередная) сессия, V созыв) от 24 декабря 2014 года № 1/43 "О Майском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19 февраля 2015 года № 2/46. Зарегистрировано Департаментом юстиции Павлодарской области 27 февраля 2015 года № 4323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“О местном государственном управлении и самоуправлении в Республике Казахстан”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(XLIII (очередная) сессия, V созыв) от 24 декабря 2014 года № 1/43 “О Майском районном бюджете на 2015-2017 годы” (зарегистрированное в Реестре государственной регистрации нормативных правовых актов 14 января 2015 года за № 4267, опубликованное в районной газете “Шамшырақ” от 17 января 2015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“2173428” заменить цифрами “2174820”;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“-80880” заменить цифрами “-82272”;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“80880” заменить цифрами “82272”;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 ) № 2/46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