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de2" w14:textId="72f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Майского района от 02 июля 2015 года № 198/7 "Об утверждении схем и порядка перевозки в общеобразовательные школы детей, проживающих в отдаленных населенных пунктах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26 октября 2015 года № 294/10. Зарегистрировано Департаментом юстиции Павлодарской области 27 ноября 2015 года № 4813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04 июля 2003 года "Об автомобильном транспорте"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02 июля 2015 года № 198/7 "Об утверждении схем и порядка перевозки в общеобразовательные школы детей, проживающих в отдаленных населенных пунктах Майского района" (зарегистрировано в Реестре государственной регистрации нормативных правовых актов за № 4616, опубликовано 25 июля 2015 года, 01 августа 2015 года в районной газете "Шамшырак")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294/10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Майского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Майского района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перевозчик согласовывает с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организации образования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