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2a665" w14:textId="7b2a6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 и порядка перевозки в общеобразовательные школы детей, проживающих в отдаленных населенных пунктах Павлодарского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Павлодарского района Павлодарской области от 29 июля 2015 года № 223/7. Зарегистрировано Департаментом юстиции Павлодарской области 12 августа 2015 года № 4655. Утратило силу постановлением акимата Павлодарского района Павлодарской области от 12 марта 2024 года № 128/3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Павлодарского района Павлодарской области от 12.03.2024 </w:t>
      </w:r>
      <w:r>
        <w:rPr>
          <w:rFonts w:ascii="Times New Roman"/>
          <w:b w:val="false"/>
          <w:i w:val="false"/>
          <w:color w:val="ff0000"/>
          <w:sz w:val="28"/>
        </w:rPr>
        <w:t>№ 128/3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транспорте", акимат Павлодарского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перевозки в общеобразовательные школы детей, проживающих в отдаленных населенных пунктах Павлодарского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перевозки в общеобразовательные школы детей, проживающих в отдаленных населенных пунктах Павлодарского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Павлодарского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2015 года № 223/7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Чернорецкую среднюю общеобразовательную школу № 2,</w:t>
      </w:r>
      <w:r>
        <w:br/>
      </w:r>
      <w:r>
        <w:rPr>
          <w:rFonts w:ascii="Times New Roman"/>
          <w:b/>
          <w:i w:val="false"/>
          <w:color w:val="000000"/>
        </w:rPr>
        <w:t xml:space="preserve">проживающих в селе Жана кала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4800600" cy="605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645400" cy="267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45400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2015 года № 223/7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Ефремовскую среднюю общеобразовательную</w:t>
      </w:r>
      <w:r>
        <w:br/>
      </w:r>
      <w:r>
        <w:rPr>
          <w:rFonts w:ascii="Times New Roman"/>
          <w:b/>
          <w:i w:val="false"/>
          <w:color w:val="000000"/>
        </w:rPr>
        <w:t>школу, проживающих в селах Даниловка, Зангар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акимата Павлодарского района Павлодарской области от 22.05.2019 </w:t>
      </w:r>
      <w:r>
        <w:rPr>
          <w:rFonts w:ascii="Times New Roman"/>
          <w:b w:val="false"/>
          <w:i w:val="false"/>
          <w:color w:val="ff0000"/>
          <w:sz w:val="28"/>
        </w:rPr>
        <w:t>№ 148/5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175500" cy="560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755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251700" cy="350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517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2015 года № 223/7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Зангарскую среднюю общеобразовательную школу,</w:t>
      </w:r>
      <w:r>
        <w:br/>
      </w:r>
      <w:r>
        <w:rPr>
          <w:rFonts w:ascii="Times New Roman"/>
          <w:b/>
          <w:i w:val="false"/>
          <w:color w:val="000000"/>
        </w:rPr>
        <w:t xml:space="preserve">проживающих в селе Коряковка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734300" cy="506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048500" cy="256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2015 года № 223/7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Заринскую среднюю общеобразовательную школу,</w:t>
      </w:r>
      <w:r>
        <w:br/>
      </w:r>
      <w:r>
        <w:rPr>
          <w:rFonts w:ascii="Times New Roman"/>
          <w:b/>
          <w:i w:val="false"/>
          <w:color w:val="000000"/>
        </w:rPr>
        <w:t xml:space="preserve">проживающих в селах Бирлик, Жертумсык, ПодстҰпка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205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6743700" cy="256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2015 года № 223/7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Ямышевскую среднюю общеобразовательную школу,</w:t>
      </w:r>
      <w:r>
        <w:br/>
      </w:r>
      <w:r>
        <w:rPr>
          <w:rFonts w:ascii="Times New Roman"/>
          <w:b/>
          <w:i w:val="false"/>
          <w:color w:val="000000"/>
        </w:rPr>
        <w:t xml:space="preserve">проживающих в селах Айтым, Каратогай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5346700" cy="664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664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378700" cy="254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3787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2015 года № 223/7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Кеменгерскую среднюю общеобразовательную школу,</w:t>
      </w:r>
      <w:r>
        <w:br/>
      </w:r>
      <w:r>
        <w:rPr>
          <w:rFonts w:ascii="Times New Roman"/>
          <w:b/>
          <w:i w:val="false"/>
          <w:color w:val="000000"/>
        </w:rPr>
        <w:t>проживающих в селах Шанды, станция Красноармейка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постановления акимата Павлодарского района Павлодарской области от 01.03.2021 </w:t>
      </w:r>
      <w:r>
        <w:rPr>
          <w:rFonts w:ascii="Times New Roman"/>
          <w:b w:val="false"/>
          <w:i w:val="false"/>
          <w:color w:val="ff0000"/>
          <w:sz w:val="28"/>
        </w:rPr>
        <w:t>№ 77/3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88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8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172200" cy="429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2015 года № 223/7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Луганскую среднюю общеобразовательную школу,</w:t>
      </w:r>
      <w:r>
        <w:br/>
      </w:r>
      <w:r>
        <w:rPr>
          <w:rFonts w:ascii="Times New Roman"/>
          <w:b/>
          <w:i w:val="false"/>
          <w:color w:val="000000"/>
        </w:rPr>
        <w:t xml:space="preserve">проживающих в селах Аккудук, Богдановка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306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6845300" cy="251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8453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2015 года № 223/7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Мичуринскую среднюю общеобразовательную школу,</w:t>
      </w:r>
      <w:r>
        <w:br/>
      </w:r>
      <w:r>
        <w:rPr>
          <w:rFonts w:ascii="Times New Roman"/>
          <w:b/>
          <w:i w:val="false"/>
          <w:color w:val="000000"/>
        </w:rPr>
        <w:t>проживающих в селах Мичурино, Үміт апа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постановления акимата Павлодарского района Павлодарской области от 01.03.2021 </w:t>
      </w:r>
      <w:r>
        <w:rPr>
          <w:rFonts w:ascii="Times New Roman"/>
          <w:b w:val="false"/>
          <w:i w:val="false"/>
          <w:color w:val="ff0000"/>
          <w:sz w:val="28"/>
        </w:rPr>
        <w:t>№ 77/3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91300" cy="424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56400" cy="318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75640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2015 года № 223/7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Розовскую среднюю общеобразовательную школу,</w:t>
      </w:r>
      <w:r>
        <w:br/>
      </w:r>
      <w:r>
        <w:rPr>
          <w:rFonts w:ascii="Times New Roman"/>
          <w:b/>
          <w:i w:val="false"/>
          <w:color w:val="000000"/>
        </w:rPr>
        <w:t>Ефремовскую среднюю общеобразовательную школу,</w:t>
      </w:r>
      <w:r>
        <w:br/>
      </w:r>
      <w:r>
        <w:rPr>
          <w:rFonts w:ascii="Times New Roman"/>
          <w:b/>
          <w:i w:val="false"/>
          <w:color w:val="000000"/>
        </w:rPr>
        <w:t xml:space="preserve">проживающих в селе Рождественка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810500" cy="535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5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073900" cy="430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0739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2015 года № 223/7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Розовскую среднюю общеобразовательную школу,</w:t>
      </w:r>
      <w:r>
        <w:br/>
      </w:r>
      <w:r>
        <w:rPr>
          <w:rFonts w:ascii="Times New Roman"/>
          <w:b/>
          <w:i w:val="false"/>
          <w:color w:val="000000"/>
        </w:rPr>
        <w:t xml:space="preserve">проживающих в селе Максимовка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810500" cy="270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6743700" cy="252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2015 года № 223/7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Чернорецкую среднюю общеобразовательную школу № 1,</w:t>
      </w:r>
      <w:r>
        <w:br/>
      </w:r>
      <w:r>
        <w:rPr>
          <w:rFonts w:ascii="Times New Roman"/>
          <w:b/>
          <w:i w:val="false"/>
          <w:color w:val="000000"/>
        </w:rPr>
        <w:t>Достыкскую среднюю общеобразовательную школу,</w:t>
      </w:r>
      <w:r>
        <w:br/>
      </w:r>
      <w:r>
        <w:rPr>
          <w:rFonts w:ascii="Times New Roman"/>
          <w:b/>
          <w:i w:val="false"/>
          <w:color w:val="000000"/>
        </w:rPr>
        <w:t xml:space="preserve">проживающих в селах Достык, Караголь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467600" cy="306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2015 года № 223/7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Черноярскую среднюю общеобразовательную школу,</w:t>
      </w:r>
      <w:r>
        <w:br/>
      </w:r>
      <w:r>
        <w:rPr>
          <w:rFonts w:ascii="Times New Roman"/>
          <w:b/>
          <w:i w:val="false"/>
          <w:color w:val="000000"/>
        </w:rPr>
        <w:t xml:space="preserve">проживающих в селах Сычевка, Черноярка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204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010400" cy="251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2015 года № 223/7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Шакатскую среднюю общеобразовательную школу,</w:t>
      </w:r>
      <w:r>
        <w:br/>
      </w:r>
      <w:r>
        <w:rPr>
          <w:rFonts w:ascii="Times New Roman"/>
          <w:b/>
          <w:i w:val="false"/>
          <w:color w:val="000000"/>
        </w:rPr>
        <w:t>проживающих в селах Заозерное, Коктобе, Толубай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постановления акимата Павлодарского района Павлодарской области от 05.02.2016 </w:t>
      </w:r>
      <w:r>
        <w:rPr>
          <w:rFonts w:ascii="Times New Roman"/>
          <w:b w:val="false"/>
          <w:i w:val="false"/>
          <w:color w:val="ff0000"/>
          <w:sz w:val="28"/>
        </w:rPr>
        <w:t>№ 39/2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035800" cy="448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035800" cy="448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6286500" cy="254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2015 года № 223/7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</w:t>
      </w:r>
      <w:r>
        <w:br/>
      </w:r>
      <w:r>
        <w:rPr>
          <w:rFonts w:ascii="Times New Roman"/>
          <w:b/>
          <w:i w:val="false"/>
          <w:color w:val="000000"/>
        </w:rPr>
        <w:t>населенных пунктах Павлодарского района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14 - в редакции постановления акимата Павлодарского района Павлодарской области от 22.10.2015 </w:t>
      </w:r>
      <w:r>
        <w:rPr>
          <w:rFonts w:ascii="Times New Roman"/>
          <w:b w:val="false"/>
          <w:i w:val="false"/>
          <w:color w:val="ff0000"/>
          <w:sz w:val="28"/>
        </w:rPr>
        <w:t>№ 303/10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перевозки в общеобразовательные школы детей, проживающих в отдаленных населенных пунктах Павлодарского района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2014 года № 1196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 и определяет порядок перевозки в общеобразовательные школы детей, проживающих в отдаленных населенных пунктах Павлодарского района.</w:t>
      </w:r>
    </w:p>
    <w:bookmarkEnd w:id="32"/>
    <w:bookmarkStart w:name="z4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к автотранспортным средствам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 Правил технической эксплуатации автотранспортных средств, утверждаемых уполномоченным органом, осуществляющим руководство в области автомобильного транспорта.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Автобусы, предназначенные для перевозки детей имеют не менее двух дверей и документ, удостоверяющий соответствие (несоответствие) нормативным правовым актам в сфере санитарно-эпидемиологического благополучия населения, гигиеническим нормативам и (или) техническим регламентам объектов государственного санитарно-эпидемиологического надзора, а также и оборудованы: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квадратными опознавательными знаками "Перевозка детей", которые должны быть установлены спереди и сзади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проблесковым маячком желтого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двумя легкосъемными огнетушителями емкостью не менее двух литров каждый (один – в кабине водителя, другой – в пассажирском салоне автобуса);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двумя аптечками первой помощи (автомобильными);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двумя противооткатными упорами;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знаком аварийной остановки;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следовании в колонне – информационной табличкой, с указанием места автобуса в колонне, которая устанавливается на лобовом стекле автобуса справа по ходу движения.</w:t>
      </w:r>
    </w:p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Автобусы, используемые для перевозок детей, должны иметь: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двери пассажирского салона и аварийные люки, открывающиеся и закрывающиеся без каких-либо помех. Двери не должны иметь острых или далеко отстоящих от их поверхности выступов;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крышу, аварийные люки и окна, которые в закрытом состоянии полностью предотвращают попадание атмосферных осадков в кабину водителя и пассажирский салон;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прочно закрепленные поручни и сидения;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чистые и без порывов обшивки сидений и спинок кресел для пассажиров;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ровные, без выступающих или незакрепленных деталей, подножки и пол салона. Покрытие пола салона должно быть выполнено из сплошного материала без порывов;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прозрачные стекла окон, очищенные от пыли, грязи, краски и иных предметов, снижающих видимость через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пассажирский салон, отапливаемый в холодное и вентилируемый в жаркое время года, не загроможденный инструментом и запасными частями.</w:t>
      </w:r>
    </w:p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Влажная уборка салонов автобусов проводится не менее одного раза в смену и по мере загрязнения с применением моющих и дезинфицирующих средств.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Наружная мойка кузова проводится после окончания смены.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перевозок детей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Общее количество перевозимых детей и взрослых в автобусе не превышает количество мест, оборудованных сидениями и установленных для данного вида транспорта.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Площадки, отводимые для ожидающих автобус детей, должны быть достаточно большими, чтобы не допускать выхода детей на проезжую часть.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перевозки детей осуществляются в темное время суток, то площадки должны иметь искусственное освещение.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осенне-зимний период времени площадки должны очищаться от снега, льда, грязи.</w:t>
      </w:r>
    </w:p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Заказчик перевозок детей в учебные заведения (далее – организация образования) регулярно (не реже одного раза в месяц) проверяет состояние мест посадки и высадки детей.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Перевозка групп детей автобусами в период с 22.00 до 06.00 часов, а также в условиях недостаточной видимости (туман, снегопад, дождь и другие) не разрешается.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детей в учебные заведения отменяет рейс и немедленно информирует об этом организации образования.</w:t>
      </w:r>
    </w:p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Расписание движения автобусов перевозчик согласовывает с организациями образования.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ехать, в соответствии с расписанием,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организации образования, которые принимают меры по своевременному оповещению детей.</w:t>
      </w:r>
    </w:p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 перевозкам организованных групп детей допускаются дети не младше семи лет.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Дети, не достигшие семилетнего возраста, могут быть допущены к поездке только при индивидуальном сопровождении работниками учреждения образования, а также родителями и лицами, их заменяющими.</w:t>
      </w:r>
    </w:p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перевозки детей допускаются водители: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возрасте не менее двадцати пяти лет, имеющие водительское удостоверение соответствующий категории и стаж работы водителем не менее пяти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стаж работы в качестве водителя автобуса не менее трех последних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 имевшие в течение последнего года грубых нарушений трудовой дисциплины и Правил дорожного движения,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2014 года № 1196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схемам".</w:t>
      </w:r>
    </w:p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Водителю автобуса при перевозке детей не позволяется: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километров в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следовании в автомобильной колонне производить обгон впереди идущего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движение автобуса задним ходом;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водителя.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Движение автобуса с места посадки (высадки) водителю разрешается начинать только после сообщения сопровождающего об окончании посадки (высадки) и полного закрытия дверей автобуса.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Сопровождающие обеспечивают надлежащий порядок среди детей во время посадки в автобус и высадки из него, при движении автобуса, во время остановок.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3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header.xml" Type="http://schemas.openxmlformats.org/officeDocument/2006/relationships/header" Id="rId3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