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3438" w14:textId="b493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Павлодарском районном бюджете на 2016 - 2018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23 декабря 2015 года № 54/406. Зарегистрировано Департаментом юстиции Павлодарской области 29 декабря 2015 года № 4867. Утратило силу решением маслихата Павлодарского района Павлодарской области от 7 февраля 2017 года № 13/82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Павлодарского района Павлодарской области от 07.02.2017 № 13/82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10 декабря 2015 года № 394/46 "Об областном бюджете на 2016 - 2018 годы",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Павлодарского района на 2016 - 2018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3 503 754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598 762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31 242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3 056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2 870 694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3 510 382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1 414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21 577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20 163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-8 042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8 042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Павлодарского района Павлодарской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N 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07.07.2016 </w:t>
      </w:r>
      <w:r>
        <w:rPr>
          <w:rFonts w:ascii="Times New Roman"/>
          <w:b w:val="false"/>
          <w:i w:val="false"/>
          <w:color w:val="ff0000"/>
          <w:sz w:val="28"/>
        </w:rPr>
        <w:t>№ 4/28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10.11.2016 </w:t>
      </w:r>
      <w:r>
        <w:rPr>
          <w:rFonts w:ascii="Times New Roman"/>
          <w:b w:val="false"/>
          <w:i w:val="false"/>
          <w:color w:val="ff0000"/>
          <w:sz w:val="28"/>
        </w:rPr>
        <w:t>№ 9/59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13.12.2016 </w:t>
      </w:r>
      <w:r>
        <w:rPr>
          <w:rFonts w:ascii="Times New Roman"/>
          <w:b w:val="false"/>
          <w:i w:val="false"/>
          <w:color w:val="ff0000"/>
          <w:sz w:val="28"/>
        </w:rPr>
        <w:t>№ 10/63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на 2016 год резерв местного исполнительного органа района в сумме 11 850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изменением, внесенным решением маслихата Павлодарского района Павлодарской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N 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 в бюджете Павлодарского района на 2016 год объемы субвенций, передаваемых из областного бюджета – 1 758 942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Утвердить перечень местных бюджетных программ, не подлежащих секвестру в процессе исполнения районного бюджета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бюджетные программы сельских округов и сел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на 2016 год объемы распределения сумм трансфертов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Бакжанова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(54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№ 54/406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Павлодарского района Павлодарской области от 13.12.2016 </w:t>
      </w:r>
      <w:r>
        <w:rPr>
          <w:rFonts w:ascii="Times New Roman"/>
          <w:b w:val="false"/>
          <w:i w:val="false"/>
          <w:color w:val="ff0000"/>
          <w:sz w:val="28"/>
        </w:rPr>
        <w:t>№ 10/63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3"/>
        <w:gridCol w:w="3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3 503 754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24"/>
        <w:gridCol w:w="1169"/>
        <w:gridCol w:w="1169"/>
        <w:gridCol w:w="5421"/>
        <w:gridCol w:w="28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2 253 379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(54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№ 54/406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61"/>
        <w:gridCol w:w="679"/>
        <w:gridCol w:w="5704"/>
        <w:gridCol w:w="4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24"/>
        <w:gridCol w:w="1169"/>
        <w:gridCol w:w="1169"/>
        <w:gridCol w:w="5421"/>
        <w:gridCol w:w="28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(54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№ 54/406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61"/>
        <w:gridCol w:w="679"/>
        <w:gridCol w:w="5704"/>
        <w:gridCol w:w="4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24"/>
        <w:gridCol w:w="1169"/>
        <w:gridCol w:w="1169"/>
        <w:gridCol w:w="5421"/>
        <w:gridCol w:w="28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(54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№ 54/406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бюджета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6"/>
        <w:gridCol w:w="944"/>
        <w:gridCol w:w="2293"/>
        <w:gridCol w:w="2293"/>
        <w:gridCol w:w="2294"/>
        <w:gridCol w:w="28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(54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№ 54/406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текущих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в разрезе сельских округов и сел на 2016 год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маслихата Павлодарского района Павлодарской области от 07.07.2016 </w:t>
      </w:r>
      <w:r>
        <w:rPr>
          <w:rFonts w:ascii="Times New Roman"/>
          <w:b w:val="false"/>
          <w:i w:val="false"/>
          <w:color w:val="ff0000"/>
          <w:sz w:val="28"/>
        </w:rPr>
        <w:t>№ 4/28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748"/>
        <w:gridCol w:w="1816"/>
        <w:gridCol w:w="1816"/>
        <w:gridCol w:w="66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Григорьевского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Ефремовского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Зангарского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Красноармейского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Луганского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Мичуринского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Ольгинка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Рождественского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Чернорецкого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Черноярского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Шакатского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(54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№ 54/406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</w:t>
      </w:r>
      <w:r>
        <w:br/>
      </w:r>
      <w:r>
        <w:rPr>
          <w:rFonts w:ascii="Times New Roman"/>
          <w:b/>
          <w:i w:val="false"/>
          <w:color w:val="000000"/>
        </w:rPr>
        <w:t>самоуправления на 2016 год (с изменениями)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6 - в редакции решения маслихата Павлодарского района Павлодарской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N 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2763"/>
        <w:gridCol w:w="6783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 и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Ефремовский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Зангарский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Рождественский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Чернорецкий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Черноярский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Ольгинка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