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df98" w14:textId="df5d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12 марта 2014 года № 56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06 марта 2015 года № 61. Зарегистрировано Департаментом юстиции Атырауской области 13 марта 2015 года № 3125. Утратило силу постановлением акимата Атырауской области от 24 апреля 2015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Атырауской области от 24.04.2015 №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12 марта 2014 года № 56 "Об утверждении регламента государственной услуги "Предоставление мер социальной Прикаспийская коммуна" от 21.03.2015 г. № 32; "Атырау" 21.03.2015 ж. № 32; Информационно-правовая система "Әділет" 07.04.2015 г.поддержки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№ 2887, опубликовано 29 апреля 2014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"завление" заменить словом "заявление",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 абзаце первом подпункта 3) пункта 5 слово "коммиссиядан" заменить словом "комиссиядан",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