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f54c" w14:textId="3fdf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24 апреля 2015 года № 120. Зарегистрировано Департаментом юстиции Атырауской области 28 мая 2015 года № 3215.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изложен в новой редакции на государственном языке, текст на русском языке не меняется в соответствии с постановлением акимата Атырауской области от 24.01.2017 № </w:t>
      </w:r>
      <w:r>
        <w:rPr>
          <w:rFonts w:ascii="Times New Roman"/>
          <w:b w:val="false"/>
          <w:i w:val="false"/>
          <w:color w:val="ff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некоторые постановления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 Утвердить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изложен в новой редакции на государственном языке, текст на русском языке не меняется в соответствии с постановлением акимата Атырауской области от 24.01.2017 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Мукан Ш.Ж.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изложен в новой редакции на государственном языке, текст на русском языке не меняется в соответствии с постановлением акимата Атырауской области от 24.01.2017 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24 апреля 2015 года № 120</w:t>
            </w:r>
          </w:p>
        </w:tc>
      </w:tr>
    </w:tbl>
    <w:bookmarkStart w:name="z1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1"/>
    <w:bookmarkStart w:name="z10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Атырауской области от 12 марта 2014 года № 56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2887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апреля 2014 года в газете "Прикаспийская коммуна").</w:t>
      </w:r>
    </w:p>
    <w:bookmarkEnd w:id="2"/>
    <w:bookmarkStart w:name="z10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Атырауской области от 29 августа 2014 года № 253 "О внесении изменений и дополнений в постановление акимата Атырауской области от 12 марта 2014 года № 56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3002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октября 2014 года в газете "Прикаспийская коммуна").</w:t>
      </w:r>
    </w:p>
    <w:bookmarkEnd w:id="3"/>
    <w:bookmarkStart w:name="z10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Атырауской области от 6 марта 2015 года № 61 "О внесении изменений в постановление акимата Атырауской области от 12 марта 2014 года № 56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3125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марта 2015 года в газете "Прикаспийская коммуна").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24 апреля 2015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24 апреля 2015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Атырауской области от 15.05.2018 № </w:t>
      </w:r>
      <w:r>
        <w:rPr>
          <w:rFonts w:ascii="Times New Roman"/>
          <w:b w:val="false"/>
          <w:i w:val="false"/>
          <w:color w:val="ff0000"/>
          <w:sz w:val="28"/>
        </w:rPr>
        <w:t>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оказывается уполномоченными органами по развитию сельских территорий города Атырау и районов (далее - услугодатель).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при обращении: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№ 10805) (далее – Стандарт)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услугодателя в течение 30 (тридцати) минут осуществляет прием и регистрацию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или от курьера Государственной корпорации, выдает расписку о принятии заявления и в течение 3 (трех) рабочих дней направляет пакет документов для рассмотрения в постоянно действующую комиссию.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действующая комиссия рассматривает предоставленные документы и рекомендует акимату района или города Атырау (аппарат акима) о предоставлении или об отказе в предоставлении государственной услуги услугополучателю в течение 7 (семи) рабочих дней;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услугодателя после поступления рекомендации комиссии: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предоставлении государственной услуги работник услугодателя подготавливает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№ 9946) (далее - Приказ) и направляет руководителю услугодателя на подписание в течение 1 (одного) рабочего дня;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рекомендации о предоставлении государственной услуги подготавливает проект постановления или мотивированный ответ о постановке на учет или очередность и направляет на согласование руководителю услугодателя в течение 2 (двух) рабочих дней;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согласует проект постановления и направляет акимату района или города Атырау (аппарат акима) на согласование и утверждение, либо подписывает мотивированный ответ о постановке на учет или очередность, либо мотивированный ответ об отказе в предоставлении государственной услуги и возвращает работнику услугодателя в течение 1 (одного) рабочего дня;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услугодателя выдает мотивированный ответ о постановке на учет или очередность, либо мотивированный ответ об отказе в предоставлении государственной услуги услугополучателю или передает через курьера в Государственную корпорацию в течение 1 (одного) рабочего дня;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принимает постановление и направляет руководителю услугодателя в течение 3 (трех) рабочих дней;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услугодатель в течение 3 (трех) рабочих дней направляет в Государственную корпорацию уведомление или совместно с поверенным (агент) и услугополучателем заключают в течение 5 (пяти) рабочих дней соглашение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заключения соглашения: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выплачивает подъемное пособие услугополучателю в течение 5 (пяти) рабочих дней;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предоставляет услугополучателю бюджетный кредит на приобретение или строительство жилья в течение 20 (двадцати) рабочих дней.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постоянно-действующая комиссия;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района или города Атырау;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решение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15-ти минут).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выдает услугополучателю расписку о приеме соответствующих документов перечисленных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 (трех) минут);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6200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64008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