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a415" w14:textId="f23a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для целей налогообложения с корректировкой базовых ставок земельного налога за исключением земель, выделенных (отведенных) под автостоянки (паркинги), автозаправочные станции и занятых под казино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19 ноября 2015 года № 309. Зарегистрировано Департаментом юстиции Атырауской области 29 декабря 2015 года № 3412. Утратило силу решением Атырауского городского маслихата Атырауской области от 27 февраля 2018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проект (схему) зонирования земель для целей налогообложения с корректировкой базовых ставок земельного налога за исключением земель, выделенных (отведенных) под автостоянки (паркинги), автозаправочные станции и занятых под казино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ХХХVIІІ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городского маслихата от 19 ноября 2015 года № 309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для целей налогообложения с корректировкой базовых ставок земельного налога за исключением земель, выделенных (отведенных) под автостоянки (паркинги), автозаправочные станции и занятых под казино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52070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