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764a8" w14:textId="d2764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акимата Махамбетского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Махамбетского района Атырауской области от 23 сентября 2015 года № 417. Зарегистрировано Департаментом юстиции Атырауской области 19 октября 2015 года № 3315. Утратило силу постановлением акимата Махамбетского района Атырауской области от 5 января 2016 года № 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Махамбетского района Атырауской области от 5.01.2016 № </w:t>
      </w:r>
      <w:r>
        <w:rPr>
          <w:rFonts w:ascii="Times New Roman"/>
          <w:b w:val="false"/>
          <w:i w:val="false"/>
          <w:color w:val="ff0000"/>
          <w:sz w:val="28"/>
        </w:rPr>
        <w:t>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проведения ежегодной оценки деятельности и аттестации административных государственных служащих,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2014 года "Об утверждении Типовой методики ежегодной оценки деятельности административных государственных служащих корпуса "Б"" (зарегистрированный в Реестре государственной регистрации нормативных правовых актов под № 10130 опубликованный в Информационно-правовой системе "Әділет" 20 марта 2015 года) акимат Махамбетского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акимата Махамбетского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руководителя аппарата акима Махамбетского района Калиева 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Аким района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А.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Наутиев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постановлением акимата Махамбетского района от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сентября 2015 года № 417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ежегодной оценки деятельности административных государственных служащих корпуса "Б" акимата Махамбетского района</w:t>
      </w:r>
    </w:p>
    <w:bookmarkEnd w:id="0"/>
    <w:bookmarkStart w:name="z11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Настоящая методика ежегодной оценки деятельности административных государственных служащих корпуса "Б" акимата Махамбетского района (далее - Методика) разработана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 и определяет методы ежегодной оценки деятельности административных государственных служащих корпуса "Б" акимата Махамбетского района (далее - служащие).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руководителей исполнительных органов, финансируемых из районного бюджета, акимов сельских округов, оценка проводится акимом района либо по его уполномочию одним из его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Получение служащим двух оценок "неудовлетворительно"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 Итоговая оценка служащего утверждается постоянно действующей Комиссией по ежегодной оценке деятельности административных государственных служащих корпуса "Б" акимата Махамбетского района (далее – Комиссия), которая создается лицом, имеющим право назначения на должности и освобождения от должностей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Председателем Комиссии является руководитель аппарата государственного учреждения "Аппарат Акима Махамбетского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является сотрудник отдела кадровой службы и оценки персонала (кадровая служба) аппарата акима Махамбетского района (далее - кадровая служба).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случае, если в состав Комиссии входит непосредственный руководитель служащего, в отношении которого проводится оценка, а также служащие,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Кадровая служба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Кадровая служба уведомляет служащего, подлежащего оценке, а также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и направляет им оценочные листы для заполнения не позднее одного месяца до ее проведения.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Непосредственный руководитель заполняет оценочный лист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кадровой службы, ознакамливает служащего с заполненным оценочным листом и направляет заполненный оценочный лист в кадровую службу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направления документов на заседание Комиссии. В этом случае работником кадровой службы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таких лиц (не более трех) определяется кадровой службой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Методики, заполняют оценочный лист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Оценочные листы, заполненные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в кадровую службу в течение двух рабочих дней со дня их получения от кадровой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Кадровая служба осуществляет расчет средней оценки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Оценка лицами,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18. </w:t>
      </w:r>
      <w:r>
        <w:rPr>
          <w:rFonts w:ascii="Times New Roman"/>
          <w:b w:val="false"/>
          <w:i w:val="false"/>
          <w:color w:val="000000"/>
          <w:sz w:val="28"/>
        </w:rPr>
        <w:t xml:space="preserve"> Итоговая оценка служащего вычисляется кадровой службой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a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 a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c – средняя оценка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 xml:space="preserve">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21 балла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21 до 33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выше 33 баллов –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Кадровая служба обеспечивает проведение заседания Комиссии по рассмотрению результатов оценки в соответствии с графиком,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Кадровая служба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допущении ошибки службой управления персоналом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Кадровая служба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внесения результатов оценки в его послужной список. В этом случае работником кадровой службы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кадровой службе.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24.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Обжалование решения Комиссии служащим в уполномоченном органе по делам государственной службы и противодействию коррупции или в департаменте Агентства Республики Казахстан по делам государственной службы и противодействию коррупции по Атырауской области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25.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Уполномоченный орган по делам государственной службы и противодействию коррупции или департамент Агентства Республики Казахстан по делам государственной службы и противодействию коррупции по Атырауской области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в департамент Агентства Республики Казахстан по делам государственной службы и противодействию коррупции по Атырауской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Махамбетского района</w:t>
            </w:r>
          </w:p>
        </w:tc>
      </w:tr>
    </w:tbl>
    <w:bookmarkStart w:name="z17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</w:t>
      </w:r>
      <w:r>
        <w:rPr>
          <w:rFonts w:ascii="Times New Roman"/>
          <w:b w:val="false"/>
          <w:i/>
          <w:color w:val="000000"/>
          <w:sz w:val="28"/>
        </w:rPr>
        <w:t>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ИТОГО (сумма всех оценок):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Ознакомлен(а):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Служащий Непосредственный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________ Ф.И.О. (при его наличии)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 дата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____________________ подпись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Махамбетского района</w:t>
            </w:r>
          </w:p>
        </w:tc>
      </w:tr>
    </w:tbl>
    <w:bookmarkStart w:name="z18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4"/>
        <w:gridCol w:w="3528"/>
        <w:gridCol w:w="4263"/>
        <w:gridCol w:w="2435"/>
      </w:tblGrid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ежегодной оценки деятельности административных государственных служащих корпуса "Б" акимата Махамбетского района</w:t>
            </w:r>
          </w:p>
        </w:tc>
      </w:tr>
    </w:tbl>
    <w:bookmarkStart w:name="z20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6"/>
        <w:gridCol w:w="4292"/>
        <w:gridCol w:w="2199"/>
        <w:gridCol w:w="1411"/>
        <w:gridCol w:w="1412"/>
      </w:tblGrid>
      <w:tr>
        <w:trPr>
          <w:trHeight w:val="30" w:hRule="atLeast"/>
        </w:trPr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