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ac89" w14:textId="f69a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25 ноября 2015 года № 315-V. Зарегистрировано Департаментом юстиции Атырауской области 07 декабря 2015 года № 3378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Индерского районного маслихата Атырауской области от 06.06.2023 № </w:t>
      </w:r>
      <w:r>
        <w:rPr>
          <w:rFonts w:ascii="Times New Roman"/>
          <w:b w:val="false"/>
          <w:i w:val="false"/>
          <w:color w:val="ff0000"/>
          <w:sz w:val="28"/>
        </w:rPr>
        <w:t>20-VIII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11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и медико-педагогической коррекционной поддержке детей с ограниченными возможностями"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Индерского районного маслихата от 30.03.2021 № </w:t>
      </w:r>
      <w:r>
        <w:rPr>
          <w:rFonts w:ascii="Times New Roman"/>
          <w:b w:val="false"/>
          <w:i w:val="false"/>
          <w:color w:val="000000"/>
          <w:sz w:val="28"/>
        </w:rPr>
        <w:t>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плану,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Индерского районного маслихата Атырауской области от 06.06.2023 № </w:t>
      </w:r>
      <w:r>
        <w:rPr>
          <w:rFonts w:ascii="Times New Roman"/>
          <w:b w:val="false"/>
          <w:i w:val="false"/>
          <w:color w:val="000000"/>
          <w:sz w:val="28"/>
        </w:rPr>
        <w:t>20-VIII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Исключен решением Индерского районного маслихата Атырауской области от 06.06.2023 № </w:t>
      </w:r>
      <w:r>
        <w:rPr>
          <w:rFonts w:ascii="Times New Roman"/>
          <w:b w:val="false"/>
          <w:i w:val="false"/>
          <w:color w:val="000000"/>
          <w:sz w:val="28"/>
        </w:rPr>
        <w:t>20-VIII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/>
          <w:color w:val="000000"/>
          <w:sz w:val="28"/>
        </w:rPr>
        <w:t xml:space="preserve">Исключен решением Индерского районного маслихата Атырауской области от 06.06.2023 № </w:t>
      </w:r>
      <w:r>
        <w:rPr>
          <w:rFonts w:ascii="Times New Roman"/>
          <w:b w:val="false"/>
          <w:i w:val="false"/>
          <w:color w:val="000000"/>
          <w:sz w:val="28"/>
        </w:rPr>
        <w:t>20-VIII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октября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ХХХIII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Насыров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315-V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Индерского районного маслихата Атырауской области от 06.06.2023 № </w:t>
      </w:r>
      <w:r>
        <w:rPr>
          <w:rFonts w:ascii="Times New Roman"/>
          <w:b w:val="false"/>
          <w:i w:val="false"/>
          <w:color w:val="ff0000"/>
          <w:sz w:val="28"/>
        </w:rPr>
        <w:t>20-VIII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"Отдел занятости и социальных программ Индерского района" на основании справки из учебного заведения, подтверждающей факт обучения ребенка с инвалидностью на дому.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Индерского районного маслихата Атырауской области от 28.05.2024 № </w:t>
      </w:r>
      <w:r>
        <w:rPr>
          <w:rFonts w:ascii="Times New Roman"/>
          <w:b w:val="false"/>
          <w:i w:val="false"/>
          <w:color w:val="000000"/>
          <w:sz w:val="28"/>
        </w:rPr>
        <w:t>92-VIII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иных законных представителей детей с инвалидностью, независимо от дохода семьи.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возмещения затрат на обучение равен 5 (пяти) месячному расчетному показателю, ежемесячно на каждого ребенка с инвалидностью.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Основания для отказа возмещении затрат на обучение предусмотрены пунктом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