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1fcd" w14:textId="9af1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Макатском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Макатского района Атырауской области от 21 декабря 2015 года № 344-V. Зарегистрировано Департаментом юстиции Атырауской области 12 января 2016 года № 3435. Утратило силу решением Макатского районного маслихата Атырауской области от 16 апреля 2024 года № 86-VIII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Макатского районного маслихата Атырауской области от 16.04.2024 № </w:t>
      </w:r>
      <w:r>
        <w:rPr>
          <w:rFonts w:ascii="Times New Roman"/>
          <w:b w:val="false"/>
          <w:i w:val="false"/>
          <w:color w:val="ff0000"/>
          <w:sz w:val="28"/>
        </w:rPr>
        <w:t>86-VIII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- в редакции решения Макатского районного маслихата Атырауской области от 05.08.2022 № </w:t>
      </w:r>
      <w:r>
        <w:rPr>
          <w:rFonts w:ascii="Times New Roman"/>
          <w:b w:val="false"/>
          <w:i w:val="false"/>
          <w:color w:val="000000"/>
          <w:sz w:val="28"/>
        </w:rPr>
        <w:t>121-VII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Макатский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Макатского районного маслихата Атырауской области от 05.08.2022 № </w:t>
      </w:r>
      <w:r>
        <w:rPr>
          <w:rFonts w:ascii="Times New Roman"/>
          <w:b w:val="false"/>
          <w:i w:val="false"/>
          <w:color w:val="000000"/>
          <w:sz w:val="28"/>
        </w:rPr>
        <w:t>121-VII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Макатском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Макатского районного маслихата Атырауской области от 05.08.2022 № </w:t>
      </w:r>
      <w:r>
        <w:rPr>
          <w:rFonts w:ascii="Times New Roman"/>
          <w:b w:val="false"/>
          <w:i w:val="false"/>
          <w:color w:val="000000"/>
          <w:sz w:val="28"/>
        </w:rPr>
        <w:t>121-VII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(председатель Д. Алтаева) районного маслихата по вопросам бюджетного планирования, хозяйственной деятельности, использования земли, охраны природы и обеспечения законности.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ХХХІХ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Алтаева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Жолмагамбетов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21 декабря 2015 года № 344-V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районного маслихата от 21 декабря 2015 года № 344-V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Макатском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Макатского районного маслихата Атырауской области от 05.08.2022 № </w:t>
      </w:r>
      <w:r>
        <w:rPr>
          <w:rFonts w:ascii="Times New Roman"/>
          <w:b w:val="false"/>
          <w:i w:val="false"/>
          <w:color w:val="ff0000"/>
          <w:sz w:val="28"/>
        </w:rPr>
        <w:t>121-VII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Макатского районного местного бюджета проживающим в Макатском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5 (пять) процентов.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"Макатский районный отдел занятости, социальных программ и регистрации актов гражданского состояния" (далее – уполномоченный орган).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определяется как разница между суммой оплаты расходов на пользование жилищем, арендованным местным исполнительным органом в государственном жилищном фонде и жилищем, арендованным местным исполнительным органом в частном жилищном фонда, и предельно допустимым уровнем расходов малообеспеченной семьи (граждан) на эти цели, установленным местными представительными органами.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полезной площади на одного человека в размере не менее 15 (пятнадцати) квадратных метров и не более 18 (восемнадцати) квадратных метров, но не менее однокомнатной квартиры или комнаты в общежитии.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и/или на веб-портал "электронного правительства" (далее – Государственная корпорация), согласно Правилам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в порядке, определенном местными представительными органами.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