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65b" w14:textId="5131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28 марта 2014 года № 25/204-V "Об утверждении Правил благоустройства территорий городов и населенных пунктов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19 марта 2015 года № 36/293-V. Зарегистрировано Департаментом юстиции Южно-Казахстанской области 16 апреля 2015 года № 3136. Утратило силу решением Южно-Казахстанского областного маслихата от 25 февраля 2016 года № 47/397-V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25.02.2016 № 47/397-V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2014 года № 25/204-V "Об утверждении Правил благоустройства территорий городов и населенных пунктов Южно-Казахстанской области" (зарегистрировано в государственном реестре нормативно-правовых актов за № 2666, опубликовано 28 мая 2014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Южно-Казахстанской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"предприятия, организации", "предприятия и организации", "предприятия или организации", "предприятиям и организациям", "организации и предприятия", "предприятия", заменить соответственно словом "организации";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"предприятиями, учреждениями, организациями", "предприятиями, организациями", "предприятием или иными организациями", "предприятиям" заменить соответственно словом "организациями";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"предприятий и организаций" заменить словом "организаций";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слово "предприятие" заменить словом "организация";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"56. Профилактическое обследование смотровых и дождеприемных колодцев городской водосточной сети и их очистка производятся по утвержденным графикам, но не реже одного раза в месяц, специализированными организациями, у которых эти сооружения находятся на балансе.".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