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defc" w14:textId="ae8d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Южно-Казахстанской области от 31 октября 2014 года № 352 "Об утверждении Положения о государственном учреждении "Управление природных ресурсов и регулирования природопользования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5 ноября 2015 года № 357. Зарегистрировано Департаментом юстиции Южно-Казахстанской области 2 декабря 2015 года № 3446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от 9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б охране, воспроизводстве и использовании животного мира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марта 2015 года № 18-04/245 "Об утверждении Правил проведения конкурса по закреплению охотничьих угодий и рыбохозяйственных водоемов и (или) участков и квалификационных требований, предъявляемых к участникам конкурса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31 октября 2014 года № 352 "Об утверждении Положения о государственном учреждении "Управление природных ресурсов и регулирования природопользования Южно-Казахстанской области" (зарегистрировано в Реестре государственной регистрации нормативных правовых актов за № 2883, опубликовано 14 ноября 2014 года в газете "Южный Казахстан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4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2) проведение конкурсов по закреплению рыбохозяйственных водоемов местного, международного и республиканского значения, расположенных на территории одной обла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41-1), 42-1), 42-2), 42-3), 6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1-1) на основании решения местного исполнительного органа области о закреплении охотничьих угодий заключение договора на ведение охотничьего хозяйства с победителем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-1) на основании решения местного исполнительного органа области о закреплении рыбохозяйственных водоемов и (или) участков заключение договора на ведение рыбного хозяйства с победителем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-2) внесение предложений в местный исполнительный орган области о перезакреплении охотничьих угодий и рыбохозяйственных водоемов и (или) участков, срок закрепления по которым истек, без проведения конкурса по заявке лиц, за которыми они ранее были закреплены, при условии соответствия квалификационным требованиям, выполнения договор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-3) внесение предложений в местный исполнительный орган области о перезакреплении по представлению уполномоченного органа рыбохозяйственных участков водоемов, расположенных на территории двух и более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9-1) в пределах своей компетенции внесение предложений в местный исполнительный орган области о выдаче разрешения в установленном законодательством порядке на использование подземных вод питьевого качества для целей, не связанных с питьевым и хозяйственно-бытовым водоснабжением на территории, где отсутствуют поверхностные водные объекты, но имеются достаточные запасы подземных вод питьевого качеств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Каныбеко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