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1607" w14:textId="e931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3 апреля 2014 года № 26/156-V "Об утверждении регламента Арысского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20 марта 2015 года № 38/231-V. Зарегистрировано Департаментом юстиции Южно-Казахстанской области 20 апреля 2015 года № 3144. Утратило силу решением Арысского городского маслихата Южно-Казахстанской области от 20 июня 2016 года № 3/17-VI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20.06.2016 № 3/17-VI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10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Южно-Казахстанской области от 26 февраля 2015 года № 2-26-3/613,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3 апреля 2014 года № 26/156-V "Об утверждении регламента Арысского городского маслихата" (зарегистрировано в Реестре государственной регистрации нормативных правовых актов за № 2620, опубликовано 17 мая 2014 года в газете "Арыс ақиқаты")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внесено изменение на казахском языке, текст на русском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