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65c" w14:textId="7313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16 ноября 2015 года № 46/279-V. Зарегистрировано Департаментом юстиции Южно-Казахстанской области 15 декабря 2015 года № 3470. Утратило силу решением Арысского городского маслихата Южно-Казахстанской области от 4 марта 2016 года № 52/307-V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04.03.2016 № 52/307-V.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Настояшее решение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