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9181" w14:textId="a09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сентября 2015 года № 258. Зарегистрировано Департаментом юстиции Южно-Казахстанской области 23 октября 2015 года № 3381. Утратило силу решением Кентауского городского маслихата Южно-Казахстанской области от 4 февраля 2016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04.02.2016 № 293.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Кентау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Кунпеисов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