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6565" w14:textId="b676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Туркестанского городского маслихата от 19 марта 2014 года № 25/144-V "Об утверждении регламента Туркестанского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27 марта 2015 года № 40/232-V. Зарегистрировано Департаментом юстиции Южно-Казахстанской области 7 апреля 2015 года № 3111. Утратило силу решением Туркестанского городского маслихата Южно-Казахстанской области от 29 июня 2016 года № 5/19-VI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городского маслихата Южно-Казахстанской области от 29.06.2016 № 5/19-VI.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23 января 2001 года "О местном государственном управлении и самоуправлении в Республике Казахстан", письма Департамента юстиции Южно-Казахстанской области от 26 февраля 2015 года № 2-26-3/613,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19 марта 2014 года № 25/144-V "Об утверждении регламента Туркестанского городского маслихата" (зарегистрировано в Реестре государственной регистрации нормативных правовых актов за № 2606, опубликовано 5 мая 2014 года в газетах "Түркістан", "Туркистон")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маслихата, утвержденного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внесено изменение на казахском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М.Ибраим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