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c626" w14:textId="24ec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30 января 2013 года № 11/73-V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27 марта 2015 года № 40/230-V. Зарегистрировано Департаментом юстиции Южно-Казахстанской области 20 апреля 2015 года № 3148. Утратило силу решением Туркестанского городского маслихата Южно-Казахстанской области от 19 марта 2018 года № 28/153-VI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19.03.2018 № 28/153-VI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30 января 2013 года № 11/73-V "О корректировке базовых ставок земельного налога" (зарегистрировано в Реестре государственной регистрации нормативных правовых актов за № 2245, опубликовано 18 марта 2013 года в газетах "Түркістан", "Туркистон")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на казахском языке, текст на русском языке не изменяется.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