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97e9" w14:textId="9fe9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Толебийского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2 июля 2015 года № 298. Зарегистрировано Департаментом юстиции Южно-Казахстанской области 12 августа 2015 года № 3313. Утратило силу постановлением акимата Толебийского района Южно-Казахстанской области от 11 декабря 2015 года № 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11.12.2015 № 577.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«Об автомобильном транспорте»,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23 января 2001 года «О местном государственном управлении и самоуправлении в Республике Казахстан»,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Толебийского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С.Бекмурзаева.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вводиться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А.Тургумбеков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Толебийского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298 от 2 июля 2015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перевозки в общеобразовательные школы детей, проживающих в отдаленных населенных пунктах Толебийского района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80518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Толебийского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298 от 2 июля 2015 года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перевозки в общеобразовательные школы детей, проживающих в отдаленных населенных пунктах Толебийского района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 Порядок перевозки в общеобразовательные школы детей, проживающих в отдаленных населенных пунктах Толебийского района (далее –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>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«Об автомобильном транспорте».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Требования, предъявляемые к перевозчикам и автотранспортным средствам в части обеспечения безопасности перевозок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специальными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Перевозки детей могут быть организованы,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перевозкам детей допускаются перевозчики, имеющие: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автотранспортные средства, пригодные к осуществлению соответствующего вида перевозок и отвечающие требованиям нормативных правовых актов в части обеспечения безопасности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«Об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Перевозки детей осуществляются автобусами, микроавтобусами, оборудованными в соответствии с требованиями настоящих Правил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Перевозчик, обеспечивающий перевозку организованных групп детей, организовывает работу водителей в соответствии с требованиями Правил организации труда и отдыха водителей, а также с применением тахографов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маршрутам продолжительностью более 16 часов с учетом обеспечения условий для полноценного отдыха (в гостиницах, кемпингах)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требованию заказчика перевозчик, осуществляющий разовую перевозку детей в пригородную зону или в междугородном сообщении, предъявляет автобус накануне поездки в подразделения дорожной полиции для внеочередной проверки технического состояния.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автотранспортным средствам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перевозкам детей допускаются автотранспортные средства, прошедшие технический осмотр в соответствии с требованиями законодательства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надписью «Перевозка детей» оформляемые черным цветом высотой шрифта не менее 120 мм и помещенные в прямоугольную рамку,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иметь санитарно – эпидемиологическое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Автобусы, микроавтобусы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прочно закрепленные поручни и сидения; чистые и без порывов обшивки сидений и спинок кресел для пассажиров;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прозрачные стекла окон, очищенные от пыли, грязи, краски и иных предметов, снижающих видимость через них. Каждый оконный проем не должен закрываться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Влажная уборка салонов автобусов и микроавтобусов, используемых при регулярных автомобильных перевозках пассажиров и багажа, проводится не менее одного раза в смену и по мере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Наружная мойка кузова проводится после окончания смены.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перевозок детей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Перевозка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Перевозка групп детей автобусами в период с 22.00 до 06.00 часов, а также в условиях недостаточной видимости (туман, снегопад, дождь и др.) запрещается.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прибытия;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