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8160" w14:textId="2318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Курчумского района Восточно -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января 2015 года N 14. Зарегистрировано Департаментом юстиции Восточно-Казахстанской области 12 февраля 2015 года N 3683. Утратило силу - постановлением Восточно-Казахстанского областного акимата от 19 мая 2016 года № 144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19.05.2016  № 144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 - 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19 ноября 2014 года № 03/801, в целях локализации и ликвидации выявленных очагов распространения карантинного объекта - непарного щелкопряда (Lymantria dispar L. (аsianrase),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карантинную зону с введением карантинного режима на территории Курчумского района Восточно - Казахстанской области,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территории села Курчум Курчумского сельского округа – 5 гектаров;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территории села Маралды Маралдинского сельского округа – 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(Жакупбаев А. Ш.) в пределах компетенции, установленной законодательством Республики Казахстан,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Акиму Курчумского района (Сеитов А. С.), управлению сельского хозяйства Восточно-Казахстанской области (Селиханов Д. М.)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Мусина Д.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Восточно - Казахстанской областной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инспекции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инспекции в агропромышленном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комплексе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"28" 01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