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cc70" w14:textId="d56c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июля 2015 года № 171. Зарегистрировано Департаментом юстиции Восточно-Казахстанской области 4 августа 2015 года № 4084. Утратило силу постановлением Восточно-Казахстанского областного акимата от 2 февраля 2024 года № 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02.02.2024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4 июня 2014 года № 147 (зарегистрированное в Реестре государственной регистрации нормативных правовых актов за номером 3392, опубликованное в газетах "Дидар" от 22 июля 2014 года № 83 (17020), "Рудный Алтай" от 21 июля 2014 года № 82 (19529)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5, 16, 17, 23, 38, 39,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"Мерей" (Индивидуальный предприниматель "Дитц Андрей Юрьевич")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44, 45, 46,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59-1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"Айғыз 1" (Индивидуальный предприниматель "Кызбаев Талгатбек Айтмухаметулы")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Әуезова, дом № 30б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"Зайсанский район"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"Рус Дин" (Индивидуальный предприниматель "Акмадияр Назигуль")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Малдыбаева, дом 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26-1, 26-2,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 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Ыргызбайский сельский округ, место поклонение "Әулие Ыргызбай",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населенный пункт Караой, намазхана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