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0ca6" w14:textId="7e40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17 ноября 2015 года № 303. Зарегистрировано Департаментом юстиции Восточно-Казахстанской области 18 декабря 2015 года № 4276. Утратило силу постановлением Восточно-Казахстанского областного акимата от 20 декабря 2020 года № 428</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Восточно-Казахстанского областного акимата от 20.12.2020 </w:t>
      </w:r>
      <w:r>
        <w:rPr>
          <w:rFonts w:ascii="Times New Roman"/>
          <w:b w:val="false"/>
          <w:i w:val="false"/>
          <w:color w:val="000000"/>
          <w:sz w:val="28"/>
        </w:rPr>
        <w:t>№ 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9 апреля 2015 года № 319 "Об утверждении стандартов государственных услуг в сфере жилищно-коммунального хозяйства" (зарегистрированным в Реестре государственной регистрации нормативных правовых актов за номером 11015),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регламента государственной услуги "Назначение жилищной помощи" от 7 апреля 2014 года № 81 (зарегистрированное в Реестре государственной регистрации нормативных правовых актов за номером 3327, опубликованное в газетах "Дидар" от 11 июня 2014 года № 65 (17002), "Рудный Алтай" от 12 июня 2014 года № 66 (19513).</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областного акимата</w:t>
            </w:r>
            <w:r>
              <w:br/>
            </w:r>
            <w:r>
              <w:rPr>
                <w:rFonts w:ascii="Times New Roman"/>
                <w:b w:val="false"/>
                <w:i w:val="false"/>
                <w:color w:val="000000"/>
                <w:sz w:val="20"/>
              </w:rPr>
              <w:t>от "17" ноября 2015 года</w:t>
            </w:r>
            <w:r>
              <w:br/>
            </w:r>
            <w:r>
              <w:rPr>
                <w:rFonts w:ascii="Times New Roman"/>
                <w:b w:val="false"/>
                <w:i w:val="false"/>
                <w:color w:val="000000"/>
                <w:sz w:val="20"/>
              </w:rPr>
              <w:t>№ 303</w:t>
            </w:r>
          </w:p>
        </w:tc>
      </w:tr>
    </w:tbl>
    <w:bookmarkStart w:name="z13" w:id="1"/>
    <w:p>
      <w:pPr>
        <w:spacing w:after="0"/>
        <w:ind w:left="0"/>
        <w:jc w:val="left"/>
      </w:pPr>
      <w:r>
        <w:rPr>
          <w:rFonts w:ascii="Times New Roman"/>
          <w:b/>
          <w:i w:val="false"/>
          <w:color w:val="000000"/>
        </w:rPr>
        <w:t xml:space="preserve"> Регламент государственной услуги "Назначение жилищной помощи"</w:t>
      </w:r>
    </w:p>
    <w:bookmarkEnd w:id="1"/>
    <w:p>
      <w:pPr>
        <w:spacing w:after="0"/>
        <w:ind w:left="0"/>
        <w:jc w:val="both"/>
      </w:pPr>
      <w:r>
        <w:rPr>
          <w:rFonts w:ascii="Times New Roman"/>
          <w:b w:val="false"/>
          <w:i w:val="false"/>
          <w:color w:val="ff0000"/>
          <w:sz w:val="28"/>
        </w:rPr>
        <w:t xml:space="preserve">
      Сноска. Регламент - в редакции постановления Восточно-Казахстанского областного акимата от 20.11.2018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1. Услугодателем государственной услуги "Назначение жилищной помощи" (далее – государственная услуга) являются местные исполнительные органы районов и городов областного значения (далее – услугодатель).</w:t>
      </w:r>
    </w:p>
    <w:bookmarkEnd w:id="2"/>
    <w:bookmarkStart w:name="z16" w:id="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3"/>
    <w:bookmarkStart w:name="z17" w:id="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
    <w:bookmarkStart w:name="z18" w:id="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5"/>
    <w:bookmarkStart w:name="z19" w:id="6"/>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 (или) бумажная.</w:t>
      </w:r>
    </w:p>
    <w:bookmarkEnd w:id="6"/>
    <w:bookmarkStart w:name="z20" w:id="7"/>
    <w:p>
      <w:pPr>
        <w:spacing w:after="0"/>
        <w:ind w:left="0"/>
        <w:jc w:val="both"/>
      </w:pPr>
      <w:r>
        <w:rPr>
          <w:rFonts w:ascii="Times New Roman"/>
          <w:b w:val="false"/>
          <w:i w:val="false"/>
          <w:color w:val="000000"/>
          <w:sz w:val="28"/>
        </w:rPr>
        <w:t>
      3. Результат оказания государственной услуги – уведомление о назначении жилищной помощи (далее – уведомление).</w:t>
      </w:r>
    </w:p>
    <w:bookmarkEnd w:id="7"/>
    <w:bookmarkStart w:name="z21" w:id="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8"/>
    <w:bookmarkStart w:name="z22" w:id="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9"/>
    <w:bookmarkStart w:name="z23" w:id="1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0"/>
    <w:bookmarkStart w:name="z24" w:id="11"/>
    <w:p>
      <w:pPr>
        <w:spacing w:after="0"/>
        <w:ind w:left="0"/>
        <w:jc w:val="both"/>
      </w:pPr>
      <w:r>
        <w:rPr>
          <w:rFonts w:ascii="Times New Roman"/>
          <w:b w:val="false"/>
          <w:i w:val="false"/>
          <w:color w:val="000000"/>
          <w:sz w:val="28"/>
        </w:rPr>
        <w:t xml:space="preserve">
      4. Основанием для начала процедуры по оказанию государственной услуги является представление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"Назначение жилищной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(зарегистрированным в Реестре государственной регистрации нормативных правовых актов за номером 11015) (далее – стандарт).</w:t>
      </w:r>
    </w:p>
    <w:bookmarkEnd w:id="11"/>
    <w:bookmarkStart w:name="z25" w:id="12"/>
    <w:p>
      <w:pPr>
        <w:spacing w:after="0"/>
        <w:ind w:left="0"/>
        <w:jc w:val="both"/>
      </w:pPr>
      <w:r>
        <w:rPr>
          <w:rFonts w:ascii="Times New Roman"/>
          <w:b w:val="false"/>
          <w:i w:val="false"/>
          <w:color w:val="000000"/>
          <w:sz w:val="28"/>
        </w:rPr>
        <w:t>
      5. Содержание действий, входящих в состав процесса оказания государственной услуги, длительность выполнения:</w:t>
      </w:r>
    </w:p>
    <w:bookmarkEnd w:id="12"/>
    <w:bookmarkStart w:name="z26" w:id="13"/>
    <w:p>
      <w:pPr>
        <w:spacing w:after="0"/>
        <w:ind w:left="0"/>
        <w:jc w:val="both"/>
      </w:pPr>
      <w:r>
        <w:rPr>
          <w:rFonts w:ascii="Times New Roman"/>
          <w:b w:val="false"/>
          <w:i w:val="false"/>
          <w:color w:val="000000"/>
          <w:sz w:val="28"/>
        </w:rPr>
        <w:t xml:space="preserve">
      действие 1 - прием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Получение письменного согласия на использование сведений, составляющих охраняемую законом тайну, содержащихся в информационных системах, при оказании государственных услуг, по форме, представленной Государственной корпорацией, если иное не предусмотрено законами Республики Казахстан. Запрос в Государственную базу данных "Физические лица" (далее - ГБД ФЛ). Выдача расписки о приеме соответствующих документов (далее - расписка). Длительность выполнения - 20 (двадцать) минут;</w:t>
      </w:r>
    </w:p>
    <w:bookmarkEnd w:id="13"/>
    <w:bookmarkStart w:name="z27" w:id="14"/>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14"/>
    <w:bookmarkStart w:name="z28" w:id="15"/>
    <w:p>
      <w:pPr>
        <w:spacing w:after="0"/>
        <w:ind w:left="0"/>
        <w:jc w:val="both"/>
      </w:pPr>
      <w:r>
        <w:rPr>
          <w:rFonts w:ascii="Times New Roman"/>
          <w:b w:val="false"/>
          <w:i w:val="false"/>
          <w:color w:val="000000"/>
          <w:sz w:val="28"/>
        </w:rPr>
        <w:t xml:space="preserve">
      действие 2 - передача пакета документов из Государственной корпорации специалисту услугодателя. Длительность выполнения - 7 (семь) часов 40 (сорок) минут; </w:t>
      </w:r>
    </w:p>
    <w:bookmarkEnd w:id="15"/>
    <w:bookmarkStart w:name="z29" w:id="16"/>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информационной системе Государственной корпорации (далее - ИС Государственной корпорации). Длительность выполнения - 15 (пятнадцать) минут;</w:t>
      </w:r>
    </w:p>
    <w:bookmarkEnd w:id="16"/>
    <w:bookmarkStart w:name="z30" w:id="17"/>
    <w:p>
      <w:pPr>
        <w:spacing w:after="0"/>
        <w:ind w:left="0"/>
        <w:jc w:val="both"/>
      </w:pP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Длительность выполнения - 1 (один) рабочий день; </w:t>
      </w:r>
    </w:p>
    <w:bookmarkEnd w:id="17"/>
    <w:bookmarkStart w:name="z31" w:id="18"/>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18"/>
    <w:bookmarkStart w:name="z32" w:id="19"/>
    <w:p>
      <w:pPr>
        <w:spacing w:after="0"/>
        <w:ind w:left="0"/>
        <w:jc w:val="both"/>
      </w:pPr>
      <w:r>
        <w:rPr>
          <w:rFonts w:ascii="Times New Roman"/>
          <w:b w:val="false"/>
          <w:i w:val="false"/>
          <w:color w:val="000000"/>
          <w:sz w:val="28"/>
        </w:rPr>
        <w:t xml:space="preserve">
      действие 6 - передача пакета документов и уведомления руководителю услугодателя для подписания. Длительность выполнения - 1 (один) рабочий день; </w:t>
      </w:r>
    </w:p>
    <w:bookmarkEnd w:id="19"/>
    <w:bookmarkStart w:name="z33" w:id="20"/>
    <w:p>
      <w:pPr>
        <w:spacing w:after="0"/>
        <w:ind w:left="0"/>
        <w:jc w:val="both"/>
      </w:pPr>
      <w:r>
        <w:rPr>
          <w:rFonts w:ascii="Times New Roman"/>
          <w:b w:val="false"/>
          <w:i w:val="false"/>
          <w:color w:val="000000"/>
          <w:sz w:val="28"/>
        </w:rPr>
        <w:t xml:space="preserve">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 </w:t>
      </w:r>
    </w:p>
    <w:bookmarkEnd w:id="20"/>
    <w:bookmarkStart w:name="z34" w:id="21"/>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-1 (один) рабочий день;</w:t>
      </w:r>
    </w:p>
    <w:bookmarkEnd w:id="21"/>
    <w:bookmarkStart w:name="z35" w:id="22"/>
    <w:p>
      <w:pPr>
        <w:spacing w:after="0"/>
        <w:ind w:left="0"/>
        <w:jc w:val="both"/>
      </w:pPr>
      <w:r>
        <w:rPr>
          <w:rFonts w:ascii="Times New Roman"/>
          <w:b w:val="false"/>
          <w:i w:val="false"/>
          <w:color w:val="000000"/>
          <w:sz w:val="28"/>
        </w:rPr>
        <w:t>
      действие 9 – работник Государственной корпорации принимает поступившие от услугодателя документы. Длительность выполнения - 15 (пятнадцать) минут;</w:t>
      </w:r>
    </w:p>
    <w:bookmarkEnd w:id="22"/>
    <w:bookmarkStart w:name="z36" w:id="23"/>
    <w:p>
      <w:pPr>
        <w:spacing w:after="0"/>
        <w:ind w:left="0"/>
        <w:jc w:val="both"/>
      </w:pPr>
      <w:r>
        <w:rPr>
          <w:rFonts w:ascii="Times New Roman"/>
          <w:b w:val="false"/>
          <w:i w:val="false"/>
          <w:color w:val="000000"/>
          <w:sz w:val="28"/>
        </w:rPr>
        <w:t>
      действие 10 – работник Государственной корпорации выдает уведомление услугополучателю. Длительность выполнения - 1 (одна) минута.</w:t>
      </w:r>
    </w:p>
    <w:bookmarkEnd w:id="23"/>
    <w:bookmarkStart w:name="z37" w:id="24"/>
    <w:p>
      <w:pPr>
        <w:spacing w:after="0"/>
        <w:ind w:left="0"/>
        <w:jc w:val="both"/>
      </w:pPr>
      <w:r>
        <w:rPr>
          <w:rFonts w:ascii="Times New Roman"/>
          <w:b w:val="false"/>
          <w:i w:val="false"/>
          <w:color w:val="000000"/>
          <w:sz w:val="28"/>
        </w:rPr>
        <w:t>
      Срок оказания государственной услуги со дня сдачи пакета документов в Государственную корпорацию, при обращении на портал – 8 (восемь) рабочих дней.</w:t>
      </w:r>
    </w:p>
    <w:bookmarkEnd w:id="24"/>
    <w:bookmarkStart w:name="z38" w:id="25"/>
    <w:p>
      <w:pPr>
        <w:spacing w:after="0"/>
        <w:ind w:left="0"/>
        <w:jc w:val="both"/>
      </w:pPr>
      <w:r>
        <w:rPr>
          <w:rFonts w:ascii="Times New Roman"/>
          <w:b w:val="false"/>
          <w:i w:val="false"/>
          <w:color w:val="000000"/>
          <w:sz w:val="28"/>
        </w:rPr>
        <w:t xml:space="preserve">
      6. Результатом оказания государственной услуги по действию1,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зарегистрированное заявление с документами, которое служит основанием для начала выполнения действия 2.</w:t>
      </w:r>
    </w:p>
    <w:bookmarkEnd w:id="25"/>
    <w:bookmarkStart w:name="z39" w:id="26"/>
    <w:p>
      <w:pPr>
        <w:spacing w:after="0"/>
        <w:ind w:left="0"/>
        <w:jc w:val="both"/>
      </w:pPr>
      <w:r>
        <w:rPr>
          <w:rFonts w:ascii="Times New Roman"/>
          <w:b w:val="false"/>
          <w:i w:val="false"/>
          <w:color w:val="000000"/>
          <w:sz w:val="28"/>
        </w:rPr>
        <w:t>
      Результатом оказания государственной услуги по действию 2, указанному в пункте 5 настоящего Регламента, является передача пакета документов из Государственной корпорации услугодателю, что служит основанием для начала выполнения действия 3.</w:t>
      </w:r>
    </w:p>
    <w:bookmarkEnd w:id="26"/>
    <w:bookmarkStart w:name="z40" w:id="27"/>
    <w:p>
      <w:pPr>
        <w:spacing w:after="0"/>
        <w:ind w:left="0"/>
        <w:jc w:val="both"/>
      </w:pPr>
      <w:r>
        <w:rPr>
          <w:rFonts w:ascii="Times New Roman"/>
          <w:b w:val="false"/>
          <w:i w:val="false"/>
          <w:color w:val="000000"/>
          <w:sz w:val="28"/>
        </w:rPr>
        <w:t>
      Результатом оказания государственной услуги по действию 3, указанному в пункте 5 настоящего Регламента, является принятие документов и регистрация, что служит основанием для начала выполнения действия 4.</w:t>
      </w:r>
    </w:p>
    <w:bookmarkEnd w:id="27"/>
    <w:bookmarkStart w:name="z41" w:id="28"/>
    <w:p>
      <w:pPr>
        <w:spacing w:after="0"/>
        <w:ind w:left="0"/>
        <w:jc w:val="both"/>
      </w:pPr>
      <w:r>
        <w:rPr>
          <w:rFonts w:ascii="Times New Roman"/>
          <w:b w:val="false"/>
          <w:i w:val="false"/>
          <w:color w:val="000000"/>
          <w:sz w:val="28"/>
        </w:rPr>
        <w:t>
      Результатом оказания государственной услуги по действию 4, указанному в пункте 5 настоящего Регламента, является произведение расчета размера жилищной помощи, что служит основанием для начала выполнения действия 5.</w:t>
      </w:r>
    </w:p>
    <w:bookmarkEnd w:id="28"/>
    <w:bookmarkStart w:name="z42" w:id="29"/>
    <w:p>
      <w:pPr>
        <w:spacing w:after="0"/>
        <w:ind w:left="0"/>
        <w:jc w:val="both"/>
      </w:pPr>
      <w:r>
        <w:rPr>
          <w:rFonts w:ascii="Times New Roman"/>
          <w:b w:val="false"/>
          <w:i w:val="false"/>
          <w:color w:val="000000"/>
          <w:sz w:val="28"/>
        </w:rPr>
        <w:t>
      Результатом оказания государственной услуги по действию 5, указанному в пункте 5 настоящего Регламента, является формирование уведомления, что служит основанием для начала выполнения действия 6.</w:t>
      </w:r>
    </w:p>
    <w:bookmarkEnd w:id="29"/>
    <w:bookmarkStart w:name="z43" w:id="30"/>
    <w:p>
      <w:pPr>
        <w:spacing w:after="0"/>
        <w:ind w:left="0"/>
        <w:jc w:val="both"/>
      </w:pPr>
      <w:r>
        <w:rPr>
          <w:rFonts w:ascii="Times New Roman"/>
          <w:b w:val="false"/>
          <w:i w:val="false"/>
          <w:color w:val="000000"/>
          <w:sz w:val="28"/>
        </w:rPr>
        <w:t>
      Результатом оказания государственной услуги по действию 6, указанному в пункте 5 настоящего Регламента, является передача пакета документов и уведомления для подписания, что служит основанием для начала выполнения действия 7.</w:t>
      </w:r>
    </w:p>
    <w:bookmarkEnd w:id="30"/>
    <w:bookmarkStart w:name="z44" w:id="31"/>
    <w:p>
      <w:pPr>
        <w:spacing w:after="0"/>
        <w:ind w:left="0"/>
        <w:jc w:val="both"/>
      </w:pPr>
      <w:r>
        <w:rPr>
          <w:rFonts w:ascii="Times New Roman"/>
          <w:b w:val="false"/>
          <w:i w:val="false"/>
          <w:color w:val="000000"/>
          <w:sz w:val="28"/>
        </w:rPr>
        <w:t>
      Результатом оказания государственной услуги по действию 7, указанному в пункте 5 настоящего Регламента, является передача пакета документов и уведомления после подписания, что служит основанием для начала выполнения действия 8.</w:t>
      </w:r>
    </w:p>
    <w:bookmarkEnd w:id="31"/>
    <w:bookmarkStart w:name="z45" w:id="32"/>
    <w:p>
      <w:pPr>
        <w:spacing w:after="0"/>
        <w:ind w:left="0"/>
        <w:jc w:val="both"/>
      </w:pPr>
      <w:r>
        <w:rPr>
          <w:rFonts w:ascii="Times New Roman"/>
          <w:b w:val="false"/>
          <w:i w:val="false"/>
          <w:color w:val="000000"/>
          <w:sz w:val="28"/>
        </w:rPr>
        <w:t>
      Результатом оказания государственной услуги по действию 8, указанному в пункте 5 настоящего Регламента, является отправка готового результата специалистом услугодателя в Государственную корпорацию, что служит основанием для начала выполнения действия 9.</w:t>
      </w:r>
    </w:p>
    <w:bookmarkEnd w:id="32"/>
    <w:bookmarkStart w:name="z46" w:id="33"/>
    <w:p>
      <w:pPr>
        <w:spacing w:after="0"/>
        <w:ind w:left="0"/>
        <w:jc w:val="both"/>
      </w:pPr>
      <w:r>
        <w:rPr>
          <w:rFonts w:ascii="Times New Roman"/>
          <w:b w:val="false"/>
          <w:i w:val="false"/>
          <w:color w:val="000000"/>
          <w:sz w:val="28"/>
        </w:rPr>
        <w:t>
      Результатом оказания государственной услуги по действию 9, указанному в пункте 5 настоящего Регламента, является принятие документов работником Государственной корпорации от услугодателя, что служит основанием для начала выполнения действия 10.</w:t>
      </w:r>
    </w:p>
    <w:bookmarkEnd w:id="33"/>
    <w:bookmarkStart w:name="z47" w:id="34"/>
    <w:p>
      <w:pPr>
        <w:spacing w:after="0"/>
        <w:ind w:left="0"/>
        <w:jc w:val="both"/>
      </w:pPr>
      <w:r>
        <w:rPr>
          <w:rFonts w:ascii="Times New Roman"/>
          <w:b w:val="false"/>
          <w:i w:val="false"/>
          <w:color w:val="000000"/>
          <w:sz w:val="28"/>
        </w:rPr>
        <w:t xml:space="preserve">
      Результатом оказания государственной услуги по действию10,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выдача результата государственной услуги услугополучателю.</w:t>
      </w:r>
    </w:p>
    <w:bookmarkEnd w:id="34"/>
    <w:bookmarkStart w:name="z48" w:id="3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5"/>
    <w:bookmarkStart w:name="z49" w:id="3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6"/>
    <w:bookmarkStart w:name="z50" w:id="37"/>
    <w:p>
      <w:pPr>
        <w:spacing w:after="0"/>
        <w:ind w:left="0"/>
        <w:jc w:val="both"/>
      </w:pPr>
      <w:r>
        <w:rPr>
          <w:rFonts w:ascii="Times New Roman"/>
          <w:b w:val="false"/>
          <w:i w:val="false"/>
          <w:color w:val="000000"/>
          <w:sz w:val="28"/>
        </w:rPr>
        <w:t>
      1) уполномоченное лицо - руководитель услугодателя;</w:t>
      </w:r>
    </w:p>
    <w:bookmarkEnd w:id="37"/>
    <w:bookmarkStart w:name="z51" w:id="38"/>
    <w:p>
      <w:pPr>
        <w:spacing w:after="0"/>
        <w:ind w:left="0"/>
        <w:jc w:val="both"/>
      </w:pPr>
      <w:r>
        <w:rPr>
          <w:rFonts w:ascii="Times New Roman"/>
          <w:b w:val="false"/>
          <w:i w:val="false"/>
          <w:color w:val="000000"/>
          <w:sz w:val="28"/>
        </w:rPr>
        <w:t>
      2) специалист услугодателя.</w:t>
      </w:r>
    </w:p>
    <w:bookmarkEnd w:id="38"/>
    <w:bookmarkStart w:name="z52" w:id="39"/>
    <w:p>
      <w:pPr>
        <w:spacing w:after="0"/>
        <w:ind w:left="0"/>
        <w:jc w:val="both"/>
      </w:pPr>
      <w:r>
        <w:rPr>
          <w:rFonts w:ascii="Times New Roman"/>
          <w:b w:val="false"/>
          <w:i w:val="false"/>
          <w:color w:val="000000"/>
          <w:sz w:val="28"/>
        </w:rPr>
        <w:t>
      8. Описание действий, необходимых для оказания государственной услуги:</w:t>
      </w:r>
    </w:p>
    <w:bookmarkEnd w:id="39"/>
    <w:bookmarkStart w:name="z53" w:id="40"/>
    <w:p>
      <w:pPr>
        <w:spacing w:after="0"/>
        <w:ind w:left="0"/>
        <w:jc w:val="both"/>
      </w:pPr>
      <w:r>
        <w:rPr>
          <w:rFonts w:ascii="Times New Roman"/>
          <w:b w:val="false"/>
          <w:i w:val="false"/>
          <w:color w:val="000000"/>
          <w:sz w:val="28"/>
        </w:rPr>
        <w:t>
      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стандартом.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(двадцать) минут;</w:t>
      </w:r>
    </w:p>
    <w:bookmarkEnd w:id="40"/>
    <w:bookmarkStart w:name="z54" w:id="41"/>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41"/>
    <w:bookmarkStart w:name="z55" w:id="42"/>
    <w:p>
      <w:pPr>
        <w:spacing w:after="0"/>
        <w:ind w:left="0"/>
        <w:jc w:val="both"/>
      </w:pPr>
      <w:r>
        <w:rPr>
          <w:rFonts w:ascii="Times New Roman"/>
          <w:b w:val="false"/>
          <w:i w:val="false"/>
          <w:color w:val="000000"/>
          <w:sz w:val="28"/>
        </w:rPr>
        <w:t>
      действие 2 - работник Государственной корпорации отправляет пакет документов услугодателю для оказания государственной услуги. Длительность выполнения – 7 (семь) часов 40 (сорок) минут;</w:t>
      </w:r>
    </w:p>
    <w:bookmarkEnd w:id="42"/>
    <w:bookmarkStart w:name="z56" w:id="43"/>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(пятнадцать) минут;</w:t>
      </w:r>
    </w:p>
    <w:bookmarkEnd w:id="43"/>
    <w:bookmarkStart w:name="z57" w:id="44"/>
    <w:p>
      <w:pPr>
        <w:spacing w:after="0"/>
        <w:ind w:left="0"/>
        <w:jc w:val="both"/>
      </w:pPr>
      <w:r>
        <w:rPr>
          <w:rFonts w:ascii="Times New Roman"/>
          <w:b w:val="false"/>
          <w:i w:val="false"/>
          <w:color w:val="000000"/>
          <w:sz w:val="28"/>
        </w:rPr>
        <w:t>
      действие 4 - специалист услугодателя производит расчет размера жилищной помощи на основании Правил. Длительность выполнения - 1 (один) рабочий день;</w:t>
      </w:r>
    </w:p>
    <w:bookmarkEnd w:id="44"/>
    <w:bookmarkStart w:name="z58" w:id="45"/>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45"/>
    <w:bookmarkStart w:name="z59" w:id="46"/>
    <w:p>
      <w:pPr>
        <w:spacing w:after="0"/>
        <w:ind w:left="0"/>
        <w:jc w:val="both"/>
      </w:pP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(один) рабочий день;</w:t>
      </w:r>
    </w:p>
    <w:bookmarkEnd w:id="46"/>
    <w:bookmarkStart w:name="z60" w:id="47"/>
    <w:p>
      <w:pPr>
        <w:spacing w:after="0"/>
        <w:ind w:left="0"/>
        <w:jc w:val="both"/>
      </w:pP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-15 (пятнадцать) минут;</w:t>
      </w:r>
    </w:p>
    <w:bookmarkEnd w:id="47"/>
    <w:bookmarkStart w:name="z61" w:id="48"/>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- 1 (один) рабочий день;</w:t>
      </w:r>
    </w:p>
    <w:bookmarkEnd w:id="48"/>
    <w:bookmarkStart w:name="z62" w:id="49"/>
    <w:p>
      <w:pPr>
        <w:spacing w:after="0"/>
        <w:ind w:left="0"/>
        <w:jc w:val="both"/>
      </w:pPr>
      <w:r>
        <w:rPr>
          <w:rFonts w:ascii="Times New Roman"/>
          <w:b w:val="false"/>
          <w:i w:val="false"/>
          <w:color w:val="000000"/>
          <w:sz w:val="28"/>
        </w:rPr>
        <w:t>
      действие 9 - работник Государственной корпорации принимает поступившие от услугодателя документы. Длительность выполнения - 15 (пятнадцать) минут;</w:t>
      </w:r>
    </w:p>
    <w:bookmarkEnd w:id="49"/>
    <w:bookmarkStart w:name="z63" w:id="50"/>
    <w:p>
      <w:pPr>
        <w:spacing w:after="0"/>
        <w:ind w:left="0"/>
        <w:jc w:val="both"/>
      </w:pPr>
      <w:r>
        <w:rPr>
          <w:rFonts w:ascii="Times New Roman"/>
          <w:b w:val="false"/>
          <w:i w:val="false"/>
          <w:color w:val="000000"/>
          <w:sz w:val="28"/>
        </w:rPr>
        <w:t>
      действие 10- работник Государственной корпорации выдает уведомление услугополучателю. Длительность выполнения - 1 (одна) минута.</w:t>
      </w:r>
    </w:p>
    <w:bookmarkEnd w:id="50"/>
    <w:bookmarkStart w:name="z64" w:id="51"/>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51"/>
    <w:bookmarkStart w:name="z65" w:id="52"/>
    <w:p>
      <w:pPr>
        <w:spacing w:after="0"/>
        <w:ind w:left="0"/>
        <w:jc w:val="both"/>
      </w:pPr>
      <w:r>
        <w:rPr>
          <w:rFonts w:ascii="Times New Roman"/>
          <w:b w:val="false"/>
          <w:i w:val="false"/>
          <w:color w:val="000000"/>
          <w:sz w:val="28"/>
        </w:rPr>
        <w:t xml:space="preserve">
      9. Услугополучатель (либо его представитель по нотариально заверенной доверенности) для получения государственной услуги обращаются в Государственную корпорацию и предоставляют документы согласно перечню, установленному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52"/>
    <w:bookmarkStart w:name="z66" w:id="53"/>
    <w:p>
      <w:pPr>
        <w:spacing w:after="0"/>
        <w:ind w:left="0"/>
        <w:jc w:val="both"/>
      </w:pPr>
      <w:r>
        <w:rPr>
          <w:rFonts w:ascii="Times New Roman"/>
          <w:b w:val="false"/>
          <w:i w:val="false"/>
          <w:color w:val="000000"/>
          <w:sz w:val="28"/>
        </w:rPr>
        <w:t>
      Порядок подготовки и направления запроса услугодателя:</w:t>
      </w:r>
    </w:p>
    <w:bookmarkEnd w:id="53"/>
    <w:bookmarkStart w:name="z67" w:id="54"/>
    <w:p>
      <w:pPr>
        <w:spacing w:after="0"/>
        <w:ind w:left="0"/>
        <w:jc w:val="both"/>
      </w:pPr>
      <w:r>
        <w:rPr>
          <w:rFonts w:ascii="Times New Roman"/>
          <w:b w:val="false"/>
          <w:i w:val="false"/>
          <w:color w:val="000000"/>
          <w:sz w:val="28"/>
        </w:rPr>
        <w:t>
      1) ввод работником Государственной корпорации данных потребителя в ИС Государственной корпорации;</w:t>
      </w:r>
    </w:p>
    <w:bookmarkEnd w:id="54"/>
    <w:bookmarkStart w:name="z68" w:id="55"/>
    <w:p>
      <w:pPr>
        <w:spacing w:after="0"/>
        <w:ind w:left="0"/>
        <w:jc w:val="both"/>
      </w:pPr>
      <w:r>
        <w:rPr>
          <w:rFonts w:ascii="Times New Roman"/>
          <w:b w:val="false"/>
          <w:i w:val="false"/>
          <w:color w:val="000000"/>
          <w:sz w:val="28"/>
        </w:rPr>
        <w:t>
      2) запрос на проверку данных потребителя из ГБД ФЛ;</w:t>
      </w:r>
    </w:p>
    <w:bookmarkEnd w:id="55"/>
    <w:bookmarkStart w:name="z69" w:id="56"/>
    <w:p>
      <w:pPr>
        <w:spacing w:after="0"/>
        <w:ind w:left="0"/>
        <w:jc w:val="both"/>
      </w:pPr>
      <w:r>
        <w:rPr>
          <w:rFonts w:ascii="Times New Roman"/>
          <w:b w:val="false"/>
          <w:i w:val="false"/>
          <w:color w:val="000000"/>
          <w:sz w:val="28"/>
        </w:rPr>
        <w:t>
      3) ввод работником Государственной корпорации данных о физическом лице вручную, при наличии у потребителя оригинала документа, удостоверяющего личность.</w:t>
      </w:r>
    </w:p>
    <w:bookmarkEnd w:id="56"/>
    <w:bookmarkStart w:name="z70" w:id="57"/>
    <w:p>
      <w:pPr>
        <w:spacing w:after="0"/>
        <w:ind w:left="0"/>
        <w:jc w:val="both"/>
      </w:pPr>
      <w:r>
        <w:rPr>
          <w:rFonts w:ascii="Times New Roman"/>
          <w:b w:val="false"/>
          <w:i w:val="false"/>
          <w:color w:val="000000"/>
          <w:sz w:val="28"/>
        </w:rPr>
        <w:t>
      Структурные подразделения или должностные лица, уполномоченные направлять запрос услугодателя:</w:t>
      </w:r>
    </w:p>
    <w:bookmarkEnd w:id="57"/>
    <w:bookmarkStart w:name="z71" w:id="58"/>
    <w:p>
      <w:pPr>
        <w:spacing w:after="0"/>
        <w:ind w:left="0"/>
        <w:jc w:val="both"/>
      </w:pPr>
      <w:r>
        <w:rPr>
          <w:rFonts w:ascii="Times New Roman"/>
          <w:b w:val="false"/>
          <w:i w:val="false"/>
          <w:color w:val="000000"/>
          <w:sz w:val="28"/>
        </w:rPr>
        <w:t>
      специалист услугодателя.</w:t>
      </w:r>
    </w:p>
    <w:bookmarkEnd w:id="58"/>
    <w:bookmarkStart w:name="z72" w:id="59"/>
    <w:p>
      <w:pPr>
        <w:spacing w:after="0"/>
        <w:ind w:left="0"/>
        <w:jc w:val="both"/>
      </w:pPr>
      <w:r>
        <w:rPr>
          <w:rFonts w:ascii="Times New Roman"/>
          <w:b w:val="false"/>
          <w:i w:val="false"/>
          <w:color w:val="000000"/>
          <w:sz w:val="28"/>
        </w:rPr>
        <w:t>
      Последовательность и сроки взаимодействия с Государственной корпорацией, в том числе процедуры формирования и направления запросов услугодателей по вопросам оказания государственных услуг:</w:t>
      </w:r>
    </w:p>
    <w:bookmarkEnd w:id="59"/>
    <w:bookmarkStart w:name="z73" w:id="60"/>
    <w:p>
      <w:pPr>
        <w:spacing w:after="0"/>
        <w:ind w:left="0"/>
        <w:jc w:val="both"/>
      </w:pPr>
      <w:r>
        <w:rPr>
          <w:rFonts w:ascii="Times New Roman"/>
          <w:b w:val="false"/>
          <w:i w:val="false"/>
          <w:color w:val="000000"/>
          <w:sz w:val="28"/>
        </w:rPr>
        <w:t xml:space="preserve">
      действие 1 - услугополучатель (либо его представитель по нотариально заверенной доверенности) подает в Государственную корпорацию заявление и перечень документов, установленный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Работником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Работник Государственной корпорации воспроизводит электронные копии документов, после чего возвращает оригиналы услугополучателю. Работник Государственной корпорации выдает услугополучателю расписку. Длительность выполнения - 20 (двадцать) минут;</w:t>
      </w:r>
    </w:p>
    <w:bookmarkEnd w:id="60"/>
    <w:bookmarkStart w:name="z74" w:id="61"/>
    <w:p>
      <w:pPr>
        <w:spacing w:after="0"/>
        <w:ind w:left="0"/>
        <w:jc w:val="both"/>
      </w:pPr>
      <w:r>
        <w:rPr>
          <w:rFonts w:ascii="Times New Roman"/>
          <w:b w:val="false"/>
          <w:i w:val="false"/>
          <w:color w:val="000000"/>
          <w:sz w:val="28"/>
        </w:rPr>
        <w:t xml:space="preserve">
      условие 1 -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Услугодатель отказывает в оказании государственной услуги на основании установления недостоверности документов и (или) документов с истекшим сроком действия, представленных услугополучателем для получения государственной услуги, и (или) данных (сведений), содержащихся в них;</w:t>
      </w:r>
    </w:p>
    <w:bookmarkEnd w:id="61"/>
    <w:bookmarkStart w:name="z75" w:id="62"/>
    <w:p>
      <w:pPr>
        <w:spacing w:after="0"/>
        <w:ind w:left="0"/>
        <w:jc w:val="both"/>
      </w:pPr>
      <w:r>
        <w:rPr>
          <w:rFonts w:ascii="Times New Roman"/>
          <w:b w:val="false"/>
          <w:i w:val="false"/>
          <w:color w:val="000000"/>
          <w:sz w:val="28"/>
        </w:rPr>
        <w:t>
      действие 2 - работник Государственной корпорации отправляет пакет документов услугодателю для оказания государственной услуги. Длительность выполнения - 7 (семь) часов 40 (сорок) минут;</w:t>
      </w:r>
    </w:p>
    <w:bookmarkEnd w:id="62"/>
    <w:bookmarkStart w:name="z76" w:id="63"/>
    <w:p>
      <w:pPr>
        <w:spacing w:after="0"/>
        <w:ind w:left="0"/>
        <w:jc w:val="both"/>
      </w:pPr>
      <w:r>
        <w:rPr>
          <w:rFonts w:ascii="Times New Roman"/>
          <w:b w:val="false"/>
          <w:i w:val="false"/>
          <w:color w:val="000000"/>
          <w:sz w:val="28"/>
        </w:rPr>
        <w:t>
      действие 3 - специалист услугодателя проверяет принятый из Государственной корпорации пакет документов, регистрирует в ИС Государственной корпорации. Длительность выполнения - 15 (пятнадцать) минут;</w:t>
      </w:r>
    </w:p>
    <w:bookmarkEnd w:id="63"/>
    <w:bookmarkStart w:name="z77" w:id="64"/>
    <w:p>
      <w:pPr>
        <w:spacing w:after="0"/>
        <w:ind w:left="0"/>
        <w:jc w:val="both"/>
      </w:pPr>
      <w:r>
        <w:rPr>
          <w:rFonts w:ascii="Times New Roman"/>
          <w:b w:val="false"/>
          <w:i w:val="false"/>
          <w:color w:val="000000"/>
          <w:sz w:val="28"/>
        </w:rPr>
        <w:t xml:space="preserve">
      действие 4 -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выполнения - 1 (один) рабочий день;</w:t>
      </w:r>
    </w:p>
    <w:bookmarkEnd w:id="64"/>
    <w:bookmarkStart w:name="z78" w:id="65"/>
    <w:p>
      <w:pPr>
        <w:spacing w:after="0"/>
        <w:ind w:left="0"/>
        <w:jc w:val="both"/>
      </w:pPr>
      <w:r>
        <w:rPr>
          <w:rFonts w:ascii="Times New Roman"/>
          <w:b w:val="false"/>
          <w:i w:val="false"/>
          <w:color w:val="000000"/>
          <w:sz w:val="28"/>
        </w:rPr>
        <w:t>
      действие 5 - специалист услугодателя формирует уведомление. Длительность выполнения - 1 (один) рабочий день;</w:t>
      </w:r>
    </w:p>
    <w:bookmarkEnd w:id="65"/>
    <w:bookmarkStart w:name="z79" w:id="66"/>
    <w:p>
      <w:pPr>
        <w:spacing w:after="0"/>
        <w:ind w:left="0"/>
        <w:jc w:val="both"/>
      </w:pPr>
      <w:r>
        <w:rPr>
          <w:rFonts w:ascii="Times New Roman"/>
          <w:b w:val="false"/>
          <w:i w:val="false"/>
          <w:color w:val="000000"/>
          <w:sz w:val="28"/>
        </w:rPr>
        <w:t>
      действие 6 - передача пакета документов и уведомления руководителю услугодателя для подписания. Длительность выполнения - 1 (один) рабочий день;</w:t>
      </w:r>
    </w:p>
    <w:bookmarkEnd w:id="66"/>
    <w:bookmarkStart w:name="z80" w:id="67"/>
    <w:p>
      <w:pPr>
        <w:spacing w:after="0"/>
        <w:ind w:left="0"/>
        <w:jc w:val="both"/>
      </w:pPr>
      <w:r>
        <w:rPr>
          <w:rFonts w:ascii="Times New Roman"/>
          <w:b w:val="false"/>
          <w:i w:val="false"/>
          <w:color w:val="000000"/>
          <w:sz w:val="28"/>
        </w:rPr>
        <w:t>
      действие 7 -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w:t>
      </w:r>
    </w:p>
    <w:bookmarkEnd w:id="67"/>
    <w:bookmarkStart w:name="z81" w:id="68"/>
    <w:p>
      <w:pPr>
        <w:spacing w:after="0"/>
        <w:ind w:left="0"/>
        <w:jc w:val="both"/>
      </w:pPr>
      <w:r>
        <w:rPr>
          <w:rFonts w:ascii="Times New Roman"/>
          <w:b w:val="false"/>
          <w:i w:val="false"/>
          <w:color w:val="000000"/>
          <w:sz w:val="28"/>
        </w:rPr>
        <w:t>
      действие 8 - специалист услугодателя отправляет результат государственной услуги в Государственную корпорацию. Длительность выполнения - 1 (один) рабочий день;</w:t>
      </w:r>
    </w:p>
    <w:bookmarkEnd w:id="68"/>
    <w:bookmarkStart w:name="z82" w:id="69"/>
    <w:p>
      <w:pPr>
        <w:spacing w:after="0"/>
        <w:ind w:left="0"/>
        <w:jc w:val="both"/>
      </w:pPr>
      <w:r>
        <w:rPr>
          <w:rFonts w:ascii="Times New Roman"/>
          <w:b w:val="false"/>
          <w:i w:val="false"/>
          <w:color w:val="000000"/>
          <w:sz w:val="28"/>
        </w:rPr>
        <w:t>
      действие 9 - работник Государственной корпорации фиксирует поступившие от услугодателя документы. Длительность выполнения - 15 (пятнадцать) минут;</w:t>
      </w:r>
    </w:p>
    <w:bookmarkEnd w:id="69"/>
    <w:bookmarkStart w:name="z83" w:id="70"/>
    <w:p>
      <w:pPr>
        <w:spacing w:after="0"/>
        <w:ind w:left="0"/>
        <w:jc w:val="both"/>
      </w:pPr>
      <w:r>
        <w:rPr>
          <w:rFonts w:ascii="Times New Roman"/>
          <w:b w:val="false"/>
          <w:i w:val="false"/>
          <w:color w:val="000000"/>
          <w:sz w:val="28"/>
        </w:rPr>
        <w:t>
      действие 10- работник Государственной корпорации выдает уведомление услугополучателю. Длительность выполнения – 1 (одна) минута.</w:t>
      </w:r>
    </w:p>
    <w:bookmarkEnd w:id="70"/>
    <w:bookmarkStart w:name="z84" w:id="71"/>
    <w:p>
      <w:pPr>
        <w:spacing w:after="0"/>
        <w:ind w:left="0"/>
        <w:jc w:val="both"/>
      </w:pPr>
      <w:r>
        <w:rPr>
          <w:rFonts w:ascii="Times New Roman"/>
          <w:b w:val="false"/>
          <w:i w:val="false"/>
          <w:color w:val="000000"/>
          <w:sz w:val="28"/>
        </w:rPr>
        <w:t>
      Срок оказания государственной услуги со дня сдачи пакета документов в Государственную корпорацию – 8 (восемь) рабочих дней.</w:t>
      </w:r>
    </w:p>
    <w:bookmarkEnd w:id="71"/>
    <w:bookmarkStart w:name="z85" w:id="72"/>
    <w:p>
      <w:pPr>
        <w:spacing w:after="0"/>
        <w:ind w:left="0"/>
        <w:jc w:val="both"/>
      </w:pPr>
      <w:r>
        <w:rPr>
          <w:rFonts w:ascii="Times New Roman"/>
          <w:b w:val="false"/>
          <w:i w:val="false"/>
          <w:color w:val="000000"/>
          <w:sz w:val="28"/>
        </w:rPr>
        <w:t>
      10. Описание действий, необходимых для оказания государственной услуги через портал:</w:t>
      </w:r>
    </w:p>
    <w:bookmarkEnd w:id="72"/>
    <w:bookmarkStart w:name="z86" w:id="73"/>
    <w:p>
      <w:pPr>
        <w:spacing w:after="0"/>
        <w:ind w:left="0"/>
        <w:jc w:val="both"/>
      </w:pPr>
      <w:r>
        <w:rPr>
          <w:rFonts w:ascii="Times New Roman"/>
          <w:b w:val="false"/>
          <w:i w:val="false"/>
          <w:color w:val="000000"/>
          <w:sz w:val="28"/>
        </w:rPr>
        <w:t>
      действие 1 - услугополучатель направляет запрос в форме электронного документа, удостоверенного ЭЦП на портал. Документы в сканированном виде прикрепляются к электронному запросу.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Специалист услугодателя сверяет электронные документы со сведениями, предоставленными из ГБД ФЛ, проверяет принятый электронный пакет документов, регистрирует в ИС Государственной корпорации. Длительность выполнения – 20 (двадцать) минут;</w:t>
      </w:r>
    </w:p>
    <w:bookmarkEnd w:id="73"/>
    <w:bookmarkStart w:name="z87" w:id="74"/>
    <w:p>
      <w:pPr>
        <w:spacing w:after="0"/>
        <w:ind w:left="0"/>
        <w:jc w:val="both"/>
      </w:pPr>
      <w:r>
        <w:rPr>
          <w:rFonts w:ascii="Times New Roman"/>
          <w:b w:val="false"/>
          <w:i w:val="false"/>
          <w:color w:val="000000"/>
          <w:sz w:val="28"/>
        </w:rPr>
        <w:t xml:space="preserve">
      действие 2 - специалист услугодателя производит расчет размера жилищной помощи на основании </w:t>
      </w:r>
      <w:r>
        <w:rPr>
          <w:rFonts w:ascii="Times New Roman"/>
          <w:b w:val="false"/>
          <w:i w:val="false"/>
          <w:color w:val="000000"/>
          <w:sz w:val="28"/>
        </w:rPr>
        <w:t>Правил</w:t>
      </w:r>
      <w:r>
        <w:rPr>
          <w:rFonts w:ascii="Times New Roman"/>
          <w:b w:val="false"/>
          <w:i w:val="false"/>
          <w:color w:val="000000"/>
          <w:sz w:val="28"/>
        </w:rPr>
        <w:t>. Длительность - 1 (один) рабочий день;</w:t>
      </w:r>
    </w:p>
    <w:bookmarkEnd w:id="74"/>
    <w:bookmarkStart w:name="z88" w:id="75"/>
    <w:p>
      <w:pPr>
        <w:spacing w:after="0"/>
        <w:ind w:left="0"/>
        <w:jc w:val="both"/>
      </w:pPr>
      <w:r>
        <w:rPr>
          <w:rFonts w:ascii="Times New Roman"/>
          <w:b w:val="false"/>
          <w:i w:val="false"/>
          <w:color w:val="000000"/>
          <w:sz w:val="28"/>
        </w:rPr>
        <w:t>
      действие 3 - специалист услугодателя формирует электронное уведомление. Длительность выполнения - 1 (один) рабочий день;</w:t>
      </w:r>
    </w:p>
    <w:bookmarkEnd w:id="75"/>
    <w:bookmarkStart w:name="z89" w:id="76"/>
    <w:p>
      <w:pPr>
        <w:spacing w:after="0"/>
        <w:ind w:left="0"/>
        <w:jc w:val="both"/>
      </w:pPr>
      <w:r>
        <w:rPr>
          <w:rFonts w:ascii="Times New Roman"/>
          <w:b w:val="false"/>
          <w:i w:val="false"/>
          <w:color w:val="000000"/>
          <w:sz w:val="28"/>
        </w:rPr>
        <w:t>
      действие 4 - передача электронного пакета документов и электронного уведомления руководителю услугодателя для подписания ЭЦП руководителя. Длительность выполнения – 1 (один) рабочий день;</w:t>
      </w:r>
    </w:p>
    <w:bookmarkEnd w:id="76"/>
    <w:bookmarkStart w:name="z90" w:id="77"/>
    <w:p>
      <w:pPr>
        <w:spacing w:after="0"/>
        <w:ind w:left="0"/>
        <w:jc w:val="both"/>
      </w:pPr>
      <w:r>
        <w:rPr>
          <w:rFonts w:ascii="Times New Roman"/>
          <w:b w:val="false"/>
          <w:i w:val="false"/>
          <w:color w:val="000000"/>
          <w:sz w:val="28"/>
        </w:rPr>
        <w:t>
      действие 5 - передача пакета документов и уведомления от руководителя услугодателя после подписания к специалисту услугодателя. Длительность выполнения - 15 (пятнадцать) минут;</w:t>
      </w:r>
    </w:p>
    <w:bookmarkEnd w:id="77"/>
    <w:bookmarkStart w:name="z91" w:id="78"/>
    <w:p>
      <w:pPr>
        <w:spacing w:after="0"/>
        <w:ind w:left="0"/>
        <w:jc w:val="both"/>
      </w:pPr>
      <w:r>
        <w:rPr>
          <w:rFonts w:ascii="Times New Roman"/>
          <w:b w:val="false"/>
          <w:i w:val="false"/>
          <w:color w:val="000000"/>
          <w:sz w:val="28"/>
        </w:rPr>
        <w:t>
      действие 6 - отправка уведомления в "личный кабинет" услугополучателя. Длительность выполнения - 1 (одна) минута.</w:t>
      </w:r>
    </w:p>
    <w:bookmarkEnd w:id="78"/>
    <w:bookmarkStart w:name="z92" w:id="79"/>
    <w:p>
      <w:pPr>
        <w:spacing w:after="0"/>
        <w:ind w:left="0"/>
        <w:jc w:val="both"/>
      </w:pPr>
      <w:r>
        <w:rPr>
          <w:rFonts w:ascii="Times New Roman"/>
          <w:b w:val="false"/>
          <w:i w:val="false"/>
          <w:color w:val="000000"/>
          <w:sz w:val="28"/>
        </w:rPr>
        <w:t>
      Срок оказания государственной услуги при обращении на портал – 8 (восемь) рабочих дней.</w:t>
      </w:r>
    </w:p>
    <w:bookmarkEnd w:id="79"/>
    <w:bookmarkStart w:name="z93" w:id="80"/>
    <w:p>
      <w:pPr>
        <w:spacing w:after="0"/>
        <w:ind w:left="0"/>
        <w:jc w:val="both"/>
      </w:pPr>
      <w:r>
        <w:rPr>
          <w:rFonts w:ascii="Times New Roman"/>
          <w:b w:val="false"/>
          <w:i w:val="false"/>
          <w:color w:val="000000"/>
          <w:sz w:val="28"/>
        </w:rPr>
        <w:t xml:space="preserve">
      11. Порядок обращения и последовательности действий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80"/>
    <w:bookmarkStart w:name="z94" w:id="81"/>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и размещается на веб-портале "электронного правительства", интернет-ресурсе услугодателя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96" w:id="82"/>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82"/>
    <w:bookmarkStart w:name="z9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4"/>
    <w:p>
      <w:pPr>
        <w:spacing w:after="0"/>
        <w:ind w:left="0"/>
        <w:jc w:val="left"/>
      </w:pPr>
      <w:r>
        <w:rPr>
          <w:rFonts w:ascii="Times New Roman"/>
          <w:b/>
          <w:i w:val="false"/>
          <w:color w:val="000000"/>
        </w:rPr>
        <w:t xml:space="preserve"> Условные обозначения в диаграммах:</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112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101" w:id="86"/>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Государственную корпорацию</w:t>
      </w:r>
    </w:p>
    <w:bookmarkEnd w:id="86"/>
    <w:bookmarkStart w:name="z10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"Назначение жилищной </w:t>
            </w:r>
            <w:r>
              <w:br/>
            </w:r>
            <w:r>
              <w:rPr>
                <w:rFonts w:ascii="Times New Roman"/>
                <w:b w:val="false"/>
                <w:i w:val="false"/>
                <w:color w:val="000000"/>
                <w:sz w:val="20"/>
              </w:rPr>
              <w:t>помощи"</w:t>
            </w:r>
          </w:p>
        </w:tc>
      </w:tr>
    </w:tbl>
    <w:bookmarkStart w:name="z104" w:id="88"/>
    <w:p>
      <w:pPr>
        <w:spacing w:after="0"/>
        <w:ind w:left="0"/>
        <w:jc w:val="left"/>
      </w:pPr>
      <w:r>
        <w:rPr>
          <w:rFonts w:ascii="Times New Roman"/>
          <w:b/>
          <w:i w:val="false"/>
          <w:color w:val="000000"/>
        </w:rPr>
        <w:t xml:space="preserve"> Справочник бизнес-процессов при оказании государственной услуги через портал</w:t>
      </w:r>
    </w:p>
    <w:bookmarkEnd w:id="88"/>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0"/>
    <w:p>
      <w:pPr>
        <w:spacing w:after="0"/>
        <w:ind w:left="0"/>
        <w:jc w:val="left"/>
      </w:pPr>
      <w:r>
        <w:rPr>
          <w:rFonts w:ascii="Times New Roman"/>
          <w:b/>
          <w:i w:val="false"/>
          <w:color w:val="000000"/>
        </w:rPr>
        <w:t xml:space="preserve"> Условные обозначения:</w:t>
      </w:r>
    </w:p>
    <w:bookmarkEnd w:id="90"/>
    <w:bookmarkStart w:name="z10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