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695" w14:textId="63af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01 апреля 2015 года N 238. Зарегистрировано Департаментом юстиции Восточно-Казахстанской области 03 апреля 2015 года N 3809. Утратило силу - постановлением акимата Аягозского района Восточно-Казахстанской области от 13 апреля 2015 года № 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13.04.2015  № 279.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сельского хозяйства Аягозского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апреля 2015 года № 238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Аягозского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Аягозского района" (далее - Отдел) является государственным органом Республики Казахстан, осуществляет руководство в сфере сельского хозяйства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070200, Республика Казахстан, Восточно-Казахстанская область, Аягозский район, город Аягоз, улица Б. Момышулы,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Аягозского района".10. Учредителем Отдела является государственное учреждение "Аппарат акима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местного бюджета Аягозского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сфере сельского хозяйства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проводит мониторинг состояния продовольственной безопасности на территории Аягозского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Аягозского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