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86c2" w14:textId="f328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09 февраля 2015 года N 37. Зарегистрировано Департаментом юстиции Восточно-Казахстанской области 27 февраля 2015 года N 3707. Утратило силу - постановлением акимата Зыряновского района Восточно-Казахстанской области от 14 июня 2016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14.06.2016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занятости и социальных программ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37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Зыряновского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Зыряновского района"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Первомайская,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обеспечение реализации основных направлений государственной политики в области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изменением, внесенным постановлением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постановлением акимата Зыряновского района Восточно-Казахстанской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"Территориальный центр социального обслуживания инвалидов и престарелых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"Центр социальной адаптации для лиц, не имеющих определенного места жительства"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