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8239b" w14:textId="79823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18 декабря 2015 года N 462. Зарегистрировано Департаментом юстиции Восточно-Казахстанской области 15 января 2016 года N 4344. Утратило силу - постановлением акимата Зыряновского района Восточно-Казахстанской области от 17 мая 2016 года № 156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Зыряновского района Восточно-Казахстанской области от 17.06.2016 № 156.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 "О мерах по реализации Закона Республики Казахстан от 23 января 2001 года "О занятости населения"", для поддержки различных групп населения испытывающих затруднение в трудоустройстве, акимат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Организовать общественные работы в 2016 году по Зыряновскому району.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перечень организаций, в которых будут проводиться общественные работы в 2016 году, виды, объемы, источники финансирования и конкретные условия общественных работ,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Размер оплаты труда участников общественных работ утвердить в размере 1,25 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Зыряновского района Светаша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в 2016 году, виды, объемы, источники финансирования и конкретные условия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3569"/>
        <w:gridCol w:w="1621"/>
        <w:gridCol w:w="2476"/>
        <w:gridCol w:w="797"/>
        <w:gridCol w:w="561"/>
        <w:gridCol w:w="2715"/>
      </w:tblGrid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Зыряновска"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800-1000 документов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200-600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Серебрянск Зыряновского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уборка территории,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проведении ремонтных 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450-500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800-1000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Зубовск Зыряновского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проведении ремонтных 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450-500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800-1000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Малеевского сельского округа Зыряновского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Никольского сельского округа Зыряновского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800-1000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Новая Бухтарма Зыряновского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работе с архивными и текущими документами, помощь в проведении ремонтных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800-1000 документов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450-500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Октябрьский Зыряновского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уборка территории,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работе с архивными и текущими документами, помощь в проведении ремонтных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800-1000 документов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450-500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Парыгинского сельского округа Зыряновского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ремонтных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450-500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800-1000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Прибрежный Зыряновского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уборка территории,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800-100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Первороссийского сельского округа Зыряновского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подсобные ремонтно-строительные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450-500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Северного сельского округа Зыряновского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уборка территории,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800-1000документов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Соловьевского сельского округа Зыряновского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проведении ремонтных 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450-500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800-1000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Средигорного сельского округа Зыряновского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уборка территории,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800-1000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Тургусунского сельского округа Зыряновского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уборка территории,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ремонтных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450-500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800-1000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Чапаевского сельского округа Зыряновского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800-1000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"Зырян Тәртіп" (учредитель акимат Зыряновского района)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1500-4000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Зыряновского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архивными и текущими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800-1000 документов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500-2000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Зыряновского района"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700-1000 документов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500-700 повесток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государственных доходов по Зыряновскому району-городу Зыряновску"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700-1000 документов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500-700 уведомлений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800-1000 документов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Зыряновское районное отделение Республиканского государственного предприятия на праве хозяйственного ведения "Центр по недвижимости" Министерства Юстиции Республики Казахстан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800-1000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Зыряновского района"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уборка территории,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подсобные ремонтно-строительные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800-1000 документов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500-2000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450-500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Зыряновское отделение Восточно-Казахстанского областного филиала Государственного центра по выплате пенсий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800-1000 документов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500-700 извещений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Зыряновского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архивными и текущими документами, курьерская работа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800-1000 документов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500-700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 суд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800-1000 документов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500-700 повесток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 № 2 Зыряновского района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архивными и текущими документами, курьерская работа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800-1000 документов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500-700 повесток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Зыряновского района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архивными и текущими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800-1000 документов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500-700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"Зыряновский территориальный отдел по исполнению судебных актов Департамента юстиции Восточно-Казахстанской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800-1000 документов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500-700 извещений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"Серебрянский территориальный отдел по исполнению судебных актов Департамента юстиции Восточно-Казахстанской области Министерства юстиции Республики 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800-1000 документов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500-700 извещений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административный суд 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уборка территории,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подсобные ремонтно-строительные 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450-500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500-700 повесток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Зыряновский районный узел почтовой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 общества "Казпочта"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почтовой корреспонденции,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подсобные ремонтно-строительные 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800-1000 почтовых отправлений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450-500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800-1000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образования, физической культуры и спорта Зыряновского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уборка территории,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подсобные ремонтно-строительные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450-500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"Станция юных натуралистов" акимата 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подсобные ремонтно-строительные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450-500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филиал коммунального государственного учреждения "Государственный архив" управления культуры, архивов и документации Восточно-Казахстанской области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800-1000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Зыряновского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благоустройство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800-1000 документов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500-2000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транспорта, автомобильных дорог и жилищной инспекции Зыряновского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курьерская работа,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уборка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подсобные ремонтно-строительные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800-1000 документов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500-700 документов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500-2000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450-500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"Детская юношеская спортивная школа города Зыряновска"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территории,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800-1000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"Детская юношеская спортивная школа города Серебрянска"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ремонтно-строительные работы, благоустройство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450-500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500-2000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"Областная специальная школа-интернат для детей с девиантным поведением" г. Серебрянск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подсобные ремонтно-строительные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450-500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№ 10 "Ладушки" Зыряновского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территории,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подсобные ремонтно-строительные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450-500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№ 14 "Катюша" 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территории,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подсобные ремонтно-строительные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450-500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"Карлыгаш" акимата 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территории,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подсобные ремонтно-строительные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450-500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"Серебрянское медико-социальное учреждение для престарелых и инвалидов общего типа" управления координации занятости и социальных программ Восточно-Казахстанской области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территории,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подсобные ремонтно-строительные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450-500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"Детский приют "Достык"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территории,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подсобные ремонтно-строительные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450-500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предприятие на праве хозяйственного ведения "Городская больница г. Серебрянск Зыряновского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территории,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подсобные ремонтно-строительные 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450-500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"Центральная районная больница Зыряновского района"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территории,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800-1000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 отдел филиала Регионального государственного предприятия "Центр обслуживания населения" по Восточно-Казахстанской области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800-1000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"Коррекционная неполная средняя школа-интернат для детей сирот с задержкой психического развития" г.Серебрянск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территории,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подсобные ремонтно-строительные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450-500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"Серебрянский технологический колледж"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подсобные ремонтно-строительные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450-500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"Зыряновский технологический колледж"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подсобные ремонтно-строительные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450-500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"Ермай"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 -50%, средства работодателя-50%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(согласно представленной заявке)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планирования Зыряновского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800-1000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маслихата Зыряновского района"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800-1000 документов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400-600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предпринимательства, промышленности и туризма Зыряновского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800-1000 документов 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400-600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социальной адаптации для лиц, не имеющих определенного места жительства" акимата 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800-1000 документов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400-600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№ 7 "Салтанат" акимата Зыряновского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Дом милосердия "Карлыгаш"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 -50%, средства работодателя-50%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(согласно представленной заявке)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государственной инспекцией труда Восточно-Казахстанской области"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800-1000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"Территориальный центр социального обслуживания инвалидов и престарелых Зыряновского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подсобные ремонтно-строительные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450-500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"Центр обучения языкам"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территории,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подсобные ремонтно-строительные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450-500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"Зыряновская районная территориальная инспекция Комитета государственной инспекции в агропромышленном комплексе"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архивными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800-1000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занятости" акимата 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архивными и текущими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800-1000 документов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400-600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"Зыряннефтепродукт"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ремонтно-строительные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450-500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 -50%, средства работодателя-50%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(согласно представленной заявке)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"Дом культуры Горняк"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филиал общественного объединения "Добровольное общество инвалидов Восточно-Казахстанской области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"Бухтарма ИнфраСервис" акимата 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800-1000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Зыряновского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800-1000 документов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400-600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Восточно-Казахстанский филиал Республиканское государственное предприятие на праве хозяйственного ведения "Научно-производственный центр земельного кадастра"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800-1000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"Коррекционная школа – интернат № 2 для детей с нарушением слуха и речи"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8 города Зыряновска"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территории,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подсобные ремонтно-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450-500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"Школа-Лицей города Зыряновска"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территории,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подсобные ремонтно-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450-500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6 города Зыряновска"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территории,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подсобные ремонтно-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450-500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"Начальная школа № 1 города Зыряновска"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территории,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подсобные ремонтно-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450-500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"Путинцевская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территории,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подсобные ремонтно-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450-500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"Маякская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"Средигорненская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"Соловьевскя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"Зубовская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"Леснопристанская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"Тургусунская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"Парыгинская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территории,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подсобные ремонтно-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450-500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"Подорловская начальная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территории,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подсобные ремонтно-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500-2000 квадратных метров 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450-500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Конкретные условия общественных работ: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Продолжительность рабочей недели составляет 5 дней с двумя выходными, восьмичасовой рабочий день, обеденный перерыв 1 час, </w:t>
      </w:r>
      <w:r>
        <w:rPr>
          <w:rFonts w:ascii="Times New Roman"/>
          <w:b w:val="false"/>
          <w:i w:val="false"/>
          <w:color w:val="000000"/>
          <w:sz w:val="28"/>
        </w:rPr>
        <w:t>оплата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осуществляется за фактически отработанное время, отраженное в табеле рабочего времени в зависимости от количества, качества и сложности выполненных работ путем перечисления на лицевые счета безработных, </w:t>
      </w:r>
      <w:r>
        <w:rPr>
          <w:rFonts w:ascii="Times New Roman"/>
          <w:b w:val="false"/>
          <w:i w:val="false"/>
          <w:color w:val="000000"/>
          <w:sz w:val="28"/>
        </w:rPr>
        <w:t>инструктаж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труда и технике безопасности, обеспечение </w:t>
      </w:r>
      <w:r>
        <w:rPr>
          <w:rFonts w:ascii="Times New Roman"/>
          <w:b w:val="false"/>
          <w:i w:val="false"/>
          <w:color w:val="000000"/>
          <w:sz w:val="28"/>
        </w:rPr>
        <w:t>специальной одеждой</w:t>
      </w:r>
      <w:r>
        <w:rPr>
          <w:rFonts w:ascii="Times New Roman"/>
          <w:b w:val="false"/>
          <w:i w:val="false"/>
          <w:color w:val="000000"/>
          <w:sz w:val="28"/>
        </w:rPr>
        <w:t xml:space="preserve">, инструментом и оборудованием, выплата социального пособия по временной нетрудоспособности, </w:t>
      </w:r>
      <w:r>
        <w:rPr>
          <w:rFonts w:ascii="Times New Roman"/>
          <w:b w:val="false"/>
          <w:i w:val="false"/>
          <w:color w:val="000000"/>
          <w:sz w:val="28"/>
        </w:rPr>
        <w:t>возмещение вреда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причиненного увечьем или иным повреждением здоровья, пенсионные и социальные </w:t>
      </w:r>
      <w:r>
        <w:rPr>
          <w:rFonts w:ascii="Times New Roman"/>
          <w:b w:val="false"/>
          <w:i w:val="false"/>
          <w:color w:val="000000"/>
          <w:sz w:val="28"/>
        </w:rPr>
        <w:t>отчисления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производятся в соответствии с законодательством Республики Казахстан. Условия общественных работ для отдельных категорий работников (женщинам, имеющим несовершеннолетних детей, многодетным матерям, инвалиды, лица, не достигшие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