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af53" w14:textId="380a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социально значимых убыточных маршрутов, подлежащих субсидированию в 2016 году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9 декабря 2015 года № 29-7. Зарегистрировано Департаментом юстиции Западно-Казахстанской области 12 января 2016 года № 4220. Утратило силу решением Западно-Казахстанского областного маслихата от 10 июня 2016 года № 4-13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Западно-Казахстанского областного маслихата от 10.06.2016 </w:t>
      </w:r>
      <w:r>
        <w:rPr>
          <w:rFonts w:ascii="Times New Roman"/>
          <w:b w:val="false"/>
          <w:i w:val="false"/>
          <w:color w:val="ff0000"/>
          <w:sz w:val="28"/>
        </w:rPr>
        <w:t>№ 4-13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 сентября 2011 года № 1014 "Об 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Утвердить следующие перечни социально значимых убыточных маршрутов: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межрайонные (междугородные внутриобластные) маршруты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сельские и внутрирайонные маршруты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 городские и пригородные маршруты по городу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12 декабря 2014 года № 21-4 "Об утверждении перечней социально значимых убыточных маршрутов, подлежащих субсидированию в 2015 году по Западно-Казахстанской области" (зарегистрированное в Реестре нормативных правовых актов № 3729, опубликованное 6 января 2015 года в газете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Сулеймен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декабря 2015 года № 29-7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социально значимых убыточных межрайонных (междугородных </w:t>
      </w:r>
      <w:r>
        <w:br/>
      </w:r>
      <w:r>
        <w:rPr>
          <w:rFonts w:ascii="Times New Roman"/>
          <w:b/>
          <w:i w:val="false"/>
          <w:color w:val="000000"/>
        </w:rPr>
        <w:t>внутриобластных) маршрутов по Западно-Казахстанской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3959"/>
        <w:gridCol w:w="3547"/>
        <w:gridCol w:w="1879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Тайпак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Сайхин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Жангала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Жанибек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село Чапаев)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село Чапаев)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Жалпактал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Булдурты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Булдурты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Таскала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 – село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 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декабря 2015 года № 29-7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социально значимых убыточных сельских и внутрирайонных маршрутов </w:t>
      </w:r>
      <w:r>
        <w:br/>
      </w:r>
      <w:r>
        <w:rPr>
          <w:rFonts w:ascii="Times New Roman"/>
          <w:b/>
          <w:i w:val="false"/>
          <w:color w:val="000000"/>
        </w:rPr>
        <w:t>по Западно-Казахстанской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3"/>
        <w:gridCol w:w="1924"/>
        <w:gridCol w:w="7213"/>
        <w:gridCol w:w="1240"/>
      </w:tblGrid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маршруты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Чапаево остановка "Нефтебаза" – остановка "Жаик"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Переметное остановка "Почта" – остановка "Районная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Переметное остановка "Почта" – остановка "Элеватор"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Казталовка остановка "Кафе "Атамекен" – остановка "Пограничная застава"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Таскала остановка "Микрорайон "Саулет" – остановка "Микрорайон С. Жаксыгулова"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 остановка "Акимат сельского округа" – остановка "Улица Ленина"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Шынгырлау остановка "Хлебо-приемный пункт" – остановка "Дом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Внутрирайонные маршруты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Сарытогай – 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 – село Сарытогай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Караултобе – 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 – село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Сайкудук – 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 – село Сайкудук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 – 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 – 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 – 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 – 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 – село Кирово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 – 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 – село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 – 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 – село Бестау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Бестау – 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 – село Успеновка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 – 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 – село Каракудык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 – 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 – село Облавка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Облавка – 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Переметное – село Белес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 – село Переметное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 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 – село Зеленое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Белес 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 – село Белес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Караозен 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 – село Караозен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 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 – село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Ажбай 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 – село Ажбай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Шынгырлау – село Алмазный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Алмазный – село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декабря 2015 года № 29-7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социально значимых убыточных городских и пригородных </w:t>
      </w:r>
      <w:r>
        <w:br/>
      </w:r>
      <w:r>
        <w:rPr>
          <w:rFonts w:ascii="Times New Roman"/>
          <w:b/>
          <w:i w:val="false"/>
          <w:color w:val="000000"/>
        </w:rPr>
        <w:t>маршрутов по городу Уральск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7"/>
        <w:gridCol w:w="2118"/>
        <w:gridCol w:w="8065"/>
      </w:tblGrid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"Департамент внутренних дел Западно-Казахстанской области" – остановка "Дачи "Тополек"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"Рынок "Ел Ырысы" – остановка "Дачи "Барбастау"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"Автовокзал города Уральск" – село "Достык"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"Департамент внутренних дел Западно-Казахстанской области" – село "Желаево"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"Центральный рынок" – дачи "Трекино"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"Центральный рынок" – остановка "Подхоз"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"Департамент внутренних дел Западно-Казахстанской области" – остановка "Агрофирма "Асан"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"Центральный рынок" – остановка "Кумыска"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"Автовокзал города Уральск" – село "Трекино"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"Центральный рынок" – остановка "Дачи "Водник"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"Центральный рынок" – остановка "Дачи "Рассвет"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"Железнодорожный вокзал" – остановка "Дачи "Яик"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