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1a02" w14:textId="9e11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Уральска от 24 февраля 2011 года № 353 "Об определении мест для размещения агитационных печатных материалов на территории города Уральск"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6 марта 2015 года № 787. Зарегистрировано Департаментом юстиции Западно-Казахстанской области 11 марта 2015 года № 3840. Утратило силу постановлением акимата города Уральска Западно-Казахстанской области от 10 мая 2019 года № 1059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Уральска Западно-Казахстанской области от 10.02.2019 </w:t>
      </w:r>
      <w:r>
        <w:rPr>
          <w:rFonts w:ascii="Times New Roman"/>
          <w:b w:val="false"/>
          <w:i w:val="false"/>
          <w:color w:val="000000"/>
          <w:sz w:val="28"/>
        </w:rPr>
        <w:t>№ 1059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 сентября 1995 года "О выборах в Республике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от 24 февраля 2011 года № 353 "Об определении мест для размещения агитационных печатных материалов на территории города Уральск" (зарегистрировано в Реестре государственной регистрации нормативных правовых актов за № 7-1-202, опубликовано 31 марта 2011 года в газете "Жайық үні")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Заместителю руководителя аппарата акима города Уральска - руководителю отдела государственно-правовой работы (М. Умралеев)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города Сатыбалдиева М. К.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 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 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Урынгалиев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городской (территориальной)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_____________А. А. Тукешева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марта 2015 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 марта 2015 года № 787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февраля 2011 года № 353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  <w:r>
        <w:br/>
      </w:r>
      <w:r>
        <w:rPr>
          <w:rFonts w:ascii="Times New Roman"/>
          <w:b/>
          <w:i w:val="false"/>
          <w:color w:val="000000"/>
        </w:rPr>
        <w:t>в Президенты Республики Казахстан на территории города Уральска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8"/>
        <w:gridCol w:w="889"/>
        <w:gridCol w:w="7755"/>
        <w:gridCol w:w="1137"/>
        <w:gridCol w:w="891"/>
      </w:tblGrid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для размещения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Серебряково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учреждения "Аппарат акима поселка Круглоозерный города Уральска"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Круглоозерный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учреждения "Круглоозерновской средней общеобразовательной школы"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Зачаганск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Республиканского государственного предприятия на праве хозяйственного ведения "Западно-Казахстанский аграрно-технический университет имени Жангир хана" Министерства образования и науки Республики Казахстан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Зачаганск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жилым домом по адресу Жангир хана 18/1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Деркул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городского отделения почтовой связи № 10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8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Желаевский сельский округ 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учреждения "Средняя общеобразовательная школа № 14"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9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Достык-Дружбы, перед зданием республиканского государственного предприятия на праве хозяйственного ведения "Западно-Казахстанский государственный университет имени Махамбета Утемисова" Министерства образования и науки Республики Казахстан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0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Достык-Дружбы, перед зданием Западно-Казахстанской областной дирекции телекоммуникаций – филиала Акционерного общества "Казахтелеком"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1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Достык-Дружбы, площадь имени М. Маметовой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2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Привокзальная, площадь имени В. Чапаева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3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Х. Есенжанова, с левой стороны остановки "Нефтебаза"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4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Карбышева, перед домом культуры "Молодежи"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5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Евразия, перед Торгово–развлекательным центром "City Center"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6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Абулхаир хана, сквер имени Д. Кунаева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7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Абулхаир хана, перед Торговым центром "Астана"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8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Торгово-развлекательного комплекса "Орал"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9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перед Центром обслуживания населения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0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перед зданием "Центра молодежного творчества"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1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Курмангазы, перед зданием Налогового департамента по Западно-Казахстанской области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2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Курмангазы, перед гостиницей "Урал"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