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b363a" w14:textId="fdb36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2016-2018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25 декабря 2015 года № 41-1. Зарегистрировано Департаментом юстиции Западно-Казахстанской области 14 января 2016 года № 4227. Утратило силу решением Жанибекского районного маслихата Западно-Казахстанской области от 10 марта 2017 года № 12-16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Жанибекского районного маслихата Западно-Казахстанской области от 10.03.2017 </w:t>
      </w:r>
      <w:r>
        <w:rPr>
          <w:rFonts w:ascii="Times New Roman"/>
          <w:b w:val="false"/>
          <w:i w:val="false"/>
          <w:color w:val="ff0000"/>
          <w:sz w:val="28"/>
        </w:rPr>
        <w:t>№ 12-16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районный бюджет на 2016-2018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 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доходы – 2 613 862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 – 311 003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 – 5 683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 – 779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 – 2 296 397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затраты – 2 652 513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 – 52 003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 – 66 812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 – 14 809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 – 0 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 – 0 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 – 0 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 – -90 654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 – 90 654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 – 66 812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 – 14 809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 – 38 651 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 1 - в редакции решения Жанибекского районного маслихата Западно-Казахстанской области от 30.11.2016 </w:t>
      </w:r>
      <w:r>
        <w:rPr>
          <w:rFonts w:ascii="Times New Roman"/>
          <w:b w:val="false"/>
          <w:i w:val="false"/>
          <w:color w:val="ff0000"/>
          <w:sz w:val="28"/>
        </w:rPr>
        <w:t>№ 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Поступления в районный бюджет на 2016 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подпунктам 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5 решения Западно-Казахстанского областного маслихата от 14 декабря 2015 года № 29-2 "Об областном бюджете на 2016-2018 годы" (зарегистрированное 23 декабря 2015 года в Реестре государственной регистрации нормативных правовых актов за № 4190, опубликованное 24 декабря 2015 года в газете "Приуралье" № 166).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Установить гражданским служащим здравоохранения, социального обеспечения, образования, культуры, спорта и ветеринарии,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25% должностных окладов по сравнению со ставками гражданских служащих, занимающимися этими видами деятельности в городских условиях, с 1 января 2016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Утвердить резерв местного исполнительного органа на 2016 год в размере 4 000 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 Утвердить перечень местных бюджетных программ, не подлежащих секвестрированию в процессе исполнения местного бюджета на 2016 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 Утвердить перечень бюджетных программ сельских округов на 2016 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 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Временно исполняющему обязанности руководителя аппарата Жанибекского районного маслихата (Н. Мусин)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Настоящее решение вводится в действие с 1 января 2016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Хаби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 декабря 2015 года № 41-1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 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 1 - в редакции решения Жанибекского районного маслихата Западно-Казахстанской области от 30.11.2016 </w:t>
      </w:r>
      <w:r>
        <w:rPr>
          <w:rFonts w:ascii="Times New Roman"/>
          <w:b w:val="false"/>
          <w:i w:val="false"/>
          <w:color w:val="ff0000"/>
          <w:sz w:val="28"/>
        </w:rPr>
        <w:t>№ 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 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786"/>
        <w:gridCol w:w="1115"/>
        <w:gridCol w:w="1115"/>
        <w:gridCol w:w="5609"/>
        <w:gridCol w:w="28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2 613 862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311 003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81 246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2 296 397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2 296 397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2 296 397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2 652 513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301 038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257 160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165 587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162 817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1 590 429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245 331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245 331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182 619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1 272 471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1 239 890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1 157 113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177 470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районного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260 414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69 724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69 724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140 339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земельных отношений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-90 654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 декабря 2015 года № 41-1</w:t>
            </w:r>
          </w:p>
        </w:tc>
      </w:tr>
    </w:tbl>
    <w:bookmarkStart w:name="z3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 год</w:t>
      </w:r>
    </w:p>
    <w:bookmarkEnd w:id="2"/>
    <w:bookmarkStart w:name="z3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782"/>
        <w:gridCol w:w="1110"/>
        <w:gridCol w:w="1110"/>
        <w:gridCol w:w="5479"/>
        <w:gridCol w:w="3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1 890 910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316 247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1 568 506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1 568 506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1 568 506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1 890 910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218 367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192 824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117 990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117 990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1 150 193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138 060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138 060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138 060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958 354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958 009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904 113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156 687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 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172 798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земельных отношений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 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 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 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начало финансового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 декабря 2015 года № 41-1</w:t>
            </w:r>
          </w:p>
        </w:tc>
      </w:tr>
    </w:tbl>
    <w:bookmarkStart w:name="z3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 год</w:t>
      </w:r>
    </w:p>
    <w:bookmarkEnd w:id="4"/>
    <w:bookmarkStart w:name="z4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782"/>
        <w:gridCol w:w="1110"/>
        <w:gridCol w:w="1110"/>
        <w:gridCol w:w="5479"/>
        <w:gridCol w:w="3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1 952 245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320 188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1 625 795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1 625 795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1 625 795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1 952 245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218 367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192 824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117 990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117 990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1 196 528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138 060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138 060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138 060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989 689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989 344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935 448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156 687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 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172 798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земельных отношений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 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 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 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начало финансового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 декабря 2015 года № 41-1</w:t>
            </w:r>
          </w:p>
        </w:tc>
      </w:tr>
    </w:tbl>
    <w:bookmarkStart w:name="z4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секвестрированию в процессе </w:t>
      </w:r>
      <w:r>
        <w:br/>
      </w:r>
      <w:r>
        <w:rPr>
          <w:rFonts w:ascii="Times New Roman"/>
          <w:b/>
          <w:i w:val="false"/>
          <w:color w:val="000000"/>
        </w:rPr>
        <w:t>исполнения местного бюджета на 2016 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1"/>
        <w:gridCol w:w="1862"/>
        <w:gridCol w:w="2641"/>
        <w:gridCol w:w="2642"/>
        <w:gridCol w:w="32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 декабря 2015 года № 41-1</w:t>
            </w:r>
          </w:p>
        </w:tc>
      </w:tr>
    </w:tbl>
    <w:bookmarkStart w:name="z4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в 2016 году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875"/>
        <w:gridCol w:w="1875"/>
        <w:gridCol w:w="72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