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6845" w14:textId="7c36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персонифицированного учета обязательных пенсионных взносов, обязательных профессиональных пенсионных взносов и (или) пени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12 января 2016 года № 12. Зарегистрирован в Министерстве юстиции Республики Казахстан 15 февраля 2016 года № 13072. Утратил силу приказом Заместителя Премьер-Министра - Министра труда и социальной защиты населения Республики Казахстан от 9 августа 2023 года № 335.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труда и социальной защиты населения РК от 09.08.2023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персонифицированного учета обязательных пенсионных взносов, обязательных профессиональных пенсионных взносов и (или) пени.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2016 года № 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персонифицированного учета</w:t>
      </w:r>
      <w:r>
        <w:br/>
      </w:r>
      <w:r>
        <w:rPr>
          <w:rFonts w:ascii="Times New Roman"/>
          <w:b/>
          <w:i w:val="false"/>
          <w:color w:val="000000"/>
        </w:rPr>
        <w:t>обязательных пенсионных взносов, обязательных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пенсионных взносов и (или) пени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персонифицированного учета обязательных пенсионных взносов, обязательных профессиональных пенсионных взносов и (или) пени (далее – Правила) разработаны в соответствии с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(далее – Закон) и определяют ведение персонифицированного учета обязательных пенсионных взносов, обязательных профессиональных пенсионных взносов и (или) пени.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</w:t>
      </w:r>
      <w:r>
        <w:rPr>
          <w:rFonts w:ascii="Times New Roman"/>
          <w:b w:val="false"/>
          <w:i w:val="false"/>
          <w:color w:val="000000"/>
          <w:sz w:val="28"/>
        </w:rPr>
        <w:t>электронной форме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социальному обеспечению (далее – уполномоченный орган) – государственный орган, осуществляющий реализацию государственной политики в области социального обеспечения;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единый накопительный </w:t>
      </w:r>
      <w:r>
        <w:rPr>
          <w:rFonts w:ascii="Times New Roman"/>
          <w:b w:val="false"/>
          <w:i w:val="false"/>
          <w:color w:val="000000"/>
          <w:sz w:val="28"/>
        </w:rPr>
        <w:t>пенсионный 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ЕНПФ) – юридическое лицо, осуществляющее деятельность по привлечению пенсионных взносов и пенсионным выплатам;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обязательные пенсионные взносы – деньги, вносимые в соответствии с Законом в ЕНПФ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обязательные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профессиональные пенсионные взносы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деньги, перечисленные агентами за счет собственных средств в ЕНПФ в пользу работников, занятых на работах с вредными (особо вредными) условиями труда, профессии которых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производств, работ, профессий работников.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Персонифицированный учет обязательных пенсионных взносов, обязательных профессиональных пенсионных взносов и (или) пени ведется Государственной корпорацией на основании сведений из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 (далее - единый список) и базы данных вкладчиков (получателей) по обязательным пенсионным взносам, обязательным профессиональным пенсионным взносам (далее - база данных), и включает в себя следующие персональные данные по каждому вкладчику (получателю):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- ИИН);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наличии), дата рождения, место рождения, пол, адрес места жительства, гражданство вкладчика (получателя);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серия и номер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дата выдачи указанных документов и наименование выдавшего их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изменении номера и даты выдачи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изменении гражданства, открытии или закрытии договоров о пенсионном обеспечении за счет обязательных пенсионных взносов, обязательных профессиональных пенсионных взносов в едином списке;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изменении реквизитов, статуса вкладчика (получателя);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 перечисленных обязательных пенсионных взносах, обязательных профессиональных пенсионных взносах и (или) пени, а также их возврата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ним, утвержденным постановлением Правительства Республики Казахстан от 18 октября 2013 года № 1116 (далее – Правила № 1116);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 агентах по уплате обязательных профессиональных пенсионных взносов, включая наименование и реквизиты агента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своевременное внесение сведений и изменений в единый список и базу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утвержденными приказом Министра здравоохранения и социального развития Республики Казахстан от 22 января 2014 года № 12-ө (зарегистрирован в Реестре государственной регистрации нормативных правовых актов под № 9167);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организовывает надежное хранение сведений, содержащихся в едином списке и базе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до 10 числа предоставляет в уполномоченный орган сведения о количестве вкладчиков (получателей) и суммах по обязательным пенсионным взносам, обязательным профессиональным пенсионным взносам, а также о суммах перечисленных обязательных пенсионных взносов, обязательных профессиональных пенсионных взносов и количестве агентов.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корпорация ежедневно производит сверку реквизитов вкладчиков (получателей) в едином списке, заключивших договор о пенсионном обеспечении за счет обязательных пенсионных взносов, обязательных профессиональных пенсионных взносов с ЕНПФ со сведениями Государственной базы данных физических лиц.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выявлении расхождений в реквизитах вкладчиков (получателей) фамилии, имени, отчества (при его наличии), даты рождения, ИИН и пола Государственная корпорация приводит реквизиты вкладчика (получателя) в соответствие с данными Государственной базой данных физических лиц.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Передача сведений об изменении реквизитов вкладчика (получателя) в ЕНПФ осуществляется электронным способом, определенным в соответствии с договором между Государственной корпорацией и ЕНПФ, не позднее одного рабочего дня, следующего за днем внесения изменений в единый список.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