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119" w14:textId="b96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января 2016 года № 13. Зарегистрирован в Министерстве юстиции Республики Казахстан 23 февраля 2016 года № 13171. Утратил силу приказом и.о. Генерального Прокурора Республики Казахстан от 25 декабря 2020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25.12.2020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Генерального Прокурора РК от 10.09.2018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10.09.2018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мая 2015 года № 67 "Об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представлении информационных учетных документов о проверках и их результатах" (зарегистрированный в Реестре государственной регистрации нормативных правовых актов № 11564, опубликованный в информационно-правовой системе нормативных правовых актов Республики Казахстан "Әділет" 5 августа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Генерального Прокурора РК от 10.09.2018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 (далее - Правила) определяют порядок регистрации актов о назначении проверки, профилактического контроля и надзора с посещением субъекта (объекта) контроля и надзора (далее – акты о назначении) и их отмены, 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проверки и профилактического контроля и надзора с посещением субъекта (объекта) контроля и надзора (далее - профилактический контроль и надзор), уведомлений о приостановлении, возобновлении, об изменении состава участников и предоставлении информационных учетных документов о проверке и их результатах.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разработаны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Казахстана от 29 октября 2015 года (далее – Предпринимательский кодекс), законов Республики Казахстан от 22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правовой статистике и специальных учетах"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июня 2017 года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прокуратуре"</w:t>
      </w:r>
      <w:r>
        <w:rPr>
          <w:rFonts w:ascii="Times New Roman"/>
          <w:b w:val="false"/>
          <w:i w:val="false"/>
          <w:color w:val="000000"/>
          <w:sz w:val="28"/>
        </w:rPr>
        <w:t>, а также других законодательных актов Республики Казахстан, регламентирующих порядок осуществления государственного контроля и надзора.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- ИУД) – носитель правовой статистической информации, в том числе в электронном виде (электронный информационный учетный документ (далее - ЭИУД)), на основании которого формируются данные государственной правовой статистики и специальных учетов;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оценки рисков – комплекс мероприятий, проводимых органом контроля и надзора, с целью назначения проверок;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актов о назначении проверок, профилактического контроля и надзора с посещением субъекта (объекта) контроля и надзора – комплекс мероприятий по регистрации актов о назначении, дополнительного акта о продлении сроков проверки и профилактического контроля и надзора, уведомлений о приостановлении, возобновлении, продлении сроков, об изменении состава участников и представлении информационных учетных документов о проверке, профилактическом контроле и надзоре и их результатах;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регистрации и учета – государственные органы, уполномоченные законами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государственный орган, осуществляющий в пределах своей компетенции статистическую деятельность в области правовой статистики и специальных учетов, уполномоченный на ведение учета и регистрации проверок;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QR code - код быстрого реагирования, предназначенный для кодирования зашифрованной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актов о назначении проверок, профилактического контроля и надзора осуществляется в целях сбора, учета, анализа и предоставления государственным органам, физическим и юридическим лицам достоверной и достаточной правовой статистической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</w:t>
      </w:r>
      <w:r>
        <w:rPr>
          <w:rFonts w:ascii="Times New Roman"/>
          <w:b w:val="false"/>
          <w:i w:val="false"/>
          <w:color w:val="000000"/>
          <w:sz w:val="28"/>
        </w:rPr>
        <w:t>, формируемой по результатам проверок и профилактического контроля и надзора, проведенных государственными органами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регистрации актов о назначении проверок, профилактического контроля и надзора с посещением субъекта (объекта) контроля и надзора, включает в себя: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 уполномоченном органе следующих ИУД: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 о назначении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акта о назначении профилактического контроля и надзора с посещением субъекта (объекта) контроля и надзора;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дополнительного акта о продлении сроков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профилактического контроля и надзора с посещением субъекта (объекта) контроля и надзора;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талона о результатах проверки, профилактического контроля и надзора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талон-уведомлений о приостановлении, возобновлении, изменении состава участников проверки или профилактического контроля и надзора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электронных информационных учетных документов;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уполномоченным органом решения об отказе в регистрации актов о назначении, дополнительных актов о продлении сроков проверки и профилактического контроля и надзора;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в уполномоченном органе акта о результатах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заключения по результатам профилактического контроля и надзора с посещением субъекта (объекта) контроля и надзора, предписаний об устранении нарушений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осуществляется уполномоченным органом до начала проверки, профилактического контроля и надзора, за исключением случаев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актов о назначении, дополнительного акта о продлении сроков проверки и профилактического контроля и надзора, в уполномоченный орган предоставляются: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подлинник и копия актов о назначении или дополнительного акта о продлении сроков проверки и профилактического контроля и надзора, в двух экземплярах;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с указанием требований, подлежащих проверке;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и копия документа, послужившего основанием для назначения проверки, за исключением случаев, предусмотренных законами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и профилактического контроля и надзора регистрируется в уполномоченном органе не позднее чем за один рабочий день до окончания сроков завершения проверки или профилактического контроля и надзора, указанных в акте о назначении проверки или профилактического контроля и надзора.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уполномоченный орган предоставляется заполненный электронный ИУД формы № 1-П "Учетная карточка сведений о проверке, профилактическом контроле и надзоре, осуществляемых государственным органом"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карточка № 1-П).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назначении, дополнительный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проверки и профилактического контроля и надзора, вынесенный на бумажном носителе и сформированный в электронном формате, имеют равнозначную силу.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предусмотрено уведомление проверяемого субъекта о предстоящей проверке, при регистрации в уполномоченном органе предоставляется копия документа, подтверждающего факт уведомления.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назначения проверки в отношении субъекта частного предпринимательства, субъектом регистрации предоставляется подтверждающий категорию субъекта частного предпринимательства документ,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актов о назначении в электронном формате категория субъекта частного предпринимательства отображается автоматически путем интеграции из систем (реестра) Министерства национальной экономики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ведении ведомственных автоматизированных систем учета проверок, профилактического контроля и надзора документы, указанные в пунктах 7, 10, настоящих Правил, подписанные электронной цифровой подписью (далее – ЭЦП), направляются в электронном формате в соответствии с Главой 3 настоящих Правил, с прикреплением графических копий.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ведомственной автоматизированной системы учета проверок или профилактического контроля и надзора, документы, указанные в пунктах 7, 10 настоящих Правил, оформляются в электронном формате и после подписания ЭЦП, предоставляются для регистрации с помощью веб-ресурсов уполномоченного органа, с прикреплением графических копий в порядке, определенном Главой 3 настоящих Правил.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необходимость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доказательств, регистрация актов о назначении проверок производится в уполномоченном органе в течение следующего рабочего дня после начала проверки.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назначении внеплановой проверки по основаниям, предусмотренным подпунктами 1), 1-1)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выявленных нарушений в результате предыдущей проверки или профилактического контроля и надзора, а также необходимые материалы, подтверждающие факт не исполнения предписания либо непредставления информации об исполнении предписания более одного раза.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внеплановой проверки по основаниям, предусмотренным подпунктами 2), 3), 4), 5), 6) части 3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конкретного причинения вреда или нарушения прав, либо возникновения угрозы причинения вреда.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актов о назначении, дополнительного акта о продлении срока проверки и профилактического контроля и надзора, сотрудник уполномоченного органа путем возврата на доработку может истребовать дополнительные документы, необходимые для обеспечения законности при регистрации, а также подтверждения фактов конкретного причинения вреда или нарушения прав.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внеплановой проверки по основаниям, предусмотренным подпунктами 2), 3), 4) части 3 статьи 144 Предпринимательского кодекса, государственный орган принимает меры по недопущению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внеплановой проверки по основанию, предусмотренному подпунктом 7)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кодекса, государственный орган, назначивший проверку, предоставляет при регистрации в уполномоченный орган материалы, подтверждающие факты взаимоотношений проверяемого субъекта с основным проверяемым субъектом в рамках проверяемого вопроса.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уполномоченного органа не позднее следующего рабочего дня с момента получения ЭИУД и представления актов о назначении и дополнительного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проверки или профилактического контроля и надзора, на процедуру регистрации: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соответствие актов о назначении, дополнительного акта о продлении сроков проверки или профилактического контроля и надзора, требованиям законодательства Республики Казахстан и полноту заполнения ЭИУД;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своевременность представления документов для регистрации, наличия правовых оснований проведения проверки или профилактического контроля и надзора, сроки и периодичность проверки или профилактического контроля и надзора, соблюдение государственным органом принципа территориальности при назначении проверки или профилактического контроля и надзора;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оснований для отказа в регистрации актов о назначении, дополнительного акта о продлении сроков проверки или профилактического контроля и надзора, регистрирует в системе и ставит на бумажном формате штамп о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актов о назначении, дополнительного акта о продлении сроков проверки и профилактического контроля и надзора, в электронном формате, государственный орган, назначивший проверку, распечатывает из системы сгенерированный акт, в котором отражен QR код.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График проведения проверок по особому порядку (далее – График)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список проверок профилактического контроля и надзора (далее - Список)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утверждаются актом первого руководителя государственного органа или местного исполнительного органа и предоставляются в формате электронной таблицы Excel.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возвращает субъекту регистрации утвержденный и направленный График (Список) несоответствующий форме, для устранения нарушений в течение трех рабочих дней с момента его получения.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регистрации после устранения нарушений утвержденный График (Список) повторно направляется в уполномоченный орган в течение 10 рабочих дней после возврата Графика (Списка).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формирования Графика (Списка) с помощью интернет-ресурса уполномоченного органа, График (Список) предоставляется в уполномоченный орган только в формате электронной таблицы Excel, оформленный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 к настоящим Правилам.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нарушений законодательства Республики Казахстан, допущенных субъектом регистрации при назначении проверки или профилактического контроля и надзора, руководителем уполномоченного органа, либо лицом, исполняющим его обязанности, в срок не более 24 часов с момента поступления ЭИУД в уполномоченный орган, принимается решение об отказе в регистрации актов о назначении, дополнительного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проверки и профилактического контроля и надзора.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отказе в регистрации акта о назначении проверки, акта о назначении профилактического контроля и надзора, дополнительного акта о продлении сроков проверки или профилактического контроля и надзора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регистрации актов о назначении, дополнительного акта о продлении сроков проверки или профилактического контроля и надзора, производится при его наличии одного из следующих оснований: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проверки по особому порядку проведения проверок, не указанной в Графике, без применения либо с нарушением применения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рисков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периодичности и (или) кратности проведения проверки при ее назначении по особому порядку проведения проверок;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проверки по вопросам, не входящим в компетенцию органа контроля и надзора, а равно поручение проведения проверки лицам, не имеющим на то соответствующих полномочий;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проверки либо ее продление в сроки, превышающие предельные сроки, либо несвоевременное продление проверки;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проверки по анонимному обращению;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проверки с нарушением требований подпункта 6) статьи 151 Предпринимательского кодекса;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проверки по вопросу контроля исполнения предписаний (постановлений, представлений, уведомлений) об устранении выявленных нарушений, если по их результатам не были выявлены нарушения, либо нарушение периодичности назначения таких проверок;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профилактического контроля и надзора, не указанного в списке проверок, профилактического контроля и надзора, без учета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рисков</w:t>
      </w:r>
      <w:r>
        <w:rPr>
          <w:rFonts w:ascii="Times New Roman"/>
          <w:b w:val="false"/>
          <w:i w:val="false"/>
          <w:color w:val="000000"/>
          <w:sz w:val="28"/>
        </w:rPr>
        <w:t>, с нарушением периодичности, кратности проведения профилактического контроля и надзора;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письменных подтверждений основания назначения внеплановой проверки (запрос, поручение, заявление, жалоба, обращение, отметка о регистрации в книге учета обращений по телефонам доверия при осуществлении прокурорского надзора, копии акта при назначении встречной проверки и иные основания, предусмотренные законодательством),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рассмотрения обращений физических и юридических лиц";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проверки за период либо по вопросам, выходящим за рамки промежутка времени или доводов, указанных в документе, послужившим основанием для назначения внеплановой проверки;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указание в одном акте о назначении нескольких проверяемых субъектов проверки, за исключением случаев, предусмотренных нормативными правовыми актами Республики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отсутствие данных об уведомлении субъекта проверки о предстоящей проверке или профилактическом контроле и надзоре или нарушение порядка уведомления, предусмотренного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когда требование об обязательном уведомлении предусмотрено Предпринимательским кодексом и другими нормативными правовыми актами;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назначение внеплановой проверки в соответствии с подпунктом 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при отсутствии грубых нарушений по результатам внеплановой проверки, либо по особому порядку проведения проверок или профилактического контроля и надзора;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отсутствие в документе, послужившем основанием для назначения внеплановой проверки, конкретных фактов и обстоятельств нарушений, а также отсутствие конкретного проверяемого субъекта (объекта),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нарушение требований нормативных правовых актов Республики Казахстан, регламентирующих порядок и условия организации и проведения проверки или профилактического контроля и надзора.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ЭИУД возвращается на доработку в случае не вложения, неполного вложения, вложения некачественных (нечитаемых) графических копий необходимых для регистрации.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регистрации, которому отказано в регистрации актов о назначении, дополнительного акта о продлении сроков проверки или профилактического контроля и надзора, вправе обжаловать решение об отказе вышестоящему должностному лицу уполномоченного органа, либо в суд.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для выяснения вопроса о соблюдении субъектом регистрации при назначении или продлении сроков проверки или назначении профилактического контроля и надзора требований законодательства Республики Казахстан необходимо дополнительное изучение представленных документов, решение о регистрации акта либо отказе в регистрации акта принимается в срок не позднее двух рабочих дней со дня поступления ЭИУД в уполномоченный орган.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регистрация акта о назначении проверки производится в уполномоченном органе в течение следующего рабочего дня после начала проверки.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приостановления, возобновления проверки, или профилактического контроля и надзора, изменения состава участников проверки или профилактического контроля и надзора, субъект регистрации направляет в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предусмотренном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с прикреплением графических копий решение органа контроля и надзора об изменении состава должностных лиц, проводящих проверку или профилактический контроль и надзор, с указанием причины замены и копии документа, подтверждающего факт уведомления проверяемого субъекта об изменении состава проверяющих должностных лиц, о приостановлении и возобновлении проверки, профилактического контроля и надзора.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завершении срока профилактического контроля и надзора субъекту контроля и надзора выдается заключение в случае отсутствия нарушений, либо предписание об устранении выявленных нарушений не позднее срока окончания профилактического контроля и надзора, в том числе в соответствии с действующем законодательством по завершении профилактического контроля и надзора, проводимого по подпунктам 1) и 3) части одиннадцатой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1 Предпринимательского кодекса.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завершении проверки, по каждому акту о назначении проверки, выдается только один акт о результатах проверки.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завершении профилактического контроля и надзора, выдается только одно заключение либо предписание о результатах профилактического контроля и надзора.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Субъект регистрации в течение трех рабочих дней по завершении проверки или профилактического контроля и надзора представляет в уполномоченный орган ЭИУД – талон о результатах проверки, профилактического контроля и надзора, с прикреплением акта о результатах проверки, за исключением акта о результатах проверки Национального Банка Республики Казахстан.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аудита и финансового контроля представляют в уполномоченный орган ЭИУД – талон о результатах проверки, профилактического контроля и надзора, в течение трех рабочих дней после принятия документа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с прикреплением графических копий аудиторского заключения.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от проведения назначенной проверки или профилактического контроля и надзора либо прекращения проверки или профилактического контроля и надзора до ее завершения по инициативе субъекта регистрации органа контроля и надзора, либо в случае признания проверки или профилактического контроля и надзора недействительной (незаконной), государственный орган, по чьей инициативе проверка или профилактический контроль и надзор не проведена или признана недействительной (незаконной), направляет карточку № 1-П и талон о результатах проверки в уполномоченный орган в течение суток после принятия решения с приложением подтверждающих документов.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проверок, осуществляемых органами государственного аудита и финансового контроля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ноября 2015 года № 17-НҚ (зарегистрированного в Реестре государственной регистрации нормативных правовых актов № 12557)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(зарегистрированного в Реестре государственной регистрации нормативных правовых актов № 16689), проверок, осуществляемых органами прокуратуры, определяются Законом Республики Казахстан "О прокуратуре".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Наряду с документами, указанными в пунктах 7, 10 настоящих Правил, в уполномоченный орган предоставляются материалы, необходимые для подтверждения обоснованности назначения, продления, приостановления, возобновления проверок, изменения состава участников проверки.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Общие сведения об актах о назначении внеплановых проверок, отраженных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Предпринимательского кодекса, в разрезе субъектов частного предпринимательства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пятого числа месяца, следующего за отчетным кварталом, представляются в уполномоченный орган в формате электронной таблицы Excel.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Реквизиты ЭИУД карточки № 1-П, талона о результатах проверки и талона-уведомления подлежат заполнению лицом, осуществляющим проверку.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показателей ЭИУД, в том числе содержащих словарный реквизит, указываются номера кодовых обозначений, присвоенных уполномоченным органом.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достоверности, целостности, объективности и своевременности внесенных сведений возлагается на руководителя государственного органа и лиц ответственных за проведение проверки, заполнивших электронный ИУД, в коллегиальных государственных органах – на членов коллегиальных государственных органов, курирующих данное направление и ответственных лиц, заполнивших ЭИУД.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сведений карточки № 1-П, талона о результатах проверки и талона - уведомления территориальными органами уполномоченного органа формируется отчет формы № 1-П "О регистрации и учете актов о назначении проверок, осуществляемых государственными органами Республики Казахстан" (далее - отчет № 1-П) по единой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формате электронной таблицы Excel.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№ 1-П в электронном формате по каждому региону и по государственным органам формируются ежеквартально с нарастающим итогом, и утверждаются руководителем территориального органа уполномоченного органа либо лицом, исполняющим его обязанности, к 5 числу месяца, следующего за отчетным периодом.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отчетов № 1-П территориальных органов уполномоченного органа центральный аппарат уполномоченного органа формирует сводный отчет № 1-П в разрезе субъектов регистрации и регионов.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1-П по республике предоставляется уполномоченным органом в Генеральную прокуратуру Республики Казахстан к 10 числу месяца, следующего за отчетным периодом.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регистрации актов о назначении, дополнительного акта о продлении срока проверки и профилактического контроля и надзора, с нарушением норм действующего законодательства, принятые решения могут быть отменены вышестоящим органом.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отмены регистрации актов о назначении, дополнительного акта о продлении срока проверки и профилактического контроля и надзора, выносится заключение об отмене регистрации актов о назначении, дополнительного акта о продлении сроков проверки и профилактического контроля и надзора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отмене составляется в двух экземплярах и направляется субъекту регистрации не позднее следующего рабочего дня после принятия решения.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об отмене регистрации актов о назначении, дополнительного акта о продлении сроков проверки и профилактического контроля и надзора указываются конкретные нарушения требований законодательства Республики Казахстан и настоящих Правил.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отмены, при электронной регистрации сотрудник уполномоченного органа направляет субъекту регистрации сообщение об отмене регистрации актов о назначении, дополнительного акта о продлении сроков проверки и профилактического контроля и надзора, подписанное ЭЦП.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Решения уполномоченного органа о регистрации актов о назначении, дополнительного акта о продлении срока проверки и профилактического контроля и надзора и их отмене, уведомлений о приостановлении, возобновлении, об изменении состава участников, а также решения об отказе в регистрации актов о назначении проверок, актов о проведении профилактического контроля и надзора и дополнительных актов о продлении сроков проверки или профилактического контроля и надзора, в том числе в электронном формате, не подлежат обжалованию по истечении 3 лет с момента принятия 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регистрации и учета проверок, профилактического контроля и надзора в электронном формате и формирование Единого реестра субъектов и объектов проверок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Субъекты регистрации участвуют в формировании и ведении регистрации и учета проверок, профилактического контроля и надзора в электронном формате.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ведомственной автоматизированной системы регистрации и учета проверок, профилактического контроля и надзора, государственный орган использует интернет-ресурсы уполномоченного органа.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сведений регистрации и учета проверок, профилактического контроля и надзора, выставленных ЭИУД, уполномоченным органом формируется централизованный государственный банк данных и в государственных органах формируется электронный журнал учета.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Внедрение электронного формата регистрации и учета проверок, профилактического контроля и надзора, автоматизация процессов управления рисками государственных органов, организация взаимодействия при осуществлении регистрации проверок государственных органов осуществляется через информационные системы уполномоченного органа или путем интеграции с ведомственными системами по осуществлению контроля и надзора государственных органов формируют Единую систему проверок "Единый реестр субъектов и объектов проверок" (далее – ЕРСОП).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ЕРСОП формируются на основании централизованного банка данных путем предоставления данных субъектов регистрации о проверяемых субъектах (объектах), ведомственных систем оценки рисков и проверочных листов в электронном формате ЭИУД в сфере регистрации и учета проверок, профилактического контроля и надзора с посещением субъекта (объекта) контроля и надзора.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ЕРСОП и взаимодействие систем осуществляется поэтапно исходя из наличия соответствующих нормативных правовых актах и технической подготовленности, в соответствии с принципом территориальности нахождения проверяемых субъектов (объектов) проверки, а также государственного органа, в электронном формате.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уполномоченным органом на основании поступивших сведений централизованный банк данных проверяемых субъектов (объектов) проверок и профилактического контроля и надзора с посещением, используется для работы государственных органов при осуществлении контрольно-надзорных функций, формировании графиков проверок и списков профилактического контроля и надзора профильных отчетов, автоматизации процессов и иного ведомственного контроля.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достоверности, целостности, объективности и своевременности внесенных сведений в ЕРСОП возлагается на руководителя государственного органа, лиц ответственных за проведение проверки и лиц, вносивших данные.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_______ "____"_____20____года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Зарегистрировал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QR-код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о назначении проверки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                                                      "___"_________20__года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"___" ____ 20____ года по "___" 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Проверяемый период с "___"_______20____года по "___"_______20____года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QR-код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акты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предусматриваются права и обязанности субъекта контроля и надзора либо его уполномоченного представителя при осуществлении контроля и надзора.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273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обоснованность проверки, возможно скачав мобильное приложение "Qamqor" либо перейдя по ссылке qamqor.gov.kz.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штампа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назначении проверки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"____" ________ 20 ____ года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"___"____20____года по "___"_____20___года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проверки, в том числе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 которых подлежат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Проверяемый период с "___"_______20____года по "___"_______20____года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и подпись лица уполномоченного подписывать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акты___________________________________________________________________________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Печать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Подпись руководителя юридического лица либо его уполномоченного лица,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о получении или об отказе в получении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предусматриваются права и обязанности субъекта контроля и надзора либо его уполномоченного представителя при осуществлении контроля и надзора.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2273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обоснованность проверки, возможно скачав мобильное приложение "Qamqor" либо перейдя по ссылке qamqor.gov.kz.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Дополнительный акт о продлении сроков проверки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"____"__________20____года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"_"_____20____ года по "_"______20____года.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Проверка продлена с "__"___20_______года по "___"_______20____года.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Правовые основания продления сроков проверки___________________________________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QR-код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акты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Дополнительный акт о продлении сроков проверки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                                                "____" __________20____года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проверки),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(ИИН/БИН), участок территории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Предмет назначенной проверки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проведения проверки с "_" _____ 20____ года по "_" 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Проверка продлена с "__"___20_______года по "___"_______20____года.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Правовые основания продления сроков проверки___________________________________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и подпись лица уполномоченного подписывать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Печать государственного органа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результатах проверки, профилактического контроля и надзора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Порядковый номер регистрации в уполномоченном органе: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Направлено уведомление о: [1 – приостановлении, 2 – возобновлении, 3 – изменении состава проверяющих лиц]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Дата уведомления: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Срок продления – с: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Продлено по причине: [1- проведения специальных исследований, испытаний, экспертиз; 2- большого объема работы; 3- по иным]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Отменена регистрация акта вследствие непроведения проверки по причине: [1 – отказа от проведения, 2 – прекращения, 3 – признания недействительной (незаконной), 4 - иное]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Решение принято: [1 – государственным органом, 2 – судом, 3 – прокурором, 4 – уполномоченным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Дата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фактического начала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фактического завершения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Результаты проверки: [1 - нарушения не выявлены; 2 - нарушения выявлены; 3 - продолжение контроля; 4 - отмена контроля]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Нарушения выявлены в сфере законодательства: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Перечень нормативных правовых актов требования, которых нарушены при проверке (в соответствии с требованиями подпункта 8 пункта 1 статьи 152 Предпринимательского кодекса): 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Проверкой защищены права и интересы: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 ходе либо по результатам проверки: [1- возбуждено административное дело, 2-внесено предписание, 3- применена иная мера]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Номер административного дела: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 результатам проверки привлечено к ответственности: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Выявлена сумма ущерба: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 Из нее возмещено в результате проверки: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 В том числе в доход государства: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Выявлена сумма процедурных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Выявлена сумма неэффективного использования бюджетных средств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Выявлена сумма иных нарушений органом государственного финансового контроля: [сумма]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Материалы направлены в суд для принудительного: [1- приостановления деятельности; 2- приостановления лицензии; 3- запрещения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Материалы направлены в правоохранительный орган: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Дата направления: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Зарегистрировано в КУИ (ЕРДР) правоохранительных органов: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Дата регистрации: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Фамилия, имя, отчество (при его наличии), должность, подпись лица (лиц), осуществившего (-ших) проверку: [текст]</w:t>
            </w:r>
          </w:p>
          <w:bookmarkEnd w:id="1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Дата поступления талона о результатах проверки в уполномоченный орган: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Фамилия, имя, отчество (при его наличии), должность, подпись сотрудника уполномоченного органа, принявшего талон о результатах проверки: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Прочие отметки: [текст]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Талон-уведомление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Порядковый номер регистрации в уполномоченном органе: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Направлено уведомление о: [1 – приостановлении, 2 – возобновлении, 3 – изменении состава проверяющих лиц]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Дата уведомления: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Срок продления – с: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Продлено по причине: [1- проведения специальных исследований, испытаний, экспертиз; 2- большого объема работы; 3- по иным]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фактического начала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фактического завершения проверки: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Фамилия, имя, отчество (при наличии), должность, подпись лица (лиц), осуществившего (-ших) проверку: [текст]</w:t>
            </w:r>
          </w:p>
          <w:bookmarkEnd w:id="13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поступления талона-уведомления в уполномоченный орган: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Фамилия, имя, отчество (при его наличии), должность, подпись сотрудника уполномоченного органа, принявшего талон-уведомление: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 отметки: [текст]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результатах проверки №_____ </w:t>
      </w:r>
    </w:p>
    <w:bookmarkEnd w:id="138"/>
    <w:bookmarkStart w:name="z2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                                     "__"______20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акта                                     Время ____________</w:t>
      </w:r>
    </w:p>
    <w:bookmarkEnd w:id="139"/>
    <w:bookmarkStart w:name="z2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контроля и надзора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и номер акта о назначении проверки, на основании которого проведена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и должность лица (лиц),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или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проверяемого субъекта, должность представителя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юридического лица, присутствовавшего при проведении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Дата, место и период проведения проверки________________________________________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результатах проверки, в том числе о выявленных нарушениях, их характере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(краткая фабула)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Наименование проверочного листа и пункты требований, по которым выявлены нарушения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493"/>
        <w:gridCol w:w="2068"/>
        <w:gridCol w:w="6096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требований и наименование проверочного листа по которым выявлены нарушения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Подпись должностного лица (лиц), проводившего проверку_________________________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об ознакомлении или отказе в ознакомлении с актом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субъекта, а также лиц, присутствовавших при проведении проверки,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или отказ от подписи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Замечания и (или) возражения по результатам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приложение на " ____"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"____"___________20__ года.</w:t>
      </w:r>
    </w:p>
    <w:bookmarkEnd w:id="144"/>
    <w:bookmarkStart w:name="z2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Казахстан, по выявленным в результате проверки нарушениям в случае необходимости дополнительных временных и (или) финансовых затрат Вы вправе не позднее трех рабочих дней обратиться в государственный орган, проводивший проверку, с заявлением о продлении сроков устранения нарушений.</w:t>
      </w:r>
    </w:p>
    <w:bookmarkEnd w:id="145"/>
    <w:bookmarkStart w:name="z2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необходимо изложить меры, которые будут приняты по устранению нарушений, и объективные причины продления сроков устранения нарушений.</w:t>
      </w:r>
    </w:p>
    <w:bookmarkEnd w:id="146"/>
    <w:bookmarkStart w:name="z2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проводивший проверку,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Предписание об устранении нарушений №________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                                     "__"_______20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место составления акта                                     Время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органа контроля и надзора__________________________________________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и номер акта о назначении проверки/профилактического контроля,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которого проведена проверка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и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проверку/ профилактический контроль и надзор с посещением субъекта (объекта)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объекта (наименование юридического лица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 (или) представительства, 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назначено проведение проверки/ профилактического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с посещением субъекта (объекта) контроля и надзора), его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(ИИН/БИН), участок территории______________________________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Дата, место и период проведения проверки/профилактического контроля и надзора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За нарушение законодательства и других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(с учетом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кодекса) предписываю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826"/>
        <w:gridCol w:w="5174"/>
        <w:gridCol w:w="1145"/>
        <w:gridCol w:w="369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(пункты требований и наименования проверочных листов по которым выявлены нарушения)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 и надзора (руководителя юридического лица либо его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физического лица), а также лиц, присутствовавших при проведении проверки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и надзора с посещением субъекта (объекта)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надзора, их подписи или отказ от подписи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Предписание внес (ФИО (при его наличии) должностного лица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проводившего проверку/профилактический контроль и надзор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Предписание получил (ФИО (при его наличии), руководителя юридического лица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физическое лицо),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1-П</w:t>
            </w:r>
          </w:p>
        </w:tc>
      </w:tr>
    </w:tbl>
    <w:bookmarkStart w:name="z2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сведений о проверке, профилактического контроля и надзора, осуществляемой государственным органом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государственного органа, назначившего проверку: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государственного органа: [республиканский -1, областной – 2, городской -3, районный – 4, сельский – 5]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 проверяемого субъекта: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– некоммерческие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Организационная – правовая форма: [словарный реквизит]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Вид деятельности проверяемого субъекта (основной):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Индивидуальный идентификационный номер/бизнес-идентификационный номер (ИИН/БИН) проверяемого субъекта: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Наименование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Местонахождение проверяемого субъекта: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проверяемого объекта: [словарный реквизит по сфере деятельности]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Наименование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Местонахождение проверяемого объекта: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Участок территории нахождения объекта: [текст]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Степень риска проверяемого субъекта (объекта): [словарный реквизит по группам риска]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 проверки (ХХХ): [1ХХ-проверка, проводимая по особому порядку на основе степени риска, 2ХХ – профилактический контроль и надзор с посещением субъекта (объекта) контроля и надзора, 3ХХ – внеплановая, 4ХХ- периодические в соответствии с бюджетным законодательством, 5ХХ – иные;]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из них: [01 - комплексная, 02 – тематическая, 03 – хронометражное обследование]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Основания внеплановых проверок в соответствии с пунктом 3 статьи 144 Предпринимательского кодекса: [1 – подпункт 1) пункта 3, 2 – подпункт 2) пункта 3, 3 – подпункт 3) пункта 3, 4 – подпункт 4) пункта 3, 5 – подпункт 5) пункта 3, 6 – подпункт 6) пункта 3, 7 – подпункт 7) пункта 3, 8 – подпункт 8) пункта 3, 9 – подпункт 9) пункта 3, 10 – подпункт 10) пункта 3, 11 – подпункт 11 пункта 3, 12 – подпункт 12 пункта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Вопрос проверки: [словарный реквизит по сферам законодательства]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Перечень норм нормативных правовых актов требования, которых подлежат проверке:[словарный реквизит по требованиям проверочных листов]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акта субъекта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Дата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Ф.И.О. (при его наличии), должность, подпись лица (лиц), осуществляющего проверку: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Сведения о специалистах, консультантах и экспертах, привлекаемых для проведения проверки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Срок проверки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по: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Проверяемый период – с: [дата]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по: [дата]</w:t>
            </w:r>
          </w:p>
          <w:bookmarkEnd w:id="15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сотрудником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Отказано в регистрации акта на основании подпункта__ пункта 14 настоящих Правил: [словарный реквизит по номеру подпункта]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Учтена проверка, проведенная: [1(2) - без регистрации в отчетном периоде (прошлых периодах); 3 (4) - без вынесения акта о назначении проверки из проведенных в отчетном периоде (прошлых периодах)]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Незаконная проверка выявлена: [1 – прокуратурой, 1-1- уполномоченным органом, 2 – государственным органом]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принятия решения: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Подразделение уполномоченного органа: [словарный реквизит по коду органа]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Дата регистрации акта: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Порядковый номер регистрации: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Ф.И.О. (при его наличии) сотрудника уполномоченного органа,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Должность, подпись сотрудника уполномоченного органа принявшего карточку на регистрацию: [текст]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Прочие отметки: [текст]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 регистрации актов о назначении проверки, о назначении профилактического контроля и надзора, дополнительного акта о продлении сроков проверки, профилактического контроля и надзора</w:t>
      </w:r>
    </w:p>
    <w:bookmarkEnd w:id="157"/>
    <w:bookmarkStart w:name="z3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Комитета по правовой статистике и специальным учетам Генеральной прокуратуры Республики Казахстан по ______________________________ области</w:t>
      </w:r>
    </w:p>
    <w:bookmarkEnd w:id="158"/>
    <w:bookmarkStart w:name="z3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зарегистрирован за № __________ "____" ___________20 __ года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уполномоченного органа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Графики проведения проверок по особому порядку</w:t>
      </w:r>
      <w:r>
        <w:br/>
      </w:r>
      <w:r>
        <w:rPr>
          <w:rFonts w:ascii="Times New Roman"/>
          <w:b/>
          <w:i w:val="false"/>
          <w:color w:val="000000"/>
        </w:rPr>
        <w:t>на ____ полугодие 20__года</w:t>
      </w:r>
    </w:p>
    <w:bookmarkEnd w:id="161"/>
    <w:bookmarkStart w:name="z3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 и сферы деятельности,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осуществляется государственный контроль и надзор)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26"/>
        <w:gridCol w:w="3372"/>
        <w:gridCol w:w="1026"/>
        <w:gridCol w:w="1026"/>
        <w:gridCol w:w="1026"/>
        <w:gridCol w:w="1311"/>
        <w:gridCol w:w="2453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 проверяемого субъекта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проверяемого субъекта в органах юстиции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проверок профилактического контроля и надзора</w:t>
      </w:r>
    </w:p>
    <w:bookmarkEnd w:id="165"/>
    <w:bookmarkStart w:name="z35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 ____ полугодие 20__года</w:t>
      </w:r>
    </w:p>
    <w:bookmarkEnd w:id="166"/>
    <w:bookmarkStart w:name="z3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государственного органа и сферы деятельности,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осуществляется государственный контроль и надзор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26"/>
        <w:gridCol w:w="3372"/>
        <w:gridCol w:w="1026"/>
        <w:gridCol w:w="1026"/>
        <w:gridCol w:w="1026"/>
        <w:gridCol w:w="1311"/>
        <w:gridCol w:w="2453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 проверяемого субъекта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проверяемого субъекта в органах юстиции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отказе (отмене) в регистрации акта о назначении проверки, о назначении профилактического контроля и надзора, дополнительного акта о продлении сроков проверки или профилактического контроля и надзора</w:t>
      </w:r>
    </w:p>
    <w:bookmarkEnd w:id="170"/>
    <w:bookmarkStart w:name="z3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акт о назначении проверки, профилактического контроля и надзора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надзора, дополнительного акта о продлении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сроков проверки или профилактического контроля и надзора проверяемого субъекта,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проверяемого субъекта, объекта представленного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контролирующего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№________ от "____" _________ 20__ года, что в регистрации (-я)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вышеуказанного акта о назначении проверки, профилактического контроля и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акта о продлении сроков проверки, профилактического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(отменена)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обоснование отказа, ссылка на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QR-код</w:t>
      </w:r>
    </w:p>
    <w:bookmarkEnd w:id="171"/>
    <w:bookmarkStart w:name="z3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172"/>
    <w:bookmarkStart w:name="z3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электронно-цифровой подписью уполномоченного подписывать акт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актах о назначении внеплановых проверок, отраженных в пункте 3 статьи 140 Предпринимательского кодекса в разрезе субъектов частного предпринимательства</w:t>
      </w:r>
    </w:p>
    <w:bookmarkEnd w:id="175"/>
    <w:bookmarkStart w:name="z3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20___года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наименование государственного органа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19"/>
        <w:gridCol w:w="4337"/>
        <w:gridCol w:w="1320"/>
        <w:gridCol w:w="1320"/>
        <w:gridCol w:w="1320"/>
        <w:gridCol w:w="1321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проверки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проверки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о назначении,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отмены, 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 возобновлении,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документов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профилактическом контроле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1-П "О регистрации и учете актов о назначении проверок, осуществляемых государственными органами Республики Казахстан"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196"/>
        <w:gridCol w:w="2954"/>
        <w:gridCol w:w="776"/>
        <w:gridCol w:w="500"/>
        <w:gridCol w:w="500"/>
        <w:gridCol w:w="500"/>
        <w:gridCol w:w="918"/>
        <w:gridCol w:w="640"/>
        <w:gridCol w:w="919"/>
        <w:gridCol w:w="919"/>
        <w:gridCol w:w="501"/>
        <w:gridCol w:w="119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не являющиеся субъектами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малого предпринимательства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субъектов микропредпринимательства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среднего предпринимательства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крупного предпринимательства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80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незавершенных проверок на конец отчетного периода</w:t>
            </w:r>
          </w:p>
          <w:bookmarkEnd w:id="18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актов о назначении проверок</w:t>
            </w:r>
          </w:p>
          <w:bookmarkEnd w:id="182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4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особому порядку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контроль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внеплановая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 согласно Предпринимательского кодекса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проверки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проверки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подвергнутых проверке</w:t>
            </w:r>
          </w:p>
          <w:bookmarkEnd w:id="184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 проверок</w:t>
            </w:r>
          </w:p>
          <w:bookmarkEnd w:id="185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выявлены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не выявлены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проверок, по которым проверка не проведена (сняты с учета)</w:t>
            </w:r>
          </w:p>
          <w:bookmarkEnd w:id="187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незаконных проверок</w:t>
            </w:r>
          </w:p>
          <w:bookmarkEnd w:id="188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вынесения акта о назначении проверки и ее регистрации</w:t>
            </w:r>
          </w:p>
          <w:bookmarkEnd w:id="189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 проверки</w:t>
            </w:r>
          </w:p>
          <w:bookmarkEnd w:id="191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 о назначении проверок, в регистрации которых отказано</w:t>
            </w:r>
          </w:p>
          <w:bookmarkEnd w:id="193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2)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3)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4)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5)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6)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7)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8)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9)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10)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11)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13)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14)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15)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16) пункта 14 Правил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