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026a" w14:textId="63e0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22 декабря 2014 года № 146 "Об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января 2016 года № 13. Зарегистрирован в Министерстве юстиции Республики Казахстан 23 февраля 2016 года № 13174. Утратил силу приказом и.о. Министра культуры и спорта Республики Казахстан от 27 июля 2018 года № 176 (вводится в действие с 1 сентября 2018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27.07.2018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2014 года № 146 "Об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архивами" (зарегистрированный в Реестре государственной регистрации нормативных правовых актов за № 10128, опубликованный 29 апреля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название вносится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на государственном языке, текст на русском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утвержденных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Правил вносится изменение на государственном языке, текст на русском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на государственном языке, текст на русском не 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записи актов гражданского состояния, похозяйственные книги, домовые книги, записи нотариальных действий, судебные дела и документы – 75 лет;".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(Мукатаев Д.С.)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его копий для официального опубликования в информационно-правовой системе "Әділет"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уполномоченного лица, с приложением бумажного экземпляра, заверенного гербовой печатью;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десяти рабочих дней со дня исполнения мероприятий.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