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fd8d" w14:textId="525f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экспертизы продукции иностранных теле-, радиоканалов, подавших заявления для постановки на учет, на предмет соответствия законодательству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26 января 2016 года № 75. Зарегистрирован в Министерстве юстиции Республики Казахстан 24 февраля 2016 года № 13209.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01.01.2017 г.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18 января 2012 года "О телерадиовещании"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продукции иностранных теле-, радиоканалов, подавших заявление для постановки на учет, на предмет соответствия законодательству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связи, информатизации и информации Министерства по инвестициям и развитию Республики Казахстан (Қазанғап Т.Б.)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по инвестициям и развитию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 января 2017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75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экспертизы продукции иностранных теле-,</w:t>
      </w:r>
      <w:r>
        <w:br/>
      </w:r>
      <w:r>
        <w:rPr>
          <w:rFonts w:ascii="Times New Roman"/>
          <w:b/>
          <w:i w:val="false"/>
          <w:color w:val="000000"/>
        </w:rPr>
        <w:t>радиоканалов, подавших заявления для постановки на учет, на</w:t>
      </w:r>
      <w:r>
        <w:br/>
      </w:r>
      <w:r>
        <w:rPr>
          <w:rFonts w:ascii="Times New Roman"/>
          <w:b/>
          <w:i w:val="false"/>
          <w:color w:val="000000"/>
        </w:rPr>
        <w:t>предмет соответствия законодательству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экспертизы продукции иностранных теле-, радиоканалов, подавших заявления для постановки на учет, на предмет соответствия законодательству Республики Казахстан (далее - Правила) разработаны в соответствии с подпунктом 3-2)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18 января 2012 года "О телерадиовещании" (далее – Закон).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проведения экспертизы продукции иностранных теле-, радиоканалов, подавших заявления для постановки на учет, на предмет соответствия законодательству Республики Казахстан.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Экспертизу продукции иностранных теле-, радиоканалов, подавших заявления для постановки на учет, на предмет соответствия законодательству Республики Казахстан (далее - экспертиза) осуществляет уполномоченный орган в области телерадиовещания (далее – уполномоченный орган).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Экспертиза проводится после поступления в уполномоченный орган заявления для постановки на учет иностранного теле-, радиоканала,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заявление).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Результат экспертизы продукции иностранных теле-, радиоканалов, подавших заявления для постановки на учет, на предмет соответствия законодательству Республики Казахстан выдается на основании экспертного </w:t>
      </w:r>
      <w:r>
        <w:rPr>
          <w:rFonts w:ascii="Times New Roman"/>
          <w:b w:val="false"/>
          <w:i w:val="false"/>
          <w:color w:val="000000"/>
          <w:sz w:val="28"/>
        </w:rPr>
        <w:t>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органа.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Объектом экспертизы выступают: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основная тематическая направленность иностранного теле-, радиоканала;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сетка вещания иностранного теле-, радиоканала.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Экспертиза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основной тематической направленности иностранного теле-, радиоканала;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сетки вещания иностранного теле-, радиоканала;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изучение объектов экспертизы на предмет выявления противоречий нормам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законодательства Республики Казахстан, также нарушений прав и свобод граждан Республики Казахстан.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экспертизы продукции иностранных теле-,</w:t>
      </w:r>
      <w:r>
        <w:br/>
      </w:r>
      <w:r>
        <w:rPr>
          <w:rFonts w:ascii="Times New Roman"/>
          <w:b/>
          <w:i w:val="false"/>
          <w:color w:val="000000"/>
        </w:rPr>
        <w:t>радиоканалов, подавших заявления для постановки на учет, на</w:t>
      </w:r>
      <w:r>
        <w:br/>
      </w:r>
      <w:r>
        <w:rPr>
          <w:rFonts w:ascii="Times New Roman"/>
          <w:b/>
          <w:i w:val="false"/>
          <w:color w:val="000000"/>
        </w:rPr>
        <w:t>предмет соответствия законодательству Республики Казахстан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Экспертиза включает изучение поданных на рассмотрение объектов экспертизы, указанных в пункте 6 настоящих Правил.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рассмотрении продукции, представленной иностранным теле-, радиоканалом, проводится изучение сетки вещания на предмет фактического соответствия основной тематической направленности иностранного теле-, радиоканала и выявления противоречий нормам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законодательства Республики Казахстан, также нарушений прав и свобод граждан Республики Казахстан.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экспертизы составляет десять календарных дней со дня поступления заявления.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ходе проведения экспертизы уполномоченный орган: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составляет мотивированное, обоснованное, объективное и полное экспертное заключение продукции иностранных теле-, радиоканалов, подавших заявления для постановки на учет, на предмет соответствия законодательству Республики Казахстан по форме, согласно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разглашает, а также воздерживается от публичной оценки сведений об объекте экспертного обследования, материалах и информации, представленных для проведения экспертного обследования.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Экспертное заключение продукции иностранных теле-, радиоканалов, подавших заявления для постановки на учет, на предмет соответствия законодательству Республики Казахстан составляется, в двух экземплярах и включает сведения о целесообразности распространения иностранных теле-, радиоканалов на территории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экспертном заключении указываются: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лицо, проводившее обследование;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полное наименование объекта обследования;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мотивированное, научно обоснованное, объективное и полное обоснование проведенной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вывод эксперта, в котором указывается: рекомендован или не рекомендован объект экспертизы, указанный в пункте 6 настоящих Правил, к использованию и распространению на территории Республики Казахстан.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Экспертное заключение подписывается лицом, проводившим экспертизу, и руководителем уполномоченного органа.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иностранных теле-, радиоканалов,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подавших заявления для постановки на 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предмет соответствия законодательству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(полное наименование органа,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выдающего свидетельство о постановке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учет теле-, иностранного радиоканала)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руководителя органа, выдающего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постановке на учет теле-,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иностранного радиоканала)        </w:t>
      </w:r>
    </w:p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постановке на учет иностранного теле-, радиоканала,</w:t>
      </w:r>
      <w:r>
        <w:br/>
      </w:r>
      <w:r>
        <w:rPr>
          <w:rFonts w:ascii="Times New Roman"/>
          <w:b/>
          <w:i w:val="false"/>
          <w:color w:val="000000"/>
        </w:rPr>
        <w:t>распространяемого на территории Республики Казахстан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поставить на учет (осуществить переучет, выдать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дубликат) иностранный теле-, радиоканал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случае осуществления переучета и выдачи дубликата,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причина)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собственника теле-, радиоканала_________________________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жительства/местонахождение, организационно-правовая форма,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телефон, электронный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 (языки) теле-, радиопрограмм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Сетка вещания теле-, радиоканала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(на последующий 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тематическая направленность теле-, радиоканала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редактор/редактора теле-, радиоканала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теле-, радиокомпании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(индекс, город, район, улица, дом, телефон, электронный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Обязательство о соблюдении законодательства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теле-, радиокомпанией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отчество/наименование заявителя)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                             "__" _____________20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иностранных теле-, радиоканалов,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подавших заявления для постановки на 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предмет соответствия законодательству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Экспертное заключение</w:t>
      </w:r>
      <w:r>
        <w:br/>
      </w:r>
      <w:r>
        <w:rPr>
          <w:rFonts w:ascii="Times New Roman"/>
          <w:b/>
          <w:i w:val="false"/>
          <w:color w:val="000000"/>
        </w:rPr>
        <w:t>продукции иностранных теле-, радиоканалов, подавших</w:t>
      </w:r>
      <w:r>
        <w:br/>
      </w:r>
      <w:r>
        <w:rPr>
          <w:rFonts w:ascii="Times New Roman"/>
          <w:b/>
          <w:i w:val="false"/>
          <w:color w:val="000000"/>
        </w:rPr>
        <w:t>заявления для постановки на учет, на предмет соответствия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законодательству Республики Казахстан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объекта экспертизы)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рассмотрение экспертизы представлены: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представленных материалов, других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поступили на рассмотрение _______________________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(Дата, номер входящей регистрации)</w:t>
      </w:r>
    </w:p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1. Общие сведения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Краткая характеристика иностранного теле-, радиоканала;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собственника иностранного теле-, радиоканала; резидента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осуществляющим ретрансляцию иностранного теле-,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радиоканала; района распространения иностранного теле-, радиоканала;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тематической направленности иностранного теле-, радиоканала;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сетка вещания иностранного теле-, радиоканала. </w:t>
      </w:r>
    </w:p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Оценка соответствия иностранного</w:t>
      </w:r>
      <w:r>
        <w:br/>
      </w:r>
      <w:r>
        <w:rPr>
          <w:rFonts w:ascii="Times New Roman"/>
          <w:b/>
          <w:i w:val="false"/>
          <w:color w:val="000000"/>
        </w:rPr>
        <w:t>теле-, радиоканала законодательству Республики Казахстан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характеристика иностранного теле-, радиоканала;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собственника иностранного теле-, радиоканала; резидента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осуществляющего ретрансляцию иностранного теле-,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радиоканала; территории распространения иностранного теле-,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радиоканала; основной тематической направленности иностранного теле-,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радиоканала; сетка вещания иностранного теле-, радиоканала.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Мотивированное, научно обоснованные, объективное обоснование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проведенной экспертизы.</w:t>
      </w:r>
    </w:p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Заключение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осуществления экспертизы является заключение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выводом "рекомендован объект экспертизы к использованию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распространению на территории Республики Казахстан /не рекомендован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экспертизы к использованию и распространению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Ф.И.О.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