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d882" w14:textId="1dad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объектов животного мира с 15 февраля 2016 года по 15 февраля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февраля 2016 года № 73. Зарегистрирован в Министерстве юстиции Республики Казахстан 25 февраля 2016 года № 13230.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лимиты изъятия объектов животного мира с 15 февраля 2016 года по 15 февраля 2017 года, за исключением рыб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лимиты вылова рыбы и других водных животных в рыбохозяйственных водоемах с 15 февраля 2016 года по 15 февраля 2017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течении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 и распространяется на отношения, возникшие с 15 февраля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2016 года № 73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объектов животного мира с 15 февраля 2016</w:t>
      </w:r>
      <w:r>
        <w:br/>
      </w:r>
      <w:r>
        <w:rPr>
          <w:rFonts w:ascii="Times New Roman"/>
          <w:b/>
          <w:i w:val="false"/>
          <w:color w:val="000000"/>
        </w:rPr>
        <w:t>года по 15 февраля 2017 года, за исключением рыб и других</w:t>
      </w:r>
      <w:r>
        <w:br/>
      </w:r>
      <w:r>
        <w:rPr>
          <w:rFonts w:ascii="Times New Roman"/>
          <w:b/>
          <w:i w:val="false"/>
          <w:color w:val="000000"/>
        </w:rPr>
        <w:t>водных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особях)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46"/>
        <w:gridCol w:w="1234"/>
        <w:gridCol w:w="1676"/>
        <w:gridCol w:w="2115"/>
        <w:gridCol w:w="2115"/>
        <w:gridCol w:w="1676"/>
        <w:gridCol w:w="1605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Благородный олень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Сибирская косуля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Сибирский горный козел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Бурый Медведь (кроме Тяньшаньского)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13"/>
        <w:gridCol w:w="1634"/>
        <w:gridCol w:w="1634"/>
        <w:gridCol w:w="1071"/>
        <w:gridCol w:w="788"/>
        <w:gridCol w:w="1634"/>
        <w:gridCol w:w="1351"/>
        <w:gridCol w:w="1915"/>
        <w:gridCol w:w="1072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Соболь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Речной бобр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Лисица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Американская норка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37831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138149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10"/>
        <w:gridCol w:w="2323"/>
        <w:gridCol w:w="1841"/>
        <w:gridCol w:w="1355"/>
        <w:gridCol w:w="1841"/>
        <w:gridCol w:w="1355"/>
        <w:gridCol w:w="1520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Барсук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Горностай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 хорек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Рысь (кроме Туркестанской)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31"/>
        <w:gridCol w:w="1997"/>
        <w:gridCol w:w="1997"/>
        <w:gridCol w:w="1997"/>
        <w:gridCol w:w="1410"/>
        <w:gridCol w:w="1705"/>
        <w:gridCol w:w="823"/>
        <w:gridCol w:w="1118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Утка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Лысуха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Кулик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Тетерев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Глухарь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Рябчик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155640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650078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500"/>
        <w:gridCol w:w="1978"/>
        <w:gridCol w:w="954"/>
        <w:gridCol w:w="1978"/>
        <w:gridCol w:w="1978"/>
        <w:gridCol w:w="1979"/>
        <w:gridCol w:w="1979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Фазан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Куропатка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Кеклик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Перепел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Голубь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2016 года № 73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</w:t>
      </w:r>
      <w:r>
        <w:br/>
      </w:r>
      <w:r>
        <w:rPr>
          <w:rFonts w:ascii="Times New Roman"/>
          <w:b/>
          <w:i w:val="false"/>
          <w:color w:val="000000"/>
        </w:rPr>
        <w:t>вылова рыбы и других водных животных в рыбохозяйственных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водоемах с 15 февраля 2016 года по 15 февраля 2017 года</w:t>
      </w:r>
      <w:r>
        <w:br/>
      </w:r>
      <w:r>
        <w:rPr>
          <w:rFonts w:ascii="Times New Roman"/>
          <w:b/>
          <w:i w:val="false"/>
          <w:color w:val="000000"/>
        </w:rPr>
        <w:t>Жайык-Каспийский бассейн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09"/>
        <w:gridCol w:w="2424"/>
        <w:gridCol w:w="1122"/>
        <w:gridCol w:w="2165"/>
        <w:gridCol w:w="2425"/>
        <w:gridCol w:w="2425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Жайык с предустьевым пространством, включая буферную зону ООПТ "Ак-Жайык"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Кигаш с предустьевым пространством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Атырауской области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2,0*****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2,0*****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408,221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1417,846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9141,937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616,738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1499,512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Сазан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117,332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Жерех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1833,913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60,441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2264,466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7713,113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2744,781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1323,432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5591,623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1232,798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22,771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58,686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27,672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5827,037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3,61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4090,533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20816,269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30737,449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Озеро Балхаш и дельта реки Или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081"/>
        <w:gridCol w:w="3780"/>
        <w:gridCol w:w="2581"/>
        <w:gridCol w:w="3180"/>
      </w:tblGrid>
      <w:tr>
        <w:trPr>
          <w:trHeight w:val="30" w:hRule="atLeast"/>
        </w:trPr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 дельты реки Или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7271,0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Алакольская система озер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43"/>
        <w:gridCol w:w="3671"/>
        <w:gridCol w:w="3671"/>
        <w:gridCol w:w="3672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Кошкарколь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0,09******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0,09******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340,39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44,24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Капшагайское водохранилище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Буктырминское водохранилище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Озеро Жайсан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Шульбинское водохранилище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Река Ертис в пределах Восточно-Казахстанской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8,625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Аральское (Малое) море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Река Сырдарья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561"/>
        <w:gridCol w:w="3726"/>
        <w:gridCol w:w="4590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Кызылординской области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Шардаринское водохранилище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Река Есиль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Водохранилища канала имени К. Сатпаева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5"/>
        <w:gridCol w:w="5109"/>
        <w:gridCol w:w="5110"/>
      </w:tblGrid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Павлодарской области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14,94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0,025******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0,015******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99,98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58,945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Акмолинская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44"/>
        <w:gridCol w:w="1230"/>
        <w:gridCol w:w="1034"/>
        <w:gridCol w:w="1034"/>
        <w:gridCol w:w="1034"/>
        <w:gridCol w:w="644"/>
        <w:gridCol w:w="840"/>
        <w:gridCol w:w="840"/>
        <w:gridCol w:w="840"/>
        <w:gridCol w:w="840"/>
        <w:gridCol w:w="840"/>
        <w:gridCol w:w="644"/>
        <w:gridCol w:w="645"/>
        <w:gridCol w:w="645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налим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Красноборское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Барлыколь Большой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 (Мартыновка)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Селетинское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Кояндинское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8"/>
        <w:gridCol w:w="1296"/>
        <w:gridCol w:w="764"/>
        <w:gridCol w:w="1120"/>
        <w:gridCol w:w="764"/>
        <w:gridCol w:w="764"/>
        <w:gridCol w:w="1120"/>
        <w:gridCol w:w="1120"/>
        <w:gridCol w:w="1120"/>
        <w:gridCol w:w="942"/>
        <w:gridCol w:w="765"/>
        <w:gridCol w:w="587"/>
        <w:gridCol w:w="943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Кызылсуское водохранилище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Ащибекское водохранилище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 водохранилище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Хобда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Яблуновский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Акшат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Облздравотдела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Жайсан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Муголжарский район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Иргизский район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Асаубайколь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Большой и Малый Жаланаш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Сабындыколь, Иргизский район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16,542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96"/>
        <w:gridCol w:w="1165"/>
        <w:gridCol w:w="946"/>
        <w:gridCol w:w="946"/>
        <w:gridCol w:w="946"/>
        <w:gridCol w:w="1166"/>
        <w:gridCol w:w="1166"/>
        <w:gridCol w:w="946"/>
        <w:gridCol w:w="1166"/>
        <w:gridCol w:w="947"/>
        <w:gridCol w:w="947"/>
        <w:gridCol w:w="948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Кокышколь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Райские озера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Бакланье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Жидеколь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Усек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Кельте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842"/>
        <w:gridCol w:w="708"/>
        <w:gridCol w:w="708"/>
        <w:gridCol w:w="708"/>
        <w:gridCol w:w="842"/>
        <w:gridCol w:w="842"/>
        <w:gridCol w:w="708"/>
        <w:gridCol w:w="708"/>
        <w:gridCol w:w="708"/>
        <w:gridCol w:w="575"/>
        <w:gridCol w:w="842"/>
        <w:gridCol w:w="708"/>
        <w:gridCol w:w="708"/>
        <w:gridCol w:w="575"/>
        <w:gridCol w:w="708"/>
        <w:gridCol w:w="708"/>
        <w:gridCol w:w="708"/>
        <w:gridCol w:w="708"/>
        <w:gridCol w:w="7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маринка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Тасотколь-ское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Терс-Ащибулак-ское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водохра-нилище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Асса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Талас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реки Шу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Кашкан-тениз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Западно-Казахстанская область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8"/>
        <w:gridCol w:w="483"/>
        <w:gridCol w:w="982"/>
        <w:gridCol w:w="574"/>
        <w:gridCol w:w="437"/>
        <w:gridCol w:w="847"/>
        <w:gridCol w:w="437"/>
        <w:gridCol w:w="437"/>
        <w:gridCol w:w="574"/>
        <w:gridCol w:w="710"/>
        <w:gridCol w:w="574"/>
        <w:gridCol w:w="710"/>
        <w:gridCol w:w="710"/>
        <w:gridCol w:w="574"/>
        <w:gridCol w:w="437"/>
        <w:gridCol w:w="710"/>
        <w:gridCol w:w="574"/>
        <w:gridCol w:w="711"/>
        <w:gridCol w:w="437"/>
        <w:gridCol w:w="438"/>
        <w:gridCol w:w="576"/>
      </w:tblGrid>
      <w:tr>
        <w:trPr>
          <w:trHeight w:val="30" w:hRule="atLeast"/>
        </w:trPr>
        <w:tc>
          <w:tcPr>
            <w:tcW w:w="3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бело-глазка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красно-перка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 золотой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(Северная часть)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Сокрыл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355,698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17,038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35,37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21,74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  <w:tc>
          <w:tcPr>
            <w:tcW w:w="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Карагандинская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891"/>
        <w:gridCol w:w="1306"/>
        <w:gridCol w:w="591"/>
        <w:gridCol w:w="770"/>
        <w:gridCol w:w="770"/>
        <w:gridCol w:w="1128"/>
        <w:gridCol w:w="591"/>
        <w:gridCol w:w="1307"/>
        <w:gridCol w:w="771"/>
        <w:gridCol w:w="949"/>
        <w:gridCol w:w="591"/>
        <w:gridCol w:w="771"/>
        <w:gridCol w:w="771"/>
        <w:gridCol w:w="592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Миньковская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Темиртауская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Кандыколь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Корейская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Нура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Тихоновская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Коктенколь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9 с. Ново-Узенка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361,146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79"/>
        <w:gridCol w:w="1297"/>
        <w:gridCol w:w="1091"/>
        <w:gridCol w:w="886"/>
        <w:gridCol w:w="886"/>
        <w:gridCol w:w="886"/>
        <w:gridCol w:w="886"/>
        <w:gridCol w:w="886"/>
        <w:gridCol w:w="680"/>
        <w:gridCol w:w="887"/>
        <w:gridCol w:w="680"/>
        <w:gridCol w:w="1092"/>
        <w:gridCol w:w="888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Каноцерка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 Жарма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Большой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(Богатое)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Большое Екатериновское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Избасар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(Пресновское)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(Полудино)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(Пресновка)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Широкое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Калмакколь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Матрос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Жаксы-Жангыстау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(Жамбылский район)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(Казанка)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(Казанка)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Калмаколь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98"/>
        <w:gridCol w:w="1210"/>
        <w:gridCol w:w="1210"/>
        <w:gridCol w:w="1017"/>
        <w:gridCol w:w="826"/>
        <w:gridCol w:w="826"/>
        <w:gridCol w:w="826"/>
        <w:gridCol w:w="826"/>
        <w:gridCol w:w="826"/>
        <w:gridCol w:w="827"/>
        <w:gridCol w:w="1018"/>
        <w:gridCol w:w="1018"/>
        <w:gridCol w:w="635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мотыль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Алкаколь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 (Сарыкольский район)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Русский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Урочище Караколь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Кызылординская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82"/>
        <w:gridCol w:w="923"/>
        <w:gridCol w:w="776"/>
        <w:gridCol w:w="776"/>
        <w:gridCol w:w="631"/>
        <w:gridCol w:w="483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484"/>
        <w:gridCol w:w="925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 серебряный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Жанадарьинская система озер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Куандаринская система озер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Теликульская система озер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Калгандария-Теренозек № 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Калгандария-Теренозек № 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Сарыозек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Унгирли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Алтынколь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Шортанбасат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Тущыбас Большого Аральского моря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Чернышева Большого Аральского моря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70"/>
        <w:gridCol w:w="1335"/>
        <w:gridCol w:w="911"/>
        <w:gridCol w:w="699"/>
        <w:gridCol w:w="911"/>
        <w:gridCol w:w="912"/>
        <w:gridCol w:w="912"/>
        <w:gridCol w:w="699"/>
        <w:gridCol w:w="699"/>
        <w:gridCol w:w="912"/>
        <w:gridCol w:w="912"/>
        <w:gridCol w:w="912"/>
        <w:gridCol w:w="1124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цисты артемии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Долгое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(Лебяжинский район)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(Лебяжинский район)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(Лебяжинский район)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Южно-Казахстанская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1233"/>
        <w:gridCol w:w="1233"/>
        <w:gridCol w:w="946"/>
        <w:gridCol w:w="946"/>
        <w:gridCol w:w="946"/>
        <w:gridCol w:w="1233"/>
        <w:gridCol w:w="946"/>
        <w:gridCol w:w="946"/>
        <w:gridCol w:w="946"/>
        <w:gridCol w:w="946"/>
        <w:gridCol w:w="947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 серебренный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Отрабатская система озер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с учетом научно-исследовательских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рыбохозяйственные водоемы местного значения с лимитом вылова рыбы, не превышающим 3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 квота для научных целей рыб, занесенных в Красную книгу и, находящихся под угрозой исчезновения;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 квота вылова осетровых видов рыб для научных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***** квота вылова осетровых видов рыб для воспроизводственных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****** квота вылова для научных целей.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