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b5e2" w14:textId="daa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января 2016 года № 16. Зарегистрирован в Министерстве юстиции Республики Казахстан 1 марта 2016 года № 13360.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c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(зарегистрированный в Реестре государственной регистрации нормативных правовых актов за № 11086, опубликованный в информационно-правовой системе "Әділет" от 29 мая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(Мукатаев Д.С.)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 марта 2016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2016 года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138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– государственная услуга).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результат оказания государственной услуги выдается в течение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(тридцать) минут, в Государственной корпорации – 20 (двадцать) минут.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18.00 часов, перерыв на обед с 13.00 до 14.00 часов, кроме выходных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9.00 до 17.30 часов, с перерывом на обед с 13.00 до 14.00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 представителя (представляется для идентификации личности, работник услугодателя воспроизводит копию удостоверения личности для идентификации,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приложению 1 к настоящему стандарту государственной услуги. При наличии к заявлению прилагаются документы либо их копии, подтверждающие запрашиваемые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почте: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или нотариально засвидетельствованная доверенность представителя и документ, удостоверяющий личность (представляется для идентификации личности, работник Государственной корпорации воспроизводит электронную копию документа для идентификации личности,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приложению 1 к настоящему стандарту государственной услуги. При наличии к заявлению прилагаются копии документов, подтверждающие запрашиваемые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перечисленных в настоящем подпункте,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услугополучателя. При наличии к запросу прилагаются электронные копии документов, подтверждающие запрашиваемые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предусмотренных пунктом 9 настоящего стандарта государственной услуги, работник Государственной корпорации отказывает в приеме заявления и выдает расписку по форме, согласно приложению 2 к настоящему стандарту государственной услуги.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Астана, Есильский район, улица Орынбор, дом 8, здание "Дом министерств", подъезд № 15.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(входящий номер и дата) в канцелярии услугодателя. При личном посещении услугополучателю выдается талон с отметкой даты и времени приема и номера входящего документа, с указанием фамилии, имени, отчества (при его наличии), лица,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подпись и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юридический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телефонам единого контакт-центра, указанным в пункте 17 настоящего стандарта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порядке.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у него ЭЦП.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Место жительства (для физического лица)/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юридический адрес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номер _____________________________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(заверенные копии или архивные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архивных документов) о подтверждении одного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(трудового стажа, размера заработной платы, возраста,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образования, награждения,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пенсионных взносов и социальных отчислений,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ученых степеней и званий,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несчастного случаях нахождения на излечении или эвакуации,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репрессий,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реабилитации, службы в Вооруженных силах, воинских частях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формированиях, проживания в зонах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бедствия, пребывания в местах лишения свободы,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об актах гражданского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следующий (щие) год 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20___года _____________ (подпись).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услугополучателя,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 архивных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справок"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перечню, предусмотренному стандартом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2016 года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2015 года № 138 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направляемых за рубеж"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государственная услуга).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результат оказания государственной услуги выдается в течение 3 (трех) рабочих дней, в Государственную корпорацию в течение 10 (десяти) рабочих дней (расположенные в городе Астане – 3 (трех)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(тридцать) минут, в Государственной корпорации – 20 (двадцать) минут.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штамп апостиля на архивных справках и (или) копиях архивных документов, исходящих из государственных архивов Республики Казахстан и направляемых за рубеж.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услуги. 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Кодекса Республики Казахстан "О налогах и других обязательных платежах в бюджет" (Налоговый кодекс), которая составляет 50 (пятьдесят) процентов от размера месячного расчетного показателя, установленного на день уплаты государственной пошлины.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оказание государственной услуги оплачивается через банки или организации, осуществляющие отдельные виды банковских операций, которыми выдается документ (квитанция или платежное поручение, подтверждающий размер и дату оплаты) об оплате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 или через банки второго уровня.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до 18.30 часов, перерыв на обед с 13.00 до 14.30 часов, кроме выходных и праздничных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осуществляется с 9.00 до 17.30 часов, с перерывом на обед с 13.00 до 14.30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услугополучателя, документ, подтверждающий полномочия, либо нотариально засвидетельствованная доверенность представителя (представляется для идентификации личности, работник услугодателя воспроизводит копию удостоверения личности для идентификации,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приложению 1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выданных государственным архивом, на которые необходимо проставить штамп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почте: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или сопроводительное письмо о проставлении штампа апостиля,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для юридического лица – его наименование, юридический адрес);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выданных государственным архивом, на которые необходимо проставить штамп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представления документа, подтверждающего оплату в бюджет государственной пошлины, штамп апостиля не проставляется, о чем услугополучатель уведомляется письменно в течение 1 (одного)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полномочия, или нотариально засвидетельствованная доверенность представителя и документ, удостоверяющий личность (представляется для идентификации личности, работник Государственной корпорации воспроизводит электронную копию документа для идентификации личности, после чего возвращает его оригинал услугополучателю);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заполненное заявление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 и (или) копии архивных документов, выданные государственным архивом, на которые проставляется штамп апостиля, с сопроводительным письмом государственного архива;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(расположенный в городе Астане в течение 1 (одного) рабочего дня)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архивной справки и (или) архивных документов, выданных государственным архивом, с сопроводительным письмом государственного архива;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государственной пошлины (за исключением случаев оплаты через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предусмотренных пунктом 9 настоящего стандарта государственной услуги, работник Государственной корпорации отказывает в приеме заявления и выдает расписку по форме, согласно приложению 2 к настоящему стандарту государственной услуги.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адресу: 010000, город Астана, Есильский район, улица Орынбор, дом 8, здание "Дом министерств", подъезд № 15.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(входящий номер и дата) в канцелярии услугодателя. При личном посещении услугополучателю выдается талон с отметкой даты и времени приема и номера входящего документа, с указанием фамилии, имени, отчества (при его наличии), лица,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подпись и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юридический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телефонам единого контакт-центра, указанным в пункте 17 настоящего стандарта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порядке.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услугодателя – www.mks.gov.kz;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у него ЭЦП.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услугодателя)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Место жительства (для физического лица)/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юридический адрес (для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ИИН: _____________________________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проставить штамп апостиля 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(архивной справке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______________________________, выданных государственным архивом.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копии архивных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20___года _____________ (подпись).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услугополучателя,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"Апостилирование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архивных справок и копий архивных документов, исходящих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архивов Республики Казахстан и направляемых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рубеж",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