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5297" w14:textId="7935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одежды и мягкого инвентаря в организациях, предоставляющих специальные социальные услуги в области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24 февраля 2016 года № 140. Зарегистрирован в Министерстве юстиции Республики Казахстан 28 марта 2016 года № 13544. Утратил силу приказом Министра труда и социальной защиты населения Республики Казахстан от 29 августа 2018 года № 379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29.08.2018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 </w:t>
      </w:r>
      <w:r>
        <w:rPr>
          <w:rFonts w:ascii="Times New Roman"/>
          <w:b/>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одежды и мягкого инвентаря в организациях, предоставляющих специальные социальные услуги в области социальной защиты населения.</w:t>
      </w:r>
    </w:p>
    <w:bookmarkEnd w:id="1"/>
    <w:bookmarkStart w:name="z8" w:id="2"/>
    <w:p>
      <w:pPr>
        <w:spacing w:after="0"/>
        <w:ind w:left="0"/>
        <w:jc w:val="both"/>
      </w:pPr>
      <w:r>
        <w:rPr>
          <w:rFonts w:ascii="Times New Roman"/>
          <w:b w:val="false"/>
          <w:i w:val="false"/>
          <w:color w:val="000000"/>
          <w:sz w:val="28"/>
        </w:rPr>
        <w:t>
      2. Департаменту социальных услуг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и 4) настоящего пункта.</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 социального развития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Нурымбетов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26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24 февраля 2016 года № 140</w:t>
            </w:r>
          </w:p>
        </w:tc>
      </w:tr>
    </w:tbl>
    <w:bookmarkStart w:name="z12" w:id="5"/>
    <w:p>
      <w:pPr>
        <w:spacing w:after="0"/>
        <w:ind w:left="0"/>
        <w:jc w:val="left"/>
      </w:pPr>
      <w:r>
        <w:rPr>
          <w:rFonts w:ascii="Times New Roman"/>
          <w:b/>
          <w:i w:val="false"/>
          <w:color w:val="000000"/>
        </w:rPr>
        <w:t xml:space="preserve"> Правила учета одежды и мягкого инвентаря в организациях,</w:t>
      </w:r>
      <w:r>
        <w:br/>
      </w:r>
      <w:r>
        <w:rPr>
          <w:rFonts w:ascii="Times New Roman"/>
          <w:b/>
          <w:i w:val="false"/>
          <w:color w:val="000000"/>
        </w:rPr>
        <w:t>предоставляющих специальные социальные услуги в области</w:t>
      </w:r>
      <w:r>
        <w:br/>
      </w:r>
      <w:r>
        <w:rPr>
          <w:rFonts w:ascii="Times New Roman"/>
          <w:b/>
          <w:i w:val="false"/>
          <w:color w:val="000000"/>
        </w:rPr>
        <w:t>социальной защиты населения</w:t>
      </w:r>
      <w:r>
        <w:br/>
      </w:r>
      <w:r>
        <w:rPr>
          <w:rFonts w:ascii="Times New Roman"/>
          <w:b/>
          <w:i w:val="false"/>
          <w:color w:val="000000"/>
        </w:rPr>
        <w:t>1. Общие положения</w:t>
      </w:r>
    </w:p>
    <w:bookmarkEnd w:id="5"/>
    <w:bookmarkStart w:name="z14" w:id="6"/>
    <w:p>
      <w:pPr>
        <w:spacing w:after="0"/>
        <w:ind w:left="0"/>
        <w:jc w:val="both"/>
      </w:pPr>
      <w:r>
        <w:rPr>
          <w:rFonts w:ascii="Times New Roman"/>
          <w:b w:val="false"/>
          <w:i w:val="false"/>
          <w:color w:val="000000"/>
          <w:sz w:val="28"/>
        </w:rPr>
        <w:t xml:space="preserve">
      1. Правила учета одежды и мягкого инвентаря в организациях, предоставляющих специальные социальные услуги в области социальной защиты населения (далее – Правила) разработаны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29 декабря 2008 года "О специальных социальных услугах" и определяют порядок учета одежды и мягкого инвентаря в государственных организациях, предоставляющих специальные социальные услуги в области социальной защиты населения (далее – организации).</w:t>
      </w:r>
    </w:p>
    <w:bookmarkEnd w:id="6"/>
    <w:bookmarkStart w:name="z15" w:id="7"/>
    <w:p>
      <w:pPr>
        <w:spacing w:after="0"/>
        <w:ind w:left="0"/>
        <w:jc w:val="both"/>
      </w:pPr>
      <w:r>
        <w:rPr>
          <w:rFonts w:ascii="Times New Roman"/>
          <w:b w:val="false"/>
          <w:i w:val="false"/>
          <w:color w:val="000000"/>
          <w:sz w:val="28"/>
        </w:rPr>
        <w:t xml:space="preserve">
      2. Бухгалтерский учет одежды и мягкого инвентаря в организациях осуществляется согласно приказам Министра финансов Республики Казахстан от 3 августа 2010 года </w:t>
      </w:r>
      <w:r>
        <w:rPr>
          <w:rFonts w:ascii="Times New Roman"/>
          <w:b w:val="false"/>
          <w:i w:val="false"/>
          <w:color w:val="000000"/>
          <w:sz w:val="28"/>
        </w:rPr>
        <w:t>№ 393</w:t>
      </w:r>
      <w:r>
        <w:rPr>
          <w:rFonts w:ascii="Times New Roman"/>
          <w:b w:val="false"/>
          <w:i w:val="false"/>
          <w:color w:val="000000"/>
          <w:sz w:val="28"/>
        </w:rPr>
        <w:t xml:space="preserve">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 (далее – приказ № 393) и от 15 июня 2010 года </w:t>
      </w:r>
      <w:r>
        <w:rPr>
          <w:rFonts w:ascii="Times New Roman"/>
          <w:b w:val="false"/>
          <w:i w:val="false"/>
          <w:color w:val="000000"/>
          <w:sz w:val="28"/>
        </w:rPr>
        <w:t>№ 281</w:t>
      </w:r>
      <w:r>
        <w:rPr>
          <w:rFonts w:ascii="Times New Roman"/>
          <w:b w:val="false"/>
          <w:i w:val="false"/>
          <w:color w:val="000000"/>
          <w:sz w:val="28"/>
        </w:rPr>
        <w:t xml:space="preserve">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 6314) (далее – приказ № 281).</w:t>
      </w:r>
    </w:p>
    <w:bookmarkEnd w:id="7"/>
    <w:bookmarkStart w:name="z16" w:id="8"/>
    <w:p>
      <w:pPr>
        <w:spacing w:after="0"/>
        <w:ind w:left="0"/>
        <w:jc w:val="both"/>
      </w:pPr>
      <w:r>
        <w:rPr>
          <w:rFonts w:ascii="Times New Roman"/>
          <w:b w:val="false"/>
          <w:i w:val="false"/>
          <w:color w:val="000000"/>
          <w:sz w:val="28"/>
        </w:rPr>
        <w:t>
      3. К одежде и мягкому инвентарю относятся постельные принадлежности, белье, одежда и обувь, изделия платочно-шарфовые, головные уборы и носочно-чулочные изделия.</w:t>
      </w:r>
    </w:p>
    <w:bookmarkEnd w:id="8"/>
    <w:bookmarkStart w:name="z17" w:id="9"/>
    <w:p>
      <w:pPr>
        <w:spacing w:after="0"/>
        <w:ind w:left="0"/>
        <w:jc w:val="both"/>
      </w:pPr>
      <w:r>
        <w:rPr>
          <w:rFonts w:ascii="Times New Roman"/>
          <w:b w:val="false"/>
          <w:i w:val="false"/>
          <w:color w:val="000000"/>
          <w:sz w:val="28"/>
        </w:rPr>
        <w:t xml:space="preserve">
      4. В организациях нормы одежды и мягкого инвентаря определены </w:t>
      </w:r>
      <w:r>
        <w:rPr>
          <w:rFonts w:ascii="Times New Roman"/>
          <w:b w:val="false"/>
          <w:i w:val="false"/>
          <w:color w:val="000000"/>
          <w:sz w:val="28"/>
        </w:rPr>
        <w:t>Стандартами</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утвержденными приказом Министра здравоохранения и социального развития Республики Казахстан от 26 марта 2015 года № 165 (зарегистрирован в реестре государственной регистрации нормативных правовых актов № 11038) (далее – приказ № 165).</w:t>
      </w:r>
    </w:p>
    <w:bookmarkEnd w:id="9"/>
    <w:bookmarkStart w:name="z18" w:id="10"/>
    <w:p>
      <w:pPr>
        <w:spacing w:after="0"/>
        <w:ind w:left="0"/>
        <w:jc w:val="both"/>
      </w:pPr>
      <w:r>
        <w:rPr>
          <w:rFonts w:ascii="Times New Roman"/>
          <w:b w:val="false"/>
          <w:i w:val="false"/>
          <w:color w:val="000000"/>
          <w:sz w:val="28"/>
        </w:rPr>
        <w:t>
      5. Основными задачами учета одежды и мягкого инвентаря являются:</w:t>
      </w:r>
    </w:p>
    <w:bookmarkEnd w:id="10"/>
    <w:p>
      <w:pPr>
        <w:spacing w:after="0"/>
        <w:ind w:left="0"/>
        <w:jc w:val="both"/>
      </w:pPr>
      <w:r>
        <w:rPr>
          <w:rFonts w:ascii="Times New Roman"/>
          <w:b w:val="false"/>
          <w:i w:val="false"/>
          <w:color w:val="000000"/>
          <w:sz w:val="28"/>
        </w:rPr>
        <w:t>
      1) обеспечение их сохранности;</w:t>
      </w:r>
    </w:p>
    <w:p>
      <w:pPr>
        <w:spacing w:after="0"/>
        <w:ind w:left="0"/>
        <w:jc w:val="both"/>
      </w:pPr>
      <w:r>
        <w:rPr>
          <w:rFonts w:ascii="Times New Roman"/>
          <w:b w:val="false"/>
          <w:i w:val="false"/>
          <w:color w:val="000000"/>
          <w:sz w:val="28"/>
        </w:rPr>
        <w:t>
      2) контроль за их движением и правильным использованием;</w:t>
      </w:r>
    </w:p>
    <w:p>
      <w:pPr>
        <w:spacing w:after="0"/>
        <w:ind w:left="0"/>
        <w:jc w:val="both"/>
      </w:pPr>
      <w:r>
        <w:rPr>
          <w:rFonts w:ascii="Times New Roman"/>
          <w:b w:val="false"/>
          <w:i w:val="false"/>
          <w:color w:val="000000"/>
          <w:sz w:val="28"/>
        </w:rPr>
        <w:t>
      3) соблюдение установленных сроков носки;</w:t>
      </w:r>
    </w:p>
    <w:p>
      <w:pPr>
        <w:spacing w:after="0"/>
        <w:ind w:left="0"/>
        <w:jc w:val="both"/>
      </w:pPr>
      <w:r>
        <w:rPr>
          <w:rFonts w:ascii="Times New Roman"/>
          <w:b w:val="false"/>
          <w:i w:val="false"/>
          <w:color w:val="000000"/>
          <w:sz w:val="28"/>
        </w:rPr>
        <w:t>
      4) своевременное выявление неиспользуемых предметов одежды и мягкого инвентаря;</w:t>
      </w:r>
    </w:p>
    <w:p>
      <w:pPr>
        <w:spacing w:after="0"/>
        <w:ind w:left="0"/>
        <w:jc w:val="both"/>
      </w:pPr>
      <w:r>
        <w:rPr>
          <w:rFonts w:ascii="Times New Roman"/>
          <w:b w:val="false"/>
          <w:i w:val="false"/>
          <w:color w:val="000000"/>
          <w:sz w:val="28"/>
        </w:rPr>
        <w:t xml:space="preserve">
      5) соблюдение установленных </w:t>
      </w:r>
      <w:r>
        <w:rPr>
          <w:rFonts w:ascii="Times New Roman"/>
          <w:b w:val="false"/>
          <w:i w:val="false"/>
          <w:color w:val="000000"/>
          <w:sz w:val="28"/>
        </w:rPr>
        <w:t>норм одежды</w:t>
      </w:r>
      <w:r>
        <w:rPr>
          <w:rFonts w:ascii="Times New Roman"/>
          <w:b w:val="false"/>
          <w:i w:val="false"/>
          <w:color w:val="000000"/>
          <w:sz w:val="28"/>
        </w:rPr>
        <w:t xml:space="preserve"> и мягкого инвентаря;</w:t>
      </w:r>
    </w:p>
    <w:p>
      <w:pPr>
        <w:spacing w:after="0"/>
        <w:ind w:left="0"/>
        <w:jc w:val="both"/>
      </w:pPr>
      <w:r>
        <w:rPr>
          <w:rFonts w:ascii="Times New Roman"/>
          <w:b w:val="false"/>
          <w:i w:val="false"/>
          <w:color w:val="000000"/>
          <w:sz w:val="28"/>
        </w:rPr>
        <w:t>
      6) получение точных сведений об остатках, находящихся на складах государственных учреждений.</w:t>
      </w:r>
    </w:p>
    <w:bookmarkStart w:name="z19" w:id="11"/>
    <w:p>
      <w:pPr>
        <w:spacing w:after="0"/>
        <w:ind w:left="0"/>
        <w:jc w:val="both"/>
      </w:pPr>
      <w:r>
        <w:rPr>
          <w:rFonts w:ascii="Times New Roman"/>
          <w:b w:val="false"/>
          <w:i w:val="false"/>
          <w:color w:val="000000"/>
          <w:sz w:val="28"/>
        </w:rPr>
        <w:t>
      6. Бухгалтерия организации систематически осуществляет мониторинг поступления и расходования одежды и мягкого инвентаря, находящихся на складе, а также сверяет свои записи по учету материалов с записями, ведущимися на складе (кладовой).</w:t>
      </w:r>
    </w:p>
    <w:bookmarkEnd w:id="11"/>
    <w:bookmarkStart w:name="z20" w:id="12"/>
    <w:p>
      <w:pPr>
        <w:spacing w:after="0"/>
        <w:ind w:left="0"/>
        <w:jc w:val="both"/>
      </w:pPr>
      <w:r>
        <w:rPr>
          <w:rFonts w:ascii="Times New Roman"/>
          <w:b w:val="false"/>
          <w:i w:val="false"/>
          <w:color w:val="000000"/>
          <w:sz w:val="28"/>
        </w:rPr>
        <w:t>
      7. Новая одежда и мягкий инвентарь, приобретенные или изготовленные в мастерской организации, поступают на склад и до передачи его в эксплуатацию хранятся у заведующего складом.</w:t>
      </w:r>
    </w:p>
    <w:bookmarkEnd w:id="12"/>
    <w:bookmarkStart w:name="z21" w:id="13"/>
    <w:p>
      <w:pPr>
        <w:spacing w:after="0"/>
        <w:ind w:left="0"/>
        <w:jc w:val="both"/>
      </w:pPr>
      <w:r>
        <w:rPr>
          <w:rFonts w:ascii="Times New Roman"/>
          <w:b w:val="false"/>
          <w:i w:val="false"/>
          <w:color w:val="000000"/>
          <w:sz w:val="28"/>
        </w:rPr>
        <w:t xml:space="preserve">
      8. Учет одежды и мягкого инвентаря, находящихся в эксплуатации в отделениях, возлагается на сестру-хозяйку. Учет одежды и мягкого инвентаря, предназначенных для эксплуатации в административно-хозяйственных помещениях, возлагается на заведующего складом. С сестрой-хозяйкой и заведующим складом заключается письменный договор о полной индивидуальной материальной ответственности по </w:t>
      </w:r>
      <w:r>
        <w:rPr>
          <w:rFonts w:ascii="Times New Roman"/>
          <w:b w:val="false"/>
          <w:i w:val="false"/>
          <w:color w:val="000000"/>
          <w:sz w:val="28"/>
        </w:rPr>
        <w:t>форме 321</w:t>
      </w:r>
      <w:r>
        <w:rPr>
          <w:rFonts w:ascii="Times New Roman"/>
          <w:b w:val="false"/>
          <w:i w:val="false"/>
          <w:color w:val="000000"/>
          <w:sz w:val="28"/>
        </w:rPr>
        <w:t xml:space="preserve"> в соответствии с приказом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 7126) (далее – Альбом форм).</w:t>
      </w:r>
    </w:p>
    <w:bookmarkEnd w:id="13"/>
    <w:bookmarkStart w:name="z22" w:id="14"/>
    <w:p>
      <w:pPr>
        <w:spacing w:after="0"/>
        <w:ind w:left="0"/>
        <w:jc w:val="both"/>
      </w:pPr>
      <w:r>
        <w:rPr>
          <w:rFonts w:ascii="Times New Roman"/>
          <w:b w:val="false"/>
          <w:i w:val="false"/>
          <w:color w:val="000000"/>
          <w:sz w:val="28"/>
        </w:rPr>
        <w:t>
      9. При увольнении, перемещении, уходе в отпуск материально-ответственных лиц производится проверка наличия у них одежды и мягкого инвентаря (произвольная форма) с составлением акта о передаче другому ответственному лицу, назначенному приказом руководителя организации.</w:t>
      </w:r>
    </w:p>
    <w:bookmarkEnd w:id="14"/>
    <w:bookmarkStart w:name="z23" w:id="15"/>
    <w:p>
      <w:pPr>
        <w:spacing w:after="0"/>
        <w:ind w:left="0"/>
        <w:jc w:val="both"/>
      </w:pPr>
      <w:r>
        <w:rPr>
          <w:rFonts w:ascii="Times New Roman"/>
          <w:b w:val="false"/>
          <w:i w:val="false"/>
          <w:color w:val="000000"/>
          <w:sz w:val="28"/>
        </w:rPr>
        <w:t>
      10. В целях обеспечения сохранности и правильной постановки учета одежды и мягкого инвентаря организуется складской учет. Хранение одежды и мягкого инвентаря организовывается в специально приспособленных помещениях (складах).</w:t>
      </w:r>
    </w:p>
    <w:bookmarkEnd w:id="15"/>
    <w:bookmarkStart w:name="z24" w:id="16"/>
    <w:p>
      <w:pPr>
        <w:spacing w:after="0"/>
        <w:ind w:left="0"/>
        <w:jc w:val="left"/>
      </w:pPr>
      <w:r>
        <w:rPr>
          <w:rFonts w:ascii="Times New Roman"/>
          <w:b/>
          <w:i w:val="false"/>
          <w:color w:val="000000"/>
        </w:rPr>
        <w:t xml:space="preserve"> 2. Порядок учета одежды и мягкого инвентаря в организациях,</w:t>
      </w:r>
      <w:r>
        <w:br/>
      </w:r>
      <w:r>
        <w:rPr>
          <w:rFonts w:ascii="Times New Roman"/>
          <w:b/>
          <w:i w:val="false"/>
          <w:color w:val="000000"/>
        </w:rPr>
        <w:t>предоставляющих специальные социальные услуги в области</w:t>
      </w:r>
      <w:r>
        <w:br/>
      </w:r>
      <w:r>
        <w:rPr>
          <w:rFonts w:ascii="Times New Roman"/>
          <w:b/>
          <w:i w:val="false"/>
          <w:color w:val="000000"/>
        </w:rPr>
        <w:t>социальной защиты населения</w:t>
      </w:r>
      <w:r>
        <w:br/>
      </w:r>
      <w:r>
        <w:rPr>
          <w:rFonts w:ascii="Times New Roman"/>
          <w:b/>
          <w:i w:val="false"/>
          <w:color w:val="000000"/>
        </w:rPr>
        <w:t>Параграф 1. Учет одежды и мягкого инвентаря на</w:t>
      </w:r>
      <w:r>
        <w:br/>
      </w:r>
      <w:r>
        <w:rPr>
          <w:rFonts w:ascii="Times New Roman"/>
          <w:b/>
          <w:i w:val="false"/>
          <w:color w:val="000000"/>
        </w:rPr>
        <w:t>складе и в кладовой</w:t>
      </w:r>
    </w:p>
    <w:bookmarkEnd w:id="16"/>
    <w:bookmarkStart w:name="z26" w:id="17"/>
    <w:p>
      <w:pPr>
        <w:spacing w:after="0"/>
        <w:ind w:left="0"/>
        <w:jc w:val="both"/>
      </w:pPr>
      <w:r>
        <w:rPr>
          <w:rFonts w:ascii="Times New Roman"/>
          <w:b w:val="false"/>
          <w:i w:val="false"/>
          <w:color w:val="000000"/>
          <w:sz w:val="28"/>
        </w:rPr>
        <w:t xml:space="preserve">
      11. Учет одежды и мягкого инвентаря на складе ведется материально-ответственным лицом в книге складского учета материалов согласно </w:t>
      </w:r>
      <w:r>
        <w:rPr>
          <w:rFonts w:ascii="Times New Roman"/>
          <w:b w:val="false"/>
          <w:i w:val="false"/>
          <w:color w:val="000000"/>
          <w:sz w:val="28"/>
        </w:rPr>
        <w:t>форме М-17</w:t>
      </w:r>
      <w:r>
        <w:rPr>
          <w:rFonts w:ascii="Times New Roman"/>
          <w:b w:val="false"/>
          <w:i w:val="false"/>
          <w:color w:val="000000"/>
          <w:sz w:val="28"/>
        </w:rPr>
        <w:t xml:space="preserve"> Альбома форм.</w:t>
      </w:r>
    </w:p>
    <w:bookmarkEnd w:id="17"/>
    <w:bookmarkStart w:name="z27" w:id="18"/>
    <w:p>
      <w:pPr>
        <w:spacing w:after="0"/>
        <w:ind w:left="0"/>
        <w:jc w:val="both"/>
      </w:pPr>
      <w:r>
        <w:rPr>
          <w:rFonts w:ascii="Times New Roman"/>
          <w:b w:val="false"/>
          <w:i w:val="false"/>
          <w:color w:val="000000"/>
          <w:sz w:val="28"/>
        </w:rPr>
        <w:t>
      12. На складе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w:t>
      </w:r>
    </w:p>
    <w:bookmarkEnd w:id="18"/>
    <w:p>
      <w:pPr>
        <w:spacing w:after="0"/>
        <w:ind w:left="0"/>
        <w:jc w:val="both"/>
      </w:pPr>
      <w:r>
        <w:rPr>
          <w:rFonts w:ascii="Times New Roman"/>
          <w:b w:val="false"/>
          <w:i w:val="false"/>
          <w:color w:val="000000"/>
          <w:sz w:val="28"/>
        </w:rPr>
        <w:t>
      белье (сорочки, халаты и другое белье);</w:t>
      </w:r>
    </w:p>
    <w:p>
      <w:pPr>
        <w:spacing w:after="0"/>
        <w:ind w:left="0"/>
        <w:jc w:val="both"/>
      </w:pPr>
      <w:r>
        <w:rPr>
          <w:rFonts w:ascii="Times New Roman"/>
          <w:b w:val="false"/>
          <w:i w:val="false"/>
          <w:color w:val="000000"/>
          <w:sz w:val="28"/>
        </w:rPr>
        <w:t>
      постельное белье и принадлежности (простыни, пододеяльники, наволочки, матрацы, подушки, одеяла, покрывала, полотенца, и другое постельное белье и принадлежности);</w:t>
      </w:r>
    </w:p>
    <w:p>
      <w:pPr>
        <w:spacing w:after="0"/>
        <w:ind w:left="0"/>
        <w:jc w:val="both"/>
      </w:pPr>
      <w:r>
        <w:rPr>
          <w:rFonts w:ascii="Times New Roman"/>
          <w:b w:val="false"/>
          <w:i w:val="false"/>
          <w:color w:val="000000"/>
          <w:sz w:val="28"/>
        </w:rPr>
        <w:t>
      одежда, изделия платочно-шарфовые, головные уборы, носочно-чулочные изделия (пальто, плащи, костюмы, платья, кофты, блузки, юбки, куртки, брюки, платки, шарфы, перчатки и другая одежда);</w:t>
      </w:r>
    </w:p>
    <w:p>
      <w:pPr>
        <w:spacing w:after="0"/>
        <w:ind w:left="0"/>
        <w:jc w:val="both"/>
      </w:pPr>
      <w:r>
        <w:rPr>
          <w:rFonts w:ascii="Times New Roman"/>
          <w:b w:val="false"/>
          <w:i w:val="false"/>
          <w:color w:val="000000"/>
          <w:sz w:val="28"/>
        </w:rPr>
        <w:t>
      обувь, включая специальную (ботинки, сапоги, сандалии, валенки и другая обувь);</w:t>
      </w:r>
    </w:p>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bookmarkStart w:name="z28" w:id="19"/>
    <w:p>
      <w:pPr>
        <w:spacing w:after="0"/>
        <w:ind w:left="0"/>
        <w:jc w:val="both"/>
      </w:pPr>
      <w:r>
        <w:rPr>
          <w:rFonts w:ascii="Times New Roman"/>
          <w:b w:val="false"/>
          <w:i w:val="false"/>
          <w:color w:val="000000"/>
          <w:sz w:val="28"/>
        </w:rPr>
        <w:t xml:space="preserve">
      13. Прием новой одежды и мягкого инвентаря на склад от поставщика (грузоперевозчика) осуществляется заведующим складом по </w:t>
      </w:r>
      <w:r>
        <w:rPr>
          <w:rFonts w:ascii="Times New Roman"/>
          <w:b w:val="false"/>
          <w:i w:val="false"/>
          <w:color w:val="000000"/>
          <w:sz w:val="28"/>
        </w:rPr>
        <w:t>товарно-транспортной накладной</w:t>
      </w: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перевозки грузов автомобильным транспортом, утвержденными постановлением Правительства Республики Казахстан от 18 июля 2011 года № 826. При приемке проверяется соответствие количества и качества одежды и мягкого инвентаря, указанного в товарно-транспортной накладной.</w:t>
      </w:r>
    </w:p>
    <w:bookmarkEnd w:id="19"/>
    <w:bookmarkStart w:name="z29" w:id="20"/>
    <w:p>
      <w:pPr>
        <w:spacing w:after="0"/>
        <w:ind w:left="0"/>
        <w:jc w:val="both"/>
      </w:pPr>
      <w:r>
        <w:rPr>
          <w:rFonts w:ascii="Times New Roman"/>
          <w:b w:val="false"/>
          <w:i w:val="false"/>
          <w:color w:val="000000"/>
          <w:sz w:val="28"/>
        </w:rPr>
        <w:t>
      14. Если отсутствуют расхождения между товарно-транспортной накладной и количеством принятого товара от поставщика, заведующий складом расписывается в товарно-транспортной накладной.</w:t>
      </w:r>
    </w:p>
    <w:bookmarkEnd w:id="20"/>
    <w:bookmarkStart w:name="z30" w:id="21"/>
    <w:p>
      <w:pPr>
        <w:spacing w:after="0"/>
        <w:ind w:left="0"/>
        <w:jc w:val="both"/>
      </w:pPr>
      <w:r>
        <w:rPr>
          <w:rFonts w:ascii="Times New Roman"/>
          <w:b w:val="false"/>
          <w:i w:val="false"/>
          <w:color w:val="000000"/>
          <w:sz w:val="28"/>
        </w:rPr>
        <w:t>
      15. В случае если имеются расхождения между данными товарно-транспортной накладной и фактическим количеством и качеством принятого товара от поставщика, составляется акт (произвольной формы) по принятому товару в двух экземплярах с участием заведующего складом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w:t>
      </w:r>
    </w:p>
    <w:bookmarkEnd w:id="21"/>
    <w:bookmarkStart w:name="z31" w:id="22"/>
    <w:p>
      <w:pPr>
        <w:spacing w:after="0"/>
        <w:ind w:left="0"/>
        <w:jc w:val="both"/>
      </w:pPr>
      <w:r>
        <w:rPr>
          <w:rFonts w:ascii="Times New Roman"/>
          <w:b w:val="false"/>
          <w:i w:val="false"/>
          <w:color w:val="000000"/>
          <w:sz w:val="28"/>
        </w:rPr>
        <w:t xml:space="preserve">
      16. Ведомость оперативного (количественного) учета движения спецодежды, предметов индивидуального пользования и других материалов, находящихся в эксплуатации составляется по </w:t>
      </w:r>
      <w:r>
        <w:rPr>
          <w:rFonts w:ascii="Times New Roman"/>
          <w:b w:val="false"/>
          <w:i w:val="false"/>
          <w:color w:val="000000"/>
          <w:sz w:val="28"/>
        </w:rPr>
        <w:t>форме 412</w:t>
      </w:r>
      <w:r>
        <w:rPr>
          <w:rFonts w:ascii="Times New Roman"/>
          <w:b w:val="false"/>
          <w:i w:val="false"/>
          <w:color w:val="000000"/>
          <w:sz w:val="28"/>
        </w:rPr>
        <w:t xml:space="preserve"> Альбома форм.</w:t>
      </w:r>
    </w:p>
    <w:bookmarkEnd w:id="22"/>
    <w:bookmarkStart w:name="z32" w:id="23"/>
    <w:p>
      <w:pPr>
        <w:spacing w:after="0"/>
        <w:ind w:left="0"/>
        <w:jc w:val="both"/>
      </w:pPr>
      <w:r>
        <w:rPr>
          <w:rFonts w:ascii="Times New Roman"/>
          <w:b w:val="false"/>
          <w:i w:val="false"/>
          <w:color w:val="000000"/>
          <w:sz w:val="28"/>
        </w:rPr>
        <w:t xml:space="preserve">
      17. Маркировка предметов одежды и мягкого инвентаря проводится заведующим складом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присутствии руководителя организации и бухгалтера специальным штампом несмываемой краской без порчи внешнего вида предмета с указанием наименования организации, а при выдаче предметов в эксплуатацию дополнительно обозначаются год и месяц выдачи их со склада.</w:t>
      </w:r>
    </w:p>
    <w:bookmarkEnd w:id="23"/>
    <w:p>
      <w:pPr>
        <w:spacing w:after="0"/>
        <w:ind w:left="0"/>
        <w:jc w:val="both"/>
      </w:pPr>
      <w:r>
        <w:rPr>
          <w:rFonts w:ascii="Times New Roman"/>
          <w:b w:val="false"/>
          <w:i w:val="false"/>
          <w:color w:val="000000"/>
          <w:sz w:val="28"/>
        </w:rPr>
        <w:t>
      Маркировочные штампы хранятся у заместителя руководителя организации по административно-хозяйственной части.</w:t>
      </w:r>
    </w:p>
    <w:bookmarkStart w:name="z33" w:id="24"/>
    <w:p>
      <w:pPr>
        <w:spacing w:after="0"/>
        <w:ind w:left="0"/>
        <w:jc w:val="both"/>
      </w:pPr>
      <w:r>
        <w:rPr>
          <w:rFonts w:ascii="Times New Roman"/>
          <w:b w:val="false"/>
          <w:i w:val="false"/>
          <w:color w:val="000000"/>
          <w:sz w:val="28"/>
        </w:rPr>
        <w:t>
      18. О произведенной маркировке делается отметка в приходном документе за подписью бухгалтера.</w:t>
      </w:r>
    </w:p>
    <w:bookmarkEnd w:id="24"/>
    <w:bookmarkStart w:name="z34" w:id="25"/>
    <w:p>
      <w:pPr>
        <w:spacing w:after="0"/>
        <w:ind w:left="0"/>
        <w:jc w:val="both"/>
      </w:pPr>
      <w:r>
        <w:rPr>
          <w:rFonts w:ascii="Times New Roman"/>
          <w:b w:val="false"/>
          <w:i w:val="false"/>
          <w:color w:val="000000"/>
          <w:sz w:val="28"/>
        </w:rPr>
        <w:t xml:space="preserve">
      19. Учет операций по расходу материалов ведется в накопительной ведомости по расходу материалов по </w:t>
      </w:r>
      <w:r>
        <w:rPr>
          <w:rFonts w:ascii="Times New Roman"/>
          <w:b w:val="false"/>
          <w:i w:val="false"/>
          <w:color w:val="000000"/>
          <w:sz w:val="28"/>
        </w:rPr>
        <w:t>форме 396</w:t>
      </w:r>
      <w:r>
        <w:rPr>
          <w:rFonts w:ascii="Times New Roman"/>
          <w:b w:val="false"/>
          <w:i w:val="false"/>
          <w:color w:val="000000"/>
          <w:sz w:val="28"/>
        </w:rPr>
        <w:t xml:space="preserve"> Альбома форм (мемориальный ордер 10).</w:t>
      </w:r>
    </w:p>
    <w:bookmarkEnd w:id="25"/>
    <w:bookmarkStart w:name="z35" w:id="26"/>
    <w:p>
      <w:pPr>
        <w:spacing w:after="0"/>
        <w:ind w:left="0"/>
        <w:jc w:val="both"/>
      </w:pPr>
      <w:r>
        <w:rPr>
          <w:rFonts w:ascii="Times New Roman"/>
          <w:b w:val="false"/>
          <w:i w:val="false"/>
          <w:color w:val="000000"/>
          <w:sz w:val="28"/>
        </w:rPr>
        <w:t>
      20. При осуществлении проверок наличия мягкого инвентаря контролируется сохранность маркировки. В случае слабой видимости штампа производится повторная маркировка.</w:t>
      </w:r>
    </w:p>
    <w:bookmarkEnd w:id="26"/>
    <w:bookmarkStart w:name="z36" w:id="27"/>
    <w:p>
      <w:pPr>
        <w:spacing w:after="0"/>
        <w:ind w:left="0"/>
        <w:jc w:val="both"/>
      </w:pPr>
      <w:r>
        <w:rPr>
          <w:rFonts w:ascii="Times New Roman"/>
          <w:b w:val="false"/>
          <w:i w:val="false"/>
          <w:color w:val="000000"/>
          <w:sz w:val="28"/>
        </w:rPr>
        <w:t>
      21. Санитарки (палатные):</w:t>
      </w:r>
    </w:p>
    <w:bookmarkEnd w:id="27"/>
    <w:p>
      <w:pPr>
        <w:spacing w:after="0"/>
        <w:ind w:left="0"/>
        <w:jc w:val="both"/>
      </w:pPr>
      <w:r>
        <w:rPr>
          <w:rFonts w:ascii="Times New Roman"/>
          <w:b w:val="false"/>
          <w:i w:val="false"/>
          <w:color w:val="000000"/>
          <w:sz w:val="28"/>
        </w:rPr>
        <w:t>
      1) следят за состоянием одежды и мягкого инвентаря;</w:t>
      </w:r>
    </w:p>
    <w:p>
      <w:pPr>
        <w:spacing w:after="0"/>
        <w:ind w:left="0"/>
        <w:jc w:val="both"/>
      </w:pPr>
      <w:r>
        <w:rPr>
          <w:rFonts w:ascii="Times New Roman"/>
          <w:b w:val="false"/>
          <w:i w:val="false"/>
          <w:color w:val="000000"/>
          <w:sz w:val="28"/>
        </w:rPr>
        <w:t>
      2) информируют социального работника о потребности получателей специальных социальных услуг в замене одежды и мягкого инвентаря;</w:t>
      </w:r>
    </w:p>
    <w:p>
      <w:pPr>
        <w:spacing w:after="0"/>
        <w:ind w:left="0"/>
        <w:jc w:val="both"/>
      </w:pPr>
      <w:r>
        <w:rPr>
          <w:rFonts w:ascii="Times New Roman"/>
          <w:b w:val="false"/>
          <w:i w:val="false"/>
          <w:color w:val="000000"/>
          <w:sz w:val="28"/>
        </w:rPr>
        <w:t>
      3) производят сбор и сдачу сестре-хозяйке изношенной одежды и мягкого инвентаря для замены.</w:t>
      </w:r>
    </w:p>
    <w:bookmarkStart w:name="z37" w:id="28"/>
    <w:p>
      <w:pPr>
        <w:spacing w:after="0"/>
        <w:ind w:left="0"/>
        <w:jc w:val="both"/>
      </w:pPr>
      <w:r>
        <w:rPr>
          <w:rFonts w:ascii="Times New Roman"/>
          <w:b w:val="false"/>
          <w:i w:val="false"/>
          <w:color w:val="000000"/>
          <w:sz w:val="28"/>
        </w:rPr>
        <w:t>
      22. Социальным работником организации проводится анализ потребности получателей специальных социальных услуг в одежде и мягком инвентаре, которая передается сестре-хозяйке.</w:t>
      </w:r>
    </w:p>
    <w:bookmarkEnd w:id="28"/>
    <w:bookmarkStart w:name="z38" w:id="29"/>
    <w:p>
      <w:pPr>
        <w:spacing w:after="0"/>
        <w:ind w:left="0"/>
        <w:jc w:val="both"/>
      </w:pPr>
      <w:r>
        <w:rPr>
          <w:rFonts w:ascii="Times New Roman"/>
          <w:b w:val="false"/>
          <w:i w:val="false"/>
          <w:color w:val="000000"/>
          <w:sz w:val="28"/>
        </w:rPr>
        <w:t xml:space="preserve">
      23. Учет одежды и мягкого инвентаря индивидуального пользования ведется по </w:t>
      </w:r>
      <w:r>
        <w:rPr>
          <w:rFonts w:ascii="Times New Roman"/>
          <w:b w:val="false"/>
          <w:i w:val="false"/>
          <w:color w:val="000000"/>
          <w:sz w:val="28"/>
        </w:rPr>
        <w:t>формам МБ-6</w:t>
      </w:r>
      <w:r>
        <w:rPr>
          <w:rFonts w:ascii="Times New Roman"/>
          <w:b w:val="false"/>
          <w:i w:val="false"/>
          <w:color w:val="000000"/>
          <w:sz w:val="28"/>
        </w:rPr>
        <w:t xml:space="preserve"> "Личная карточка учета спецодежды и других предметов индивидуального пользования" Альбома форм и по </w:t>
      </w:r>
      <w:r>
        <w:rPr>
          <w:rFonts w:ascii="Times New Roman"/>
          <w:b w:val="false"/>
          <w:i w:val="false"/>
          <w:color w:val="000000"/>
          <w:sz w:val="28"/>
        </w:rPr>
        <w:t>форме МБ-7</w:t>
      </w:r>
      <w:r>
        <w:rPr>
          <w:rFonts w:ascii="Times New Roman"/>
          <w:b w:val="false"/>
          <w:i w:val="false"/>
          <w:color w:val="000000"/>
          <w:sz w:val="28"/>
        </w:rPr>
        <w:t xml:space="preserve"> "Ведомость учета выдачи (возврата) спецодежды и других предметов индивидуального пользования" Альбома форм.</w:t>
      </w:r>
    </w:p>
    <w:bookmarkEnd w:id="29"/>
    <w:bookmarkStart w:name="z39" w:id="30"/>
    <w:p>
      <w:pPr>
        <w:spacing w:after="0"/>
        <w:ind w:left="0"/>
        <w:jc w:val="both"/>
      </w:pPr>
      <w:r>
        <w:rPr>
          <w:rFonts w:ascii="Times New Roman"/>
          <w:b w:val="false"/>
          <w:i w:val="false"/>
          <w:color w:val="000000"/>
          <w:sz w:val="28"/>
        </w:rPr>
        <w:t xml:space="preserve">
      24. Сестра-хозяйка для получения со склада новой одежды и мягкого инвентаря для вновь прибывших получателей услуг или для замены изношенных, составляет требование в произвольной форме на основании потребности, сформированной социальным работником с приложением списка получателей специальных социальных услуг с указанием фамилии, имени, отчества (при его наличии) и необходимого перечня одежды и мягкого инвентаря. Требование, подписанное руководителем организации, передается в бухгалтерию для выписки </w:t>
      </w:r>
      <w:r>
        <w:rPr>
          <w:rFonts w:ascii="Times New Roman"/>
          <w:b w:val="false"/>
          <w:i w:val="false"/>
          <w:color w:val="000000"/>
          <w:sz w:val="28"/>
        </w:rPr>
        <w:t>накладной</w:t>
      </w:r>
      <w:r>
        <w:rPr>
          <w:rFonts w:ascii="Times New Roman"/>
          <w:b w:val="false"/>
          <w:i w:val="false"/>
          <w:color w:val="000000"/>
          <w:sz w:val="28"/>
        </w:rPr>
        <w:t xml:space="preserve"> на внутреннее перемещение запасов по форме 434-з и  </w:t>
      </w:r>
      <w:r>
        <w:rPr>
          <w:rFonts w:ascii="Times New Roman"/>
          <w:b w:val="false"/>
          <w:i w:val="false"/>
          <w:color w:val="000000"/>
          <w:sz w:val="28"/>
        </w:rPr>
        <w:t>Книга</w:t>
      </w:r>
      <w:r>
        <w:rPr>
          <w:rFonts w:ascii="Times New Roman"/>
          <w:b w:val="false"/>
          <w:i w:val="false"/>
          <w:color w:val="000000"/>
          <w:sz w:val="28"/>
        </w:rPr>
        <w:t>складского учета запасов по форме М-17 Альбома форм.</w:t>
      </w:r>
    </w:p>
    <w:bookmarkEnd w:id="30"/>
    <w:bookmarkStart w:name="z40" w:id="31"/>
    <w:p>
      <w:pPr>
        <w:spacing w:after="0"/>
        <w:ind w:left="0"/>
        <w:jc w:val="both"/>
      </w:pPr>
      <w:r>
        <w:rPr>
          <w:rFonts w:ascii="Times New Roman"/>
          <w:b w:val="false"/>
          <w:i w:val="false"/>
          <w:color w:val="000000"/>
          <w:sz w:val="28"/>
        </w:rPr>
        <w:t>
      25. Накладная выписывается в двух экземплярах, один из которых передается в бухгалтерию для списания мягкого инвентаря с заведующего складом и оприходования за сестрой-хозяйкой. Накладная подписывается руководителем и главным бухгалтером организации. Заведующий складом и сестра-хозяйка расписываются при выдаче и получении мягкого инвентаря. Второй экземпляр накладной остается на складе, как основание для списания по книге складского учета материалов.</w:t>
      </w:r>
    </w:p>
    <w:bookmarkEnd w:id="31"/>
    <w:bookmarkStart w:name="z41" w:id="32"/>
    <w:p>
      <w:pPr>
        <w:spacing w:after="0"/>
        <w:ind w:left="0"/>
        <w:jc w:val="both"/>
      </w:pPr>
      <w:r>
        <w:rPr>
          <w:rFonts w:ascii="Times New Roman"/>
          <w:b w:val="false"/>
          <w:i w:val="false"/>
          <w:color w:val="000000"/>
          <w:sz w:val="28"/>
        </w:rPr>
        <w:t>
      26. Если одежда и мягкий инвентарь изношен ранее установленных сроков носки или непригодно для дальнейшей носки по другим причинам, оно заменяется сестрой-хозяйкой с разрешения заместителя руководителя по административно-хозяйственной части.</w:t>
      </w:r>
    </w:p>
    <w:bookmarkEnd w:id="32"/>
    <w:bookmarkStart w:name="z42" w:id="33"/>
    <w:p>
      <w:pPr>
        <w:spacing w:after="0"/>
        <w:ind w:left="0"/>
        <w:jc w:val="both"/>
      </w:pPr>
      <w:r>
        <w:rPr>
          <w:rFonts w:ascii="Times New Roman"/>
          <w:b w:val="false"/>
          <w:i w:val="false"/>
          <w:color w:val="000000"/>
          <w:sz w:val="28"/>
        </w:rPr>
        <w:t xml:space="preserve">
      27. Для смены нательной одежды и постельного мягкого инвентаря в кладовой сестры-хозяйки имеется обменный фонд в пределах действующих норм, утвержденных </w:t>
      </w:r>
      <w:r>
        <w:rPr>
          <w:rFonts w:ascii="Times New Roman"/>
          <w:b w:val="false"/>
          <w:i w:val="false"/>
          <w:color w:val="000000"/>
          <w:sz w:val="28"/>
        </w:rPr>
        <w:t>приказом № 165</w:t>
      </w:r>
      <w:r>
        <w:rPr>
          <w:rFonts w:ascii="Times New Roman"/>
          <w:b w:val="false"/>
          <w:i w:val="false"/>
          <w:color w:val="000000"/>
          <w:sz w:val="28"/>
        </w:rPr>
        <w:t>. При очередной смене одежды и мягкого инвентаря, взамен сданного в стирку или в ремонт, получателям специальных социальных услуг выдается такое же количество чистого белья.</w:t>
      </w:r>
    </w:p>
    <w:bookmarkEnd w:id="33"/>
    <w:bookmarkStart w:name="z43" w:id="34"/>
    <w:p>
      <w:pPr>
        <w:spacing w:after="0"/>
        <w:ind w:left="0"/>
        <w:jc w:val="both"/>
      </w:pPr>
      <w:r>
        <w:rPr>
          <w:rFonts w:ascii="Times New Roman"/>
          <w:b w:val="false"/>
          <w:i w:val="false"/>
          <w:color w:val="000000"/>
          <w:sz w:val="28"/>
        </w:rPr>
        <w:t xml:space="preserve">
      28. Выдача одежды и мягкого инвентаря получателям специальных социальных услуг производится с записью в личную карточку, заводимую сестрой-хозяйкой на каждого проживающего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4" w:id="35"/>
    <w:p>
      <w:pPr>
        <w:spacing w:after="0"/>
        <w:ind w:left="0"/>
        <w:jc w:val="both"/>
      </w:pPr>
      <w:r>
        <w:rPr>
          <w:rFonts w:ascii="Times New Roman"/>
          <w:b w:val="false"/>
          <w:i w:val="false"/>
          <w:color w:val="000000"/>
          <w:sz w:val="28"/>
        </w:rPr>
        <w:t xml:space="preserve">
      29. В психоневрологических медико-социальных организациях, паллиативных отделениях медико-социальных организаций общего типа, детских психоневрологических медико-социальных организациях одежда и мягкий инвентарь в комнатах (палатах) передаются дежурным санитаркам по приемно-сдаточной ведомости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45" w:id="36"/>
    <w:p>
      <w:pPr>
        <w:spacing w:after="0"/>
        <w:ind w:left="0"/>
        <w:jc w:val="both"/>
      </w:pPr>
      <w:r>
        <w:rPr>
          <w:rFonts w:ascii="Times New Roman"/>
          <w:b w:val="false"/>
          <w:i w:val="false"/>
          <w:color w:val="000000"/>
          <w:sz w:val="28"/>
        </w:rPr>
        <w:t xml:space="preserve">
      30. Бланки личных карточек хранятся в бухгалтерии организации. При выдаче сестре-хозяйке личная карточка закрепляется и регистрируется бухгалтерией организации в реестре личных карточек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оформляется подписью бухгалтера.</w:t>
      </w:r>
    </w:p>
    <w:bookmarkEnd w:id="36"/>
    <w:bookmarkStart w:name="z46" w:id="37"/>
    <w:p>
      <w:pPr>
        <w:spacing w:after="0"/>
        <w:ind w:left="0"/>
        <w:jc w:val="both"/>
      </w:pPr>
      <w:r>
        <w:rPr>
          <w:rFonts w:ascii="Times New Roman"/>
          <w:b w:val="false"/>
          <w:i w:val="false"/>
          <w:color w:val="000000"/>
          <w:sz w:val="28"/>
        </w:rPr>
        <w:t xml:space="preserve">
      31. Инвентаризация в организации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bookmarkEnd w:id="37"/>
    <w:bookmarkStart w:name="z47" w:id="38"/>
    <w:p>
      <w:pPr>
        <w:spacing w:after="0"/>
        <w:ind w:left="0"/>
        <w:jc w:val="both"/>
      </w:pPr>
      <w:r>
        <w:rPr>
          <w:rFonts w:ascii="Times New Roman"/>
          <w:b w:val="false"/>
          <w:i w:val="false"/>
          <w:color w:val="000000"/>
          <w:sz w:val="28"/>
        </w:rPr>
        <w:t xml:space="preserve">
      32. Выдача одежды и мягкого инвентаря производится обслуживающей санитаркой (палатной) в случае если получатель специальных социальных услуг признан судом недееспособным, а также по состоянию здоровья не способен подписывать </w:t>
      </w:r>
      <w:r>
        <w:rPr>
          <w:rFonts w:ascii="Times New Roman"/>
          <w:b w:val="false"/>
          <w:i w:val="false"/>
          <w:color w:val="000000"/>
          <w:sz w:val="28"/>
        </w:rPr>
        <w:t>личную карточку</w:t>
      </w:r>
      <w:r>
        <w:rPr>
          <w:rFonts w:ascii="Times New Roman"/>
          <w:b w:val="false"/>
          <w:i w:val="false"/>
          <w:color w:val="000000"/>
          <w:sz w:val="28"/>
        </w:rPr>
        <w:t xml:space="preserve"> за выдачу или возврат одежды и мягкого инвентаря.</w:t>
      </w:r>
    </w:p>
    <w:bookmarkEnd w:id="38"/>
    <w:bookmarkStart w:name="z48" w:id="39"/>
    <w:p>
      <w:pPr>
        <w:spacing w:after="0"/>
        <w:ind w:left="0"/>
        <w:jc w:val="both"/>
      </w:pPr>
      <w:r>
        <w:rPr>
          <w:rFonts w:ascii="Times New Roman"/>
          <w:b w:val="false"/>
          <w:i w:val="false"/>
          <w:color w:val="000000"/>
          <w:sz w:val="28"/>
        </w:rPr>
        <w:t>
      33. В детских медико-социальных организациях в таком же порядке расписываются в личных карточках, закрепленные за группами воспитатели, а в их отсутствие – санитарки (палатные).</w:t>
      </w:r>
    </w:p>
    <w:bookmarkEnd w:id="39"/>
    <w:bookmarkStart w:name="z49" w:id="40"/>
    <w:p>
      <w:pPr>
        <w:spacing w:after="0"/>
        <w:ind w:left="0"/>
        <w:jc w:val="both"/>
      </w:pPr>
      <w:r>
        <w:rPr>
          <w:rFonts w:ascii="Times New Roman"/>
          <w:b w:val="false"/>
          <w:i w:val="false"/>
          <w:color w:val="000000"/>
          <w:sz w:val="28"/>
        </w:rPr>
        <w:t>
      34. При смене дежурных санитарок (палатных) фактическое количество предметов мягкого инвентаря в палатах устанавливается путем подсчета. О сдаче и приеме мягкого инвентаря в палатах производится запись в приемно-сдаточной ведомости дежурными санитарками.</w:t>
      </w:r>
    </w:p>
    <w:bookmarkEnd w:id="40"/>
    <w:bookmarkStart w:name="z50" w:id="41"/>
    <w:p>
      <w:pPr>
        <w:spacing w:after="0"/>
        <w:ind w:left="0"/>
        <w:jc w:val="both"/>
      </w:pPr>
      <w:r>
        <w:rPr>
          <w:rFonts w:ascii="Times New Roman"/>
          <w:b w:val="false"/>
          <w:i w:val="false"/>
          <w:color w:val="000000"/>
          <w:sz w:val="28"/>
        </w:rPr>
        <w:t>
      35. Если при выбытии или переводе получателей специальных социальных услуг из одной организации в другую, собственного мягкого инвентаря, сданного получателем специальных социальных услуг на хранение при поступлении, недостаточно, или оно не соответствует времени года, ему дополнительно выдаются недостающие предметы из числа закрепленной за ним одежды, обуви и белья.</w:t>
      </w:r>
    </w:p>
    <w:bookmarkEnd w:id="41"/>
    <w:bookmarkStart w:name="z51" w:id="42"/>
    <w:p>
      <w:pPr>
        <w:spacing w:after="0"/>
        <w:ind w:left="0"/>
        <w:jc w:val="both"/>
      </w:pPr>
      <w:r>
        <w:rPr>
          <w:rFonts w:ascii="Times New Roman"/>
          <w:b w:val="false"/>
          <w:i w:val="false"/>
          <w:color w:val="000000"/>
          <w:sz w:val="28"/>
        </w:rPr>
        <w:t>
      36. О выдаче одежды, обуви и белья с указанием их количества и даты выдачи каждого предмета, сообщается организации, в которую получатель специальных социальных услуг переводится, для принятия на учет с записью в личную карточку.</w:t>
      </w:r>
    </w:p>
    <w:bookmarkEnd w:id="42"/>
    <w:bookmarkStart w:name="z52" w:id="43"/>
    <w:p>
      <w:pPr>
        <w:spacing w:after="0"/>
        <w:ind w:left="0"/>
        <w:jc w:val="both"/>
      </w:pPr>
      <w:r>
        <w:rPr>
          <w:rFonts w:ascii="Times New Roman"/>
          <w:b w:val="false"/>
          <w:i w:val="false"/>
          <w:color w:val="000000"/>
          <w:sz w:val="28"/>
        </w:rPr>
        <w:t>
      37. Одежда и мягкий инвентарь, выданные для эксплуатации в административно-хозяйственных помещениях передаются заведующим складом соответствующим должностным лицам, назначенным руководителем организации.</w:t>
      </w:r>
    </w:p>
    <w:bookmarkEnd w:id="43"/>
    <w:bookmarkStart w:name="z53" w:id="44"/>
    <w:p>
      <w:pPr>
        <w:spacing w:after="0"/>
        <w:ind w:left="0"/>
        <w:jc w:val="both"/>
      </w:pPr>
      <w:r>
        <w:rPr>
          <w:rFonts w:ascii="Times New Roman"/>
          <w:b w:val="false"/>
          <w:i w:val="false"/>
          <w:color w:val="000000"/>
          <w:sz w:val="28"/>
        </w:rPr>
        <w:t>
      38. Санитарками (палатными) оказывается содействие в смене одежды и постельного белья получателям специальных социальных услуг не способным по состоянию здоровья осуществить смену самостоятельно. Смена грязной одежды и белья производится по мере загрязнения, но не реже одного раза в неделю.</w:t>
      </w:r>
    </w:p>
    <w:bookmarkEnd w:id="44"/>
    <w:bookmarkStart w:name="z54" w:id="45"/>
    <w:p>
      <w:pPr>
        <w:spacing w:after="0"/>
        <w:ind w:left="0"/>
        <w:jc w:val="both"/>
      </w:pPr>
      <w:r>
        <w:rPr>
          <w:rFonts w:ascii="Times New Roman"/>
          <w:b w:val="false"/>
          <w:i w:val="false"/>
          <w:color w:val="000000"/>
          <w:sz w:val="28"/>
        </w:rPr>
        <w:t>
      39. Мягкий инвентарь сдается в стирку сестрой-хозяйкой по списку одежды и мягкого инвентаря, переданного в стирку (или ремонт) согласно приложению 5 к настоящим Правилам. Список составляется в двух экземплярах, из которых первый передается в прачечную, второй остается у сестры-хозяйки. На одном экземпляре списка сестра-хозяйка расписывается в приеме, а заведующий прачечной в сдаче чистой одежды и мягкого инвентаря. На другом экземпляре списка сестра-хозяйка расписывается в сдаче, а заведующий прачечной (прачка) в приеме грязной одежды и мягкого инвентаря.</w:t>
      </w:r>
    </w:p>
    <w:bookmarkEnd w:id="45"/>
    <w:bookmarkStart w:name="z55" w:id="46"/>
    <w:p>
      <w:pPr>
        <w:spacing w:after="0"/>
        <w:ind w:left="0"/>
        <w:jc w:val="both"/>
      </w:pPr>
      <w:r>
        <w:rPr>
          <w:rFonts w:ascii="Times New Roman"/>
          <w:b w:val="false"/>
          <w:i w:val="false"/>
          <w:color w:val="000000"/>
          <w:sz w:val="28"/>
        </w:rPr>
        <w:t xml:space="preserve">
      40. При сдаче одежды и мягкого инвентаря, принадлежащих организации, в стирку и приеме из стирки одежда и мягкий инвентарь пересчитывается, проверяется наличие на них штампа организации. Грязная одежда и мягкий инвентарь без наличия штампа в стирку и из стирки не принимаются, кроме личных вещей получателя специальных социальных услуг. Если после стирки одежды и мягкого инвентаря штампы стали неясными, заведующий прачечной и сестра-хозяйка сообщают заведующему складом о необходимости проведения повторной маркировки в соответствии с </w:t>
      </w:r>
      <w:r>
        <w:rPr>
          <w:rFonts w:ascii="Times New Roman"/>
          <w:b w:val="false"/>
          <w:i w:val="false"/>
          <w:color w:val="000000"/>
          <w:sz w:val="28"/>
        </w:rPr>
        <w:t xml:space="preserve">пунктом 16 </w:t>
      </w:r>
      <w:r>
        <w:rPr>
          <w:rFonts w:ascii="Times New Roman"/>
          <w:b w:val="false"/>
          <w:i w:val="false"/>
          <w:color w:val="000000"/>
          <w:sz w:val="28"/>
        </w:rPr>
        <w:t>настоящих Правил.</w:t>
      </w:r>
    </w:p>
    <w:bookmarkEnd w:id="46"/>
    <w:bookmarkStart w:name="z56" w:id="47"/>
    <w:p>
      <w:pPr>
        <w:spacing w:after="0"/>
        <w:ind w:left="0"/>
        <w:jc w:val="both"/>
      </w:pPr>
      <w:r>
        <w:rPr>
          <w:rFonts w:ascii="Times New Roman"/>
          <w:b w:val="false"/>
          <w:i w:val="false"/>
          <w:color w:val="000000"/>
          <w:sz w:val="28"/>
        </w:rPr>
        <w:t>
      41. При отсутствии в организации собственной прачечной, одежда и мягкий инвентарь сдаются в стирку ответственной за сдачу сестрой-хозяйкой, назначенной руководителем организации согласно заключенному бухгалтерией организации договору на оказание прачечных услуг.</w:t>
      </w:r>
    </w:p>
    <w:bookmarkEnd w:id="47"/>
    <w:bookmarkStart w:name="z57" w:id="48"/>
    <w:p>
      <w:pPr>
        <w:spacing w:after="0"/>
        <w:ind w:left="0"/>
        <w:jc w:val="both"/>
      </w:pPr>
      <w:r>
        <w:rPr>
          <w:rFonts w:ascii="Times New Roman"/>
          <w:b w:val="false"/>
          <w:i w:val="false"/>
          <w:color w:val="000000"/>
          <w:sz w:val="28"/>
        </w:rPr>
        <w:t>
      42. С целью поддержания одежды и мягкого инвентаря в годном состоянии длительный срок, по мере необходимости производится ремонт. Мелкий ремонт одежды и мягкого инвентаря производится сестрой-хозяйкой непосредственно в кладовой одежды и мягкого инвентаря (пришивание пуговиц и штопка).</w:t>
      </w:r>
    </w:p>
    <w:bookmarkEnd w:id="48"/>
    <w:bookmarkStart w:name="z58" w:id="49"/>
    <w:p>
      <w:pPr>
        <w:spacing w:after="0"/>
        <w:ind w:left="0"/>
        <w:jc w:val="both"/>
      </w:pPr>
      <w:r>
        <w:rPr>
          <w:rFonts w:ascii="Times New Roman"/>
          <w:b w:val="false"/>
          <w:i w:val="false"/>
          <w:color w:val="000000"/>
          <w:sz w:val="28"/>
        </w:rPr>
        <w:t xml:space="preserve">
      43. Сдача и приемка одежды и мягкого инвентаря сестрой-хозяйкой для ремонта в мастерскую оформляется по списку одежды и мягкого инвентаря, переданного в стирку (или ремонт)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49"/>
    <w:bookmarkStart w:name="z59" w:id="50"/>
    <w:p>
      <w:pPr>
        <w:spacing w:after="0"/>
        <w:ind w:left="0"/>
        <w:jc w:val="left"/>
      </w:pPr>
      <w:r>
        <w:rPr>
          <w:rFonts w:ascii="Times New Roman"/>
          <w:b/>
          <w:i w:val="false"/>
          <w:color w:val="000000"/>
        </w:rPr>
        <w:t xml:space="preserve"> Параграф 2. Списание одежды и мягкого инвентаря,</w:t>
      </w:r>
      <w:r>
        <w:br/>
      </w:r>
      <w:r>
        <w:rPr>
          <w:rFonts w:ascii="Times New Roman"/>
          <w:b/>
          <w:i w:val="false"/>
          <w:color w:val="000000"/>
        </w:rPr>
        <w:t>пришедшего в негодность</w:t>
      </w:r>
    </w:p>
    <w:bookmarkEnd w:id="50"/>
    <w:bookmarkStart w:name="z60" w:id="51"/>
    <w:p>
      <w:pPr>
        <w:spacing w:after="0"/>
        <w:ind w:left="0"/>
        <w:jc w:val="both"/>
      </w:pPr>
      <w:r>
        <w:rPr>
          <w:rFonts w:ascii="Times New Roman"/>
          <w:b w:val="false"/>
          <w:i w:val="false"/>
          <w:color w:val="000000"/>
          <w:sz w:val="28"/>
        </w:rPr>
        <w:t>
      44. В процессе работы сестра-хозяйка выявляет и отбирает одежду и мягкий инвентарь, пришедший в ветхость и негодность, сортирует по предметам и предъявляет для списания комиссии организации по списанию одежды и мягкого инвентаря, назначенной руководителем организации, с участием бухгалтера и представителей культурно-бытовой комиссии в организациях стационарного типа.</w:t>
      </w:r>
    </w:p>
    <w:bookmarkEnd w:id="51"/>
    <w:bookmarkStart w:name="z61" w:id="52"/>
    <w:p>
      <w:pPr>
        <w:spacing w:after="0"/>
        <w:ind w:left="0"/>
        <w:jc w:val="both"/>
      </w:pPr>
      <w:r>
        <w:rPr>
          <w:rFonts w:ascii="Times New Roman"/>
          <w:b w:val="false"/>
          <w:i w:val="false"/>
          <w:color w:val="000000"/>
          <w:sz w:val="28"/>
        </w:rPr>
        <w:t xml:space="preserve">
      45. Списание пришедших в ветхость и негодность одежды и мягкого инвентаря производится с учетом сроков носки одежды и мягкого инвентаря, определенных </w:t>
      </w:r>
      <w:r>
        <w:rPr>
          <w:rFonts w:ascii="Times New Roman"/>
          <w:b w:val="false"/>
          <w:i w:val="false"/>
          <w:color w:val="000000"/>
          <w:sz w:val="28"/>
        </w:rPr>
        <w:t>приказом № 165</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xml:space="preserve">
      46. Комиссия тщательно осматривает и проверяет все предъявленные к списанию одежду и мягкий инвентарь, сопоставляет фактический срок носки с установленными нормами, проверяет наличие штампов и составляет акт на списание по </w:t>
      </w:r>
      <w:r>
        <w:rPr>
          <w:rFonts w:ascii="Times New Roman"/>
          <w:b w:val="false"/>
          <w:i w:val="false"/>
          <w:color w:val="000000"/>
          <w:sz w:val="28"/>
        </w:rPr>
        <w:t>форме № 443</w:t>
      </w:r>
      <w:r>
        <w:rPr>
          <w:rFonts w:ascii="Times New Roman"/>
          <w:b w:val="false"/>
          <w:i w:val="false"/>
          <w:color w:val="000000"/>
          <w:sz w:val="28"/>
        </w:rPr>
        <w:t xml:space="preserve"> Альбома форм. Первый экземпляр акта передается в бухгалтерию, а второй экземпляр остается у материально-ответственного лица.</w:t>
      </w:r>
    </w:p>
    <w:bookmarkEnd w:id="53"/>
    <w:bookmarkStart w:name="z63" w:id="54"/>
    <w:p>
      <w:pPr>
        <w:spacing w:after="0"/>
        <w:ind w:left="0"/>
        <w:jc w:val="both"/>
      </w:pPr>
      <w:r>
        <w:rPr>
          <w:rFonts w:ascii="Times New Roman"/>
          <w:b w:val="false"/>
          <w:i w:val="false"/>
          <w:color w:val="000000"/>
          <w:sz w:val="28"/>
        </w:rPr>
        <w:t xml:space="preserve">
      47. На основании акта на списание с баланса спецодежды и других предметов индивидуального пользования по </w:t>
      </w:r>
      <w:r>
        <w:rPr>
          <w:rFonts w:ascii="Times New Roman"/>
          <w:b w:val="false"/>
          <w:i w:val="false"/>
          <w:color w:val="000000"/>
          <w:sz w:val="28"/>
        </w:rPr>
        <w:t>форме 443-а</w:t>
      </w:r>
      <w:r>
        <w:rPr>
          <w:rFonts w:ascii="Times New Roman"/>
          <w:b w:val="false"/>
          <w:i w:val="false"/>
          <w:color w:val="000000"/>
          <w:sz w:val="28"/>
        </w:rPr>
        <w:t xml:space="preserve"> Альбома форм, списывается с баланса одежда и мягкий инвентарь.</w:t>
      </w:r>
    </w:p>
    <w:bookmarkEnd w:id="54"/>
    <w:bookmarkStart w:name="z64" w:id="55"/>
    <w:p>
      <w:pPr>
        <w:spacing w:after="0"/>
        <w:ind w:left="0"/>
        <w:jc w:val="both"/>
      </w:pPr>
      <w:r>
        <w:rPr>
          <w:rFonts w:ascii="Times New Roman"/>
          <w:b w:val="false"/>
          <w:i w:val="false"/>
          <w:color w:val="000000"/>
          <w:sz w:val="28"/>
        </w:rPr>
        <w:t>
      48. Одежда и мягкий инвентарь, подлежащие ремонту, не списываются с учета организации.</w:t>
      </w:r>
    </w:p>
    <w:bookmarkEnd w:id="55"/>
    <w:bookmarkStart w:name="z65" w:id="56"/>
    <w:p>
      <w:pPr>
        <w:spacing w:after="0"/>
        <w:ind w:left="0"/>
        <w:jc w:val="both"/>
      </w:pPr>
      <w:r>
        <w:rPr>
          <w:rFonts w:ascii="Times New Roman"/>
          <w:b w:val="false"/>
          <w:i w:val="false"/>
          <w:color w:val="000000"/>
          <w:sz w:val="28"/>
        </w:rPr>
        <w:t>
      49. Одежда и мягкий инвентарь при форс-мажорных обстоятельствах списывается на расходы лишь после тщательной проверки отсутствия виновных лиц.</w:t>
      </w:r>
    </w:p>
    <w:bookmarkEnd w:id="56"/>
    <w:bookmarkStart w:name="z66" w:id="57"/>
    <w:p>
      <w:pPr>
        <w:spacing w:after="0"/>
        <w:ind w:left="0"/>
        <w:jc w:val="left"/>
      </w:pPr>
      <w:r>
        <w:rPr>
          <w:rFonts w:ascii="Times New Roman"/>
          <w:b/>
          <w:i w:val="false"/>
          <w:color w:val="000000"/>
        </w:rPr>
        <w:t xml:space="preserve"> Параграф 3. Учет одежды и мягкого инвентаря</w:t>
      </w:r>
      <w:r>
        <w:br/>
      </w:r>
      <w:r>
        <w:rPr>
          <w:rFonts w:ascii="Times New Roman"/>
          <w:b/>
          <w:i w:val="false"/>
          <w:color w:val="000000"/>
        </w:rPr>
        <w:t>в бухгалтерии организации</w:t>
      </w:r>
    </w:p>
    <w:bookmarkEnd w:id="57"/>
    <w:bookmarkStart w:name="z67" w:id="58"/>
    <w:p>
      <w:pPr>
        <w:spacing w:after="0"/>
        <w:ind w:left="0"/>
        <w:jc w:val="both"/>
      </w:pPr>
      <w:r>
        <w:rPr>
          <w:rFonts w:ascii="Times New Roman"/>
          <w:b w:val="false"/>
          <w:i w:val="false"/>
          <w:color w:val="000000"/>
          <w:sz w:val="28"/>
        </w:rPr>
        <w:t xml:space="preserve">
      50. Аналитический учет одежды и мягкого инвентаря, находящихся в эксплуатации, ведется бухгалтерией по наименованиям предметов, количеству, их стоимости, группам и материально-ответственным лицам в карточках по </w:t>
      </w:r>
      <w:r>
        <w:rPr>
          <w:rFonts w:ascii="Times New Roman"/>
          <w:b w:val="false"/>
          <w:i w:val="false"/>
          <w:color w:val="000000"/>
          <w:sz w:val="28"/>
        </w:rPr>
        <w:t>форме 296-а</w:t>
      </w:r>
      <w:r>
        <w:rPr>
          <w:rFonts w:ascii="Times New Roman"/>
          <w:b w:val="false"/>
          <w:i w:val="false"/>
          <w:color w:val="000000"/>
          <w:sz w:val="28"/>
        </w:rPr>
        <w:t xml:space="preserve"> Альбома форм или на вкладных листах по </w:t>
      </w:r>
      <w:r>
        <w:rPr>
          <w:rFonts w:ascii="Times New Roman"/>
          <w:b w:val="false"/>
          <w:i w:val="false"/>
          <w:color w:val="000000"/>
          <w:sz w:val="28"/>
        </w:rPr>
        <w:t>форме 402</w:t>
      </w:r>
      <w:r>
        <w:rPr>
          <w:rFonts w:ascii="Times New Roman"/>
          <w:b w:val="false"/>
          <w:i w:val="false"/>
          <w:color w:val="000000"/>
          <w:sz w:val="28"/>
        </w:rPr>
        <w:t xml:space="preserve"> Альбома форм к инвентаризационной описи (сличительной ведомости).</w:t>
      </w:r>
    </w:p>
    <w:bookmarkEnd w:id="58"/>
    <w:bookmarkStart w:name="z68" w:id="59"/>
    <w:p>
      <w:pPr>
        <w:spacing w:after="0"/>
        <w:ind w:left="0"/>
        <w:jc w:val="both"/>
      </w:pPr>
      <w:r>
        <w:rPr>
          <w:rFonts w:ascii="Times New Roman"/>
          <w:b w:val="false"/>
          <w:i w:val="false"/>
          <w:color w:val="000000"/>
          <w:sz w:val="28"/>
        </w:rPr>
        <w:t>
      51. Бухгалтерия и материально-ответственные лица не реже одного раза в квартал сверяют остатки одежды и мягкого инвентаря, выведенные в книгах складского учета с данными бухгалтерского учета.</w:t>
      </w:r>
    </w:p>
    <w:bookmarkEnd w:id="59"/>
    <w:bookmarkStart w:name="z69" w:id="60"/>
    <w:p>
      <w:pPr>
        <w:spacing w:after="0"/>
        <w:ind w:left="0"/>
        <w:jc w:val="both"/>
      </w:pPr>
      <w:r>
        <w:rPr>
          <w:rFonts w:ascii="Times New Roman"/>
          <w:b w:val="false"/>
          <w:i w:val="false"/>
          <w:color w:val="000000"/>
          <w:sz w:val="28"/>
        </w:rPr>
        <w:t>
      52. Периодически приказом руководителя организации назначается внеплановая выборочная проверка наличия одежды и мягкого инвентаря, находящихся на складе и в эксплуатации.</w:t>
      </w:r>
    </w:p>
    <w:bookmarkEnd w:id="60"/>
    <w:bookmarkStart w:name="z70" w:id="61"/>
    <w:p>
      <w:pPr>
        <w:spacing w:after="0"/>
        <w:ind w:left="0"/>
        <w:jc w:val="both"/>
      </w:pPr>
      <w:r>
        <w:rPr>
          <w:rFonts w:ascii="Times New Roman"/>
          <w:b w:val="false"/>
          <w:i w:val="false"/>
          <w:color w:val="000000"/>
          <w:sz w:val="28"/>
        </w:rPr>
        <w:t>
      53. Проверку наличия одежды и мягкого инвентаря проводят по всем местам его хранения одновременно (в один день и час) во избежание заимствования в целях сокрытия недостачи.</w:t>
      </w:r>
    </w:p>
    <w:bookmarkEnd w:id="61"/>
    <w:bookmarkStart w:name="z71" w:id="62"/>
    <w:p>
      <w:pPr>
        <w:spacing w:after="0"/>
        <w:ind w:left="0"/>
        <w:jc w:val="both"/>
      </w:pPr>
      <w:r>
        <w:rPr>
          <w:rFonts w:ascii="Times New Roman"/>
          <w:b w:val="false"/>
          <w:i w:val="false"/>
          <w:color w:val="000000"/>
          <w:sz w:val="28"/>
        </w:rPr>
        <w:t>
      54. При инвентаризации одежды и мягкого инвентаря проверяется наличие маркировочных штампов, при выявлении предметов одежды и мягкого инвентаря без маркировочных штампов устанавливаются причины.</w:t>
      </w:r>
    </w:p>
    <w:bookmarkEnd w:id="62"/>
    <w:bookmarkStart w:name="z72" w:id="63"/>
    <w:p>
      <w:pPr>
        <w:spacing w:after="0"/>
        <w:ind w:left="0"/>
        <w:jc w:val="both"/>
      </w:pPr>
      <w:r>
        <w:rPr>
          <w:rFonts w:ascii="Times New Roman"/>
          <w:b w:val="false"/>
          <w:i w:val="false"/>
          <w:color w:val="000000"/>
          <w:sz w:val="28"/>
        </w:rPr>
        <w:t>
      55. По результатам проведенных инвентаризаций заместитель руководителя организации по административно-хозяйственной работе принимает меры по улучшению состояния одежды и мягкого инвентаря и его качества.</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одежды и</w:t>
            </w:r>
            <w:r>
              <w:br/>
            </w:r>
            <w:r>
              <w:rPr>
                <w:rFonts w:ascii="Times New Roman"/>
                <w:b w:val="false"/>
                <w:i w:val="false"/>
                <w:color w:val="000000"/>
                <w:sz w:val="20"/>
              </w:rPr>
              <w:t>мягкого инвентаря в организациях,</w:t>
            </w:r>
            <w:r>
              <w:br/>
            </w:r>
            <w:r>
              <w:rPr>
                <w:rFonts w:ascii="Times New Roman"/>
                <w:b w:val="false"/>
                <w:i w:val="false"/>
                <w:color w:val="000000"/>
                <w:sz w:val="20"/>
              </w:rPr>
              <w:t>предоставляющих специальные</w:t>
            </w:r>
            <w:r>
              <w:br/>
            </w:r>
            <w:r>
              <w:rPr>
                <w:rFonts w:ascii="Times New Roman"/>
                <w:b w:val="false"/>
                <w:i w:val="false"/>
                <w:color w:val="000000"/>
                <w:sz w:val="20"/>
              </w:rPr>
              <w:t>социальные услуги в области</w:t>
            </w:r>
            <w:r>
              <w:br/>
            </w:r>
            <w:r>
              <w:rPr>
                <w:rFonts w:ascii="Times New Roman"/>
                <w:b w:val="false"/>
                <w:i w:val="false"/>
                <w:color w:val="000000"/>
                <w:sz w:val="20"/>
              </w:rPr>
              <w:t>социальной защиты населения</w:t>
            </w:r>
          </w:p>
        </w:tc>
      </w:tr>
    </w:tbl>
    <w:bookmarkStart w:name="z73" w:id="64"/>
    <w:p>
      <w:pPr>
        <w:spacing w:after="0"/>
        <w:ind w:left="0"/>
        <w:jc w:val="left"/>
      </w:pPr>
      <w:r>
        <w:rPr>
          <w:rFonts w:ascii="Times New Roman"/>
          <w:b/>
          <w:i w:val="false"/>
          <w:color w:val="000000"/>
        </w:rPr>
        <w:t xml:space="preserve"> Маркировка предметов одежды и мягкого инвентаря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8342"/>
        <w:gridCol w:w="268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маркировки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одеяло, подушка, матрац, покрывало, скатерть, салфетки для стола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концах углов, по диагонали</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простынь, пододеяльник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в углу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туалета из хлопчатобумажных тканей и эластичного трикотажного полотна (бюстгальтер)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изделия</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панталоны, брюки, джинсы, юбки, трико, гамаши, колготки, чулки, носки, гольфы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на поясной части</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футболка, джемпер, платье, сарафан, халат, сорочки, свитер, блузка, кофта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предмета внизу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 пальто, куртка, плащ, ветровка, костюм, жилет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правой полы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тапочки комнатные, сланцы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правой берцы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валенки, полусапожки, туфли, полуботинки, босоножки, сандалии, обувь спортивная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верхней части внутренней стороне правого голенища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шапка, берет, панама, фуражка, кепи, платок головной женский, тюбетейка, перчатки, варежки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внутренней стороне изделия</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Маркировка производится черной или белой несмываемой краской (в зависимости от цвета предмета) и на таком месте, чтобы это не портило внешнего вида предмета. Повторная маркировка производится датой ранее обозначенной на предметах.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одежды и</w:t>
            </w:r>
            <w:r>
              <w:br/>
            </w:r>
            <w:r>
              <w:rPr>
                <w:rFonts w:ascii="Times New Roman"/>
                <w:b w:val="false"/>
                <w:i w:val="false"/>
                <w:color w:val="000000"/>
                <w:sz w:val="20"/>
              </w:rPr>
              <w:t>мягкого инвентаря в организациях,</w:t>
            </w:r>
            <w:r>
              <w:br/>
            </w:r>
            <w:r>
              <w:rPr>
                <w:rFonts w:ascii="Times New Roman"/>
                <w:b w:val="false"/>
                <w:i w:val="false"/>
                <w:color w:val="000000"/>
                <w:sz w:val="20"/>
              </w:rPr>
              <w:t>предоставляющих специальные</w:t>
            </w:r>
            <w:r>
              <w:br/>
            </w:r>
            <w:r>
              <w:rPr>
                <w:rFonts w:ascii="Times New Roman"/>
                <w:b w:val="false"/>
                <w:i w:val="false"/>
                <w:color w:val="000000"/>
                <w:sz w:val="20"/>
              </w:rPr>
              <w:t>социальные услуги в области</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Личная карточка</w:t>
      </w:r>
    </w:p>
    <w:p>
      <w:pPr>
        <w:spacing w:after="0"/>
        <w:ind w:left="0"/>
        <w:jc w:val="both"/>
      </w:pPr>
      <w:r>
        <w:rPr>
          <w:rFonts w:ascii="Times New Roman"/>
          <w:b w:val="false"/>
          <w:i w:val="false"/>
          <w:color w:val="000000"/>
          <w:sz w:val="28"/>
        </w:rPr>
        <w:t>
      Выписана в реестр: бухгалтер ______________ ___ ____________ 20__года</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На вещи выданные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специальных социальных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849"/>
        <w:gridCol w:w="778"/>
        <w:gridCol w:w="1859"/>
        <w:gridCol w:w="1498"/>
        <w:gridCol w:w="849"/>
        <w:gridCol w:w="778"/>
        <w:gridCol w:w="1210"/>
        <w:gridCol w:w="1715"/>
        <w:gridCol w:w="1208"/>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вещей получателем специальных социальных услуг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сестры-хозяйки в выдаче вещей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 специальных социальных услуг</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сестры-хозяйки в приеме сданных вещей</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одежды и</w:t>
            </w:r>
            <w:r>
              <w:br/>
            </w:r>
            <w:r>
              <w:rPr>
                <w:rFonts w:ascii="Times New Roman"/>
                <w:b w:val="false"/>
                <w:i w:val="false"/>
                <w:color w:val="000000"/>
                <w:sz w:val="20"/>
              </w:rPr>
              <w:t>мягкого инвентаря в организациях,</w:t>
            </w:r>
            <w:r>
              <w:br/>
            </w:r>
            <w:r>
              <w:rPr>
                <w:rFonts w:ascii="Times New Roman"/>
                <w:b w:val="false"/>
                <w:i w:val="false"/>
                <w:color w:val="000000"/>
                <w:sz w:val="20"/>
              </w:rPr>
              <w:t>предоставляющих специальные</w:t>
            </w:r>
            <w:r>
              <w:br/>
            </w:r>
            <w:r>
              <w:rPr>
                <w:rFonts w:ascii="Times New Roman"/>
                <w:b w:val="false"/>
                <w:i w:val="false"/>
                <w:color w:val="000000"/>
                <w:sz w:val="20"/>
              </w:rPr>
              <w:t>социальные услуги в области</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Приемно-сдаточная ведомость</w:t>
      </w:r>
    </w:p>
    <w:p>
      <w:pPr>
        <w:spacing w:after="0"/>
        <w:ind w:left="0"/>
        <w:jc w:val="both"/>
      </w:pPr>
      <w:r>
        <w:rPr>
          <w:rFonts w:ascii="Times New Roman"/>
          <w:b w:val="false"/>
          <w:i w:val="false"/>
          <w:color w:val="000000"/>
          <w:sz w:val="28"/>
        </w:rPr>
        <w:t>
      По отделению (палате) №_______на ____ _____________ 20 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Часы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и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в приеме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в сдаче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одежды и</w:t>
            </w:r>
            <w:r>
              <w:br/>
            </w:r>
            <w:r>
              <w:rPr>
                <w:rFonts w:ascii="Times New Roman"/>
                <w:b w:val="false"/>
                <w:i w:val="false"/>
                <w:color w:val="000000"/>
                <w:sz w:val="20"/>
              </w:rPr>
              <w:t>мягкого инвентаря в организациях,</w:t>
            </w:r>
            <w:r>
              <w:br/>
            </w:r>
            <w:r>
              <w:rPr>
                <w:rFonts w:ascii="Times New Roman"/>
                <w:b w:val="false"/>
                <w:i w:val="false"/>
                <w:color w:val="000000"/>
                <w:sz w:val="20"/>
              </w:rPr>
              <w:t>предоставляющих специальные</w:t>
            </w:r>
            <w:r>
              <w:br/>
            </w:r>
            <w:r>
              <w:rPr>
                <w:rFonts w:ascii="Times New Roman"/>
                <w:b w:val="false"/>
                <w:i w:val="false"/>
                <w:color w:val="000000"/>
                <w:sz w:val="20"/>
              </w:rPr>
              <w:t>социальные услуги в области</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74" w:id="65"/>
    <w:p>
      <w:pPr>
        <w:spacing w:after="0"/>
        <w:ind w:left="0"/>
        <w:jc w:val="left"/>
      </w:pPr>
      <w:r>
        <w:rPr>
          <w:rFonts w:ascii="Times New Roman"/>
          <w:b/>
          <w:i w:val="false"/>
          <w:color w:val="000000"/>
        </w:rPr>
        <w:t xml:space="preserve"> Реестр личных карточек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49"/>
        <w:gridCol w:w="6362"/>
        <w:gridCol w:w="2889"/>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 специальных социальных услуг</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сестры-хозяйки в получении карточки</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одежды и</w:t>
            </w:r>
            <w:r>
              <w:br/>
            </w:r>
            <w:r>
              <w:rPr>
                <w:rFonts w:ascii="Times New Roman"/>
                <w:b w:val="false"/>
                <w:i w:val="false"/>
                <w:color w:val="000000"/>
                <w:sz w:val="20"/>
              </w:rPr>
              <w:t>мягкого инвентаря в организациях,</w:t>
            </w:r>
            <w:r>
              <w:br/>
            </w:r>
            <w:r>
              <w:rPr>
                <w:rFonts w:ascii="Times New Roman"/>
                <w:b w:val="false"/>
                <w:i w:val="false"/>
                <w:color w:val="000000"/>
                <w:sz w:val="20"/>
              </w:rPr>
              <w:t>предоставляющих специальные</w:t>
            </w:r>
            <w:r>
              <w:br/>
            </w:r>
            <w:r>
              <w:rPr>
                <w:rFonts w:ascii="Times New Roman"/>
                <w:b w:val="false"/>
                <w:i w:val="false"/>
                <w:color w:val="000000"/>
                <w:sz w:val="20"/>
              </w:rPr>
              <w:t>социальные услуги в области</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75" w:id="66"/>
    <w:p>
      <w:pPr>
        <w:spacing w:after="0"/>
        <w:ind w:left="0"/>
        <w:jc w:val="left"/>
      </w:pPr>
      <w:r>
        <w:rPr>
          <w:rFonts w:ascii="Times New Roman"/>
          <w:b/>
          <w:i w:val="false"/>
          <w:color w:val="000000"/>
        </w:rPr>
        <w:t xml:space="preserve"> Список одежды и мягкого инвентаря, переданного</w:t>
      </w:r>
      <w:r>
        <w:br/>
      </w:r>
      <w:r>
        <w:rPr>
          <w:rFonts w:ascii="Times New Roman"/>
          <w:b/>
          <w:i w:val="false"/>
          <w:color w:val="000000"/>
        </w:rPr>
        <w:t>в стирку (или ремонт)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308"/>
        <w:gridCol w:w="2075"/>
        <w:gridCol w:w="2082"/>
        <w:gridCol w:w="2075"/>
        <w:gridCol w:w="2083"/>
        <w:gridCol w:w="805"/>
      </w:tblGrid>
      <w:tr>
        <w:trPr>
          <w:trHeight w:val="30" w:hRule="atLeast"/>
        </w:trPr>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в стирку (ремонт)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из стирки (ремонта) количество</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c>
          <w:tcPr>
            <w:tcW w:w="0" w:type="auto"/>
            <w:vMerge/>
            <w:tcBorders>
              <w:top w:val="nil"/>
              <w:left w:val="single" w:color="cfcfcf" w:sz="5"/>
              <w:bottom w:val="single" w:color="cfcfcf" w:sz="5"/>
              <w:right w:val="single" w:color="cfcfcf" w:sz="5"/>
            </w:tcBorders>
          </w:tcP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стирку, на ремонт (нужное подчеркнуть):</w:t>
      </w:r>
    </w:p>
    <w:p>
      <w:pPr>
        <w:spacing w:after="0"/>
        <w:ind w:left="0"/>
        <w:jc w:val="both"/>
      </w:pPr>
      <w:r>
        <w:rPr>
          <w:rFonts w:ascii="Times New Roman"/>
          <w:b w:val="false"/>
          <w:i w:val="false"/>
          <w:color w:val="000000"/>
          <w:sz w:val="28"/>
        </w:rPr>
        <w:t>
      Сдал (Фамилия, имя, отчество (при его наличии), дата, подпись)</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Принял (Фамилия, имя, отчество (при его наличии), дата, подпись)</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Из стирки, ремонта (нужное подчеркнуть):</w:t>
      </w:r>
    </w:p>
    <w:p>
      <w:pPr>
        <w:spacing w:after="0"/>
        <w:ind w:left="0"/>
        <w:jc w:val="both"/>
      </w:pPr>
      <w:r>
        <w:rPr>
          <w:rFonts w:ascii="Times New Roman"/>
          <w:b w:val="false"/>
          <w:i w:val="false"/>
          <w:color w:val="000000"/>
          <w:sz w:val="28"/>
        </w:rPr>
        <w:t>
      Сдал (Фамилия, имя, отчество (при его наличии), дата, подпись)</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Принял (Фамилия, имя, отчество (при его наличии), дата, подпись)</w:t>
      </w:r>
    </w:p>
    <w:p>
      <w:pPr>
        <w:spacing w:after="0"/>
        <w:ind w:left="0"/>
        <w:jc w:val="both"/>
      </w:pPr>
      <w:r>
        <w:rPr>
          <w:rFonts w:ascii="Times New Roman"/>
          <w:b w:val="false"/>
          <w:i w:val="false"/>
          <w:color w:val="000000"/>
          <w:sz w:val="28"/>
        </w:rPr>
        <w:t>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