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0154" w14:textId="bad0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проведения аттестации гражданских служащих Министерства по делам государственной службы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28 марта 2016 года № 66. Зарегистрирован в Министерстве юстиции Республики Казахстан 6 апреля 2016 года № 13575. Утратил силу приказом Председателя Агентства Республики Казахстан по делам государственной службы и противодействию коррупции от 5 декабря 2016 года № 74</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05.12.2016 </w:t>
      </w:r>
      <w:r>
        <w:rPr>
          <w:rFonts w:ascii="Times New Roman"/>
          <w:b w:val="false"/>
          <w:i w:val="false"/>
          <w:color w:val="ff0000"/>
          <w:sz w:val="28"/>
        </w:rPr>
        <w:t>№ 74</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гражданских служащих Министерства по делам государственной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2. Юридическому департаменту Министерства по делам государственной службы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по делам государственной службы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Т. Донаков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марта 2016 года № 66</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и условия проведения аттестации гражданских служащих</w:t>
      </w:r>
      <w:r>
        <w:br/>
      </w:r>
      <w:r>
        <w:rPr>
          <w:rFonts w:ascii="Times New Roman"/>
          <w:b/>
          <w:i w:val="false"/>
          <w:color w:val="000000"/>
        </w:rPr>
        <w:t>
Министерства по делам государственной службы</w:t>
      </w:r>
      <w:r>
        <w:br/>
      </w:r>
      <w:r>
        <w:rPr>
          <w:rFonts w:ascii="Times New Roman"/>
          <w:b/>
          <w:i w:val="false"/>
          <w:color w:val="000000"/>
        </w:rPr>
        <w:t>
Республики Казахстан</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Правила и условия проведения аттестации гражданских служащих Министерства по делам государственной службы Республики Казахстан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от 23 ноября 2015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определяют порядок и условия проведения аттестации </w:t>
      </w:r>
      <w:r>
        <w:rPr>
          <w:rFonts w:ascii="Times New Roman"/>
          <w:b w:val="false"/>
          <w:i w:val="false"/>
          <w:color w:val="000000"/>
          <w:sz w:val="28"/>
        </w:rPr>
        <w:t>гражданских служащих</w:t>
      </w:r>
      <w:r>
        <w:rPr>
          <w:rFonts w:ascii="Times New Roman"/>
          <w:b w:val="false"/>
          <w:i w:val="false"/>
          <w:color w:val="000000"/>
          <w:sz w:val="28"/>
        </w:rPr>
        <w:t>, занимающих должности в подведомственном Министерству по делам государственной службы Республики Казахстан республиканском государственном казенном предприятии «Академия государственного управления при Президенте Республики Казахстан» (далее – служащие).</w:t>
      </w:r>
      <w:r>
        <w:br/>
      </w:r>
      <w:r>
        <w:rPr>
          <w:rFonts w:ascii="Times New Roman"/>
          <w:b w:val="false"/>
          <w:i w:val="false"/>
          <w:color w:val="000000"/>
          <w:sz w:val="28"/>
        </w:rPr>
        <w:t>
</w:t>
      </w:r>
      <w:r>
        <w:rPr>
          <w:rFonts w:ascii="Times New Roman"/>
          <w:b w:val="false"/>
          <w:i w:val="false"/>
          <w:color w:val="000000"/>
          <w:sz w:val="28"/>
        </w:rPr>
        <w:t>
      2. Аттестация служащих – процедура по определению уровня их профессиональной и квалификационной подготовки, деловых и личностных качеств.</w:t>
      </w:r>
      <w:r>
        <w:br/>
      </w:r>
      <w:r>
        <w:rPr>
          <w:rFonts w:ascii="Times New Roman"/>
          <w:b w:val="false"/>
          <w:i w:val="false"/>
          <w:color w:val="000000"/>
          <w:sz w:val="28"/>
        </w:rPr>
        <w:t>
</w:t>
      </w:r>
      <w:r>
        <w:rPr>
          <w:rFonts w:ascii="Times New Roman"/>
          <w:b w:val="false"/>
          <w:i w:val="false"/>
          <w:color w:val="000000"/>
          <w:sz w:val="28"/>
        </w:rPr>
        <w:t>
      3. Основным критерием оценки при аттестации является способность служащих выполнять возложенные на них обязанности.</w:t>
      </w:r>
      <w:r>
        <w:br/>
      </w:r>
      <w:r>
        <w:rPr>
          <w:rFonts w:ascii="Times New Roman"/>
          <w:b w:val="false"/>
          <w:i w:val="false"/>
          <w:color w:val="000000"/>
          <w:sz w:val="28"/>
        </w:rPr>
        <w:t>
</w:t>
      </w:r>
      <w:r>
        <w:rPr>
          <w:rFonts w:ascii="Times New Roman"/>
          <w:b w:val="false"/>
          <w:i w:val="false"/>
          <w:color w:val="000000"/>
          <w:sz w:val="28"/>
        </w:rPr>
        <w:t>
      4. Служащие проходят аттестацию по истечении каждых последующих трех лет непрерывного пребывания на гражданской службе, но не ранее шести месяцев со дня занятия данной должности, кроме педагогических работников, которые аттестуются по истечении непрерывных пяти лет.</w:t>
      </w:r>
      <w:r>
        <w:br/>
      </w:r>
      <w:r>
        <w:rPr>
          <w:rFonts w:ascii="Times New Roman"/>
          <w:b w:val="false"/>
          <w:i w:val="false"/>
          <w:color w:val="000000"/>
          <w:sz w:val="28"/>
        </w:rPr>
        <w:t>
      Аттестация проводится не позднее шести месяцев со дня наступления указанного срока.</w:t>
      </w:r>
      <w:r>
        <w:br/>
      </w:r>
      <w:r>
        <w:rPr>
          <w:rFonts w:ascii="Times New Roman"/>
          <w:b w:val="false"/>
          <w:i w:val="false"/>
          <w:color w:val="000000"/>
          <w:sz w:val="28"/>
        </w:rPr>
        <w:t>
      Пребывание на гражданской службе считается непрерывным, когда со дня увольнения служащего и до дня его назначения не прошло более одного месяца, при условии отсутствия у него за указанный период трудовых отношений с иными юридическими и физическими лицами.</w:t>
      </w:r>
      <w:r>
        <w:br/>
      </w:r>
      <w:r>
        <w:rPr>
          <w:rFonts w:ascii="Times New Roman"/>
          <w:b w:val="false"/>
          <w:i w:val="false"/>
          <w:color w:val="000000"/>
          <w:sz w:val="28"/>
        </w:rPr>
        <w:t>
      Служащие, находящиеся в отпуске без сохранения заработной платы по уходу за ребенком до достижения им возраста трех лет, аттестуются не ранее, чем через шесть месяцев после выхода на службу.</w:t>
      </w:r>
      <w:r>
        <w:br/>
      </w:r>
      <w:r>
        <w:rPr>
          <w:rFonts w:ascii="Times New Roman"/>
          <w:b w:val="false"/>
          <w:i w:val="false"/>
          <w:color w:val="000000"/>
          <w:sz w:val="28"/>
        </w:rPr>
        <w:t>
      Аттестация служащих по их заявлению может проводиться до истечения указанных сроков.</w:t>
      </w:r>
      <w:r>
        <w:br/>
      </w:r>
      <w:r>
        <w:rPr>
          <w:rFonts w:ascii="Times New Roman"/>
          <w:b w:val="false"/>
          <w:i w:val="false"/>
          <w:color w:val="000000"/>
          <w:sz w:val="28"/>
        </w:rPr>
        <w:t>
      5. Аттестация включает в себя ряд последовательных этапов:</w:t>
      </w:r>
      <w:r>
        <w:br/>
      </w:r>
      <w:r>
        <w:rPr>
          <w:rFonts w:ascii="Times New Roman"/>
          <w:b w:val="false"/>
          <w:i w:val="false"/>
          <w:color w:val="000000"/>
          <w:sz w:val="28"/>
        </w:rPr>
        <w:t>
      1) подготовка к проведению аттестации;</w:t>
      </w:r>
      <w:r>
        <w:br/>
      </w:r>
      <w:r>
        <w:rPr>
          <w:rFonts w:ascii="Times New Roman"/>
          <w:b w:val="false"/>
          <w:i w:val="false"/>
          <w:color w:val="000000"/>
          <w:sz w:val="28"/>
        </w:rPr>
        <w:t>
      2) проведение аттестации;</w:t>
      </w:r>
      <w:r>
        <w:br/>
      </w:r>
      <w:r>
        <w:rPr>
          <w:rFonts w:ascii="Times New Roman"/>
          <w:b w:val="false"/>
          <w:i w:val="false"/>
          <w:color w:val="000000"/>
          <w:sz w:val="28"/>
        </w:rPr>
        <w:t>
      3) вынесение решения аттестационной комиссии.</w:t>
      </w:r>
    </w:p>
    <w:bookmarkEnd w:id="4"/>
    <w:bookmarkStart w:name="z13" w:id="5"/>
    <w:p>
      <w:pPr>
        <w:spacing w:after="0"/>
        <w:ind w:left="0"/>
        <w:jc w:val="left"/>
      </w:pPr>
      <w:r>
        <w:rPr>
          <w:rFonts w:ascii="Times New Roman"/>
          <w:b/>
          <w:i w:val="false"/>
          <w:color w:val="000000"/>
        </w:rPr>
        <w:t xml:space="preserve"> 
2. Организация подготовки к проведению аттестации</w:t>
      </w:r>
    </w:p>
    <w:bookmarkEnd w:id="5"/>
    <w:bookmarkStart w:name="z14" w:id="6"/>
    <w:p>
      <w:pPr>
        <w:spacing w:after="0"/>
        <w:ind w:left="0"/>
        <w:jc w:val="both"/>
      </w:pPr>
      <w:r>
        <w:rPr>
          <w:rFonts w:ascii="Times New Roman"/>
          <w:b w:val="false"/>
          <w:i w:val="false"/>
          <w:color w:val="000000"/>
          <w:sz w:val="28"/>
        </w:rPr>
        <w:t>
      6. Подготовка к проведению аттестации организуется кадровой службой аттестующей организации по поручению руководителя организации и включает следующие мероприятия:</w:t>
      </w:r>
      <w:r>
        <w:br/>
      </w:r>
      <w:r>
        <w:rPr>
          <w:rFonts w:ascii="Times New Roman"/>
          <w:b w:val="false"/>
          <w:i w:val="false"/>
          <w:color w:val="000000"/>
          <w:sz w:val="28"/>
        </w:rPr>
        <w:t>
      1) подготовку необходимых документов на аттестуемых;</w:t>
      </w:r>
      <w:r>
        <w:br/>
      </w:r>
      <w:r>
        <w:rPr>
          <w:rFonts w:ascii="Times New Roman"/>
          <w:b w:val="false"/>
          <w:i w:val="false"/>
          <w:color w:val="000000"/>
          <w:sz w:val="28"/>
        </w:rPr>
        <w:t>
      2) разработку графиков проведения аттестации;</w:t>
      </w:r>
      <w:r>
        <w:br/>
      </w:r>
      <w:r>
        <w:rPr>
          <w:rFonts w:ascii="Times New Roman"/>
          <w:b w:val="false"/>
          <w:i w:val="false"/>
          <w:color w:val="000000"/>
          <w:sz w:val="28"/>
        </w:rPr>
        <w:t>
      3) определение состава аттестационных комиссий;</w:t>
      </w:r>
      <w:r>
        <w:br/>
      </w:r>
      <w:r>
        <w:rPr>
          <w:rFonts w:ascii="Times New Roman"/>
          <w:b w:val="false"/>
          <w:i w:val="false"/>
          <w:color w:val="000000"/>
          <w:sz w:val="28"/>
        </w:rPr>
        <w:t>
      4) организацию разъяснительной работы о целях и порядке проведения аттестации.</w:t>
      </w:r>
      <w:r>
        <w:br/>
      </w:r>
      <w:r>
        <w:rPr>
          <w:rFonts w:ascii="Times New Roman"/>
          <w:b w:val="false"/>
          <w:i w:val="false"/>
          <w:color w:val="000000"/>
          <w:sz w:val="28"/>
        </w:rPr>
        <w:t>
</w:t>
      </w:r>
      <w:r>
        <w:rPr>
          <w:rFonts w:ascii="Times New Roman"/>
          <w:b w:val="false"/>
          <w:i w:val="false"/>
          <w:color w:val="000000"/>
          <w:sz w:val="28"/>
        </w:rPr>
        <w:t>
      7. Кадровая служба определяет служащих, подлежащих аттестации.</w:t>
      </w:r>
      <w:r>
        <w:br/>
      </w:r>
      <w:r>
        <w:rPr>
          <w:rFonts w:ascii="Times New Roman"/>
          <w:b w:val="false"/>
          <w:i w:val="false"/>
          <w:color w:val="000000"/>
          <w:sz w:val="28"/>
        </w:rPr>
        <w:t>
</w:t>
      </w:r>
      <w:r>
        <w:rPr>
          <w:rFonts w:ascii="Times New Roman"/>
          <w:b w:val="false"/>
          <w:i w:val="false"/>
          <w:color w:val="000000"/>
          <w:sz w:val="28"/>
        </w:rPr>
        <w:t>
      8. Руководитель организации по представлению кадровой службы издает приказ, которым утверждаются список аттестуемых лиц, график проведения аттестации и состав аттестационной комиссии.</w:t>
      </w:r>
      <w:r>
        <w:br/>
      </w:r>
      <w:r>
        <w:rPr>
          <w:rFonts w:ascii="Times New Roman"/>
          <w:b w:val="false"/>
          <w:i w:val="false"/>
          <w:color w:val="000000"/>
          <w:sz w:val="28"/>
        </w:rPr>
        <w:t>
</w:t>
      </w:r>
      <w:r>
        <w:rPr>
          <w:rFonts w:ascii="Times New Roman"/>
          <w:b w:val="false"/>
          <w:i w:val="false"/>
          <w:color w:val="000000"/>
          <w:sz w:val="28"/>
        </w:rPr>
        <w:t>
      9. В зависимости от особенностей функциональных направлений работы аттестуемых служащих может быть создано несколько аттестационных комиссий.</w:t>
      </w:r>
      <w:r>
        <w:br/>
      </w:r>
      <w:r>
        <w:rPr>
          <w:rFonts w:ascii="Times New Roman"/>
          <w:b w:val="false"/>
          <w:i w:val="false"/>
          <w:color w:val="000000"/>
          <w:sz w:val="28"/>
        </w:rPr>
        <w:t>
</w:t>
      </w:r>
      <w:r>
        <w:rPr>
          <w:rFonts w:ascii="Times New Roman"/>
          <w:b w:val="false"/>
          <w:i w:val="false"/>
          <w:color w:val="000000"/>
          <w:sz w:val="28"/>
        </w:rPr>
        <w:t>
      10. Кадровая служба письменно уведомляет служащих о сроках проведения аттестации не позднее месяца до начала ее проведения, а также запрашивает служебную характеристику.</w:t>
      </w:r>
      <w:r>
        <w:br/>
      </w:r>
      <w:r>
        <w:rPr>
          <w:rFonts w:ascii="Times New Roman"/>
          <w:b w:val="false"/>
          <w:i w:val="false"/>
          <w:color w:val="000000"/>
          <w:sz w:val="28"/>
        </w:rPr>
        <w:t>
</w:t>
      </w:r>
      <w:r>
        <w:rPr>
          <w:rFonts w:ascii="Times New Roman"/>
          <w:b w:val="false"/>
          <w:i w:val="false"/>
          <w:color w:val="000000"/>
          <w:sz w:val="28"/>
        </w:rPr>
        <w:t>
      11. Непосредственный руководитель служащего, подлежащего аттестации, оформляет служебную характеристику и направляет ее в кадровую службу не позднее, чем за 25 календарных дней до заседания аттестационной комиссии.</w:t>
      </w:r>
      <w:r>
        <w:br/>
      </w:r>
      <w:r>
        <w:rPr>
          <w:rFonts w:ascii="Times New Roman"/>
          <w:b w:val="false"/>
          <w:i w:val="false"/>
          <w:color w:val="000000"/>
          <w:sz w:val="28"/>
        </w:rPr>
        <w:t>
</w:t>
      </w:r>
      <w:r>
        <w:rPr>
          <w:rFonts w:ascii="Times New Roman"/>
          <w:b w:val="false"/>
          <w:i w:val="false"/>
          <w:color w:val="000000"/>
          <w:sz w:val="28"/>
        </w:rPr>
        <w:t>
      12. Служебная характеристика содержит всестороннюю и объективную оценку профессиональных, деловых и личностных качеств и результатов служебной деятельности аттестуемого служащего.</w:t>
      </w:r>
      <w:r>
        <w:br/>
      </w:r>
      <w:r>
        <w:rPr>
          <w:rFonts w:ascii="Times New Roman"/>
          <w:b w:val="false"/>
          <w:i w:val="false"/>
          <w:color w:val="000000"/>
          <w:sz w:val="28"/>
        </w:rPr>
        <w:t>
</w:t>
      </w:r>
      <w:r>
        <w:rPr>
          <w:rFonts w:ascii="Times New Roman"/>
          <w:b w:val="false"/>
          <w:i w:val="false"/>
          <w:color w:val="000000"/>
          <w:sz w:val="28"/>
        </w:rPr>
        <w:t>
      13. Кадровая служба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r>
        <w:br/>
      </w:r>
      <w:r>
        <w:rPr>
          <w:rFonts w:ascii="Times New Roman"/>
          <w:b w:val="false"/>
          <w:i w:val="false"/>
          <w:color w:val="000000"/>
          <w:sz w:val="28"/>
        </w:rPr>
        <w:t>
</w:t>
      </w:r>
      <w:r>
        <w:rPr>
          <w:rFonts w:ascii="Times New Roman"/>
          <w:b w:val="false"/>
          <w:i w:val="false"/>
          <w:color w:val="000000"/>
          <w:sz w:val="28"/>
        </w:rPr>
        <w:t>
      14. Служащий вправе заявить о своем несогласии со служебной характеристикой и предоставить в кадровую службу информацию, характеризующую его, в течение 5 рабочих дней со дня ознакомления со служебной характеристикой, в форме служебной записки, которая оформляется на имя председателя аттестационной комиссии.</w:t>
      </w:r>
      <w:r>
        <w:br/>
      </w:r>
      <w:r>
        <w:rPr>
          <w:rFonts w:ascii="Times New Roman"/>
          <w:b w:val="false"/>
          <w:i w:val="false"/>
          <w:color w:val="000000"/>
          <w:sz w:val="28"/>
        </w:rPr>
        <w:t>
</w:t>
      </w:r>
      <w:r>
        <w:rPr>
          <w:rFonts w:ascii="Times New Roman"/>
          <w:b w:val="false"/>
          <w:i w:val="false"/>
          <w:color w:val="000000"/>
          <w:sz w:val="28"/>
        </w:rPr>
        <w:t>
      15. На аттестуемого служащего кадровой службой оформляется аттестационный лист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 Кадровая служба направляет собранные материалы в аттестационную комиссию. К материалам могут быть приложены дополнительные документы (информация, сведения) на аттестуемого служащего.</w:t>
      </w:r>
      <w:r>
        <w:br/>
      </w:r>
      <w:r>
        <w:rPr>
          <w:rFonts w:ascii="Times New Roman"/>
          <w:b w:val="false"/>
          <w:i w:val="false"/>
          <w:color w:val="000000"/>
          <w:sz w:val="28"/>
        </w:rPr>
        <w:t>
</w:t>
      </w:r>
      <w:r>
        <w:rPr>
          <w:rFonts w:ascii="Times New Roman"/>
          <w:b w:val="false"/>
          <w:i w:val="false"/>
          <w:color w:val="000000"/>
          <w:sz w:val="28"/>
        </w:rPr>
        <w:t>
      17. Аттестационная комиссия создается руководителем аттестующей организации по представлению ее кадровой службы и состоит из членов аттестационной комиссии и секретаря аттестационной комиссии, не имеющего право голоса.</w:t>
      </w:r>
      <w:r>
        <w:br/>
      </w:r>
      <w:r>
        <w:rPr>
          <w:rFonts w:ascii="Times New Roman"/>
          <w:b w:val="false"/>
          <w:i w:val="false"/>
          <w:color w:val="000000"/>
          <w:sz w:val="28"/>
        </w:rPr>
        <w:t>
      Из числа членов аттестационной комиссии назначается председатель и заместитель председателя.</w:t>
      </w:r>
      <w:r>
        <w:br/>
      </w:r>
      <w:r>
        <w:rPr>
          <w:rFonts w:ascii="Times New Roman"/>
          <w:b w:val="false"/>
          <w:i w:val="false"/>
          <w:color w:val="000000"/>
          <w:sz w:val="28"/>
        </w:rPr>
        <w:t>
      Председатель аттестационной комиссии руководит ее деятельностью, председательствует на ее заседениях, планирует ее работу, осуществляет общий контроль и несет ответственность за деятельность и принимаемые ею решения.</w:t>
      </w:r>
      <w:r>
        <w:br/>
      </w:r>
      <w:r>
        <w:rPr>
          <w:rFonts w:ascii="Times New Roman"/>
          <w:b w:val="false"/>
          <w:i w:val="false"/>
          <w:color w:val="000000"/>
          <w:sz w:val="28"/>
        </w:rPr>
        <w:t>
      В случае отсутствия председателя аттестационной комиссии его полномочия возлагаются на заместителя председателя аттестационной комиссии.</w:t>
      </w:r>
      <w:r>
        <w:br/>
      </w:r>
      <w:r>
        <w:rPr>
          <w:rFonts w:ascii="Times New Roman"/>
          <w:b w:val="false"/>
          <w:i w:val="false"/>
          <w:color w:val="000000"/>
          <w:sz w:val="28"/>
        </w:rPr>
        <w:t>
</w:t>
      </w:r>
      <w:r>
        <w:rPr>
          <w:rFonts w:ascii="Times New Roman"/>
          <w:b w:val="false"/>
          <w:i w:val="false"/>
          <w:color w:val="000000"/>
          <w:sz w:val="28"/>
        </w:rPr>
        <w:t>
      18. В состав аттестационной комиссии могут включаться заместители руководителя аттестующей организации, руководители различных подразделений организации, в том числе кадровой и юридической служб, представитель работников организации, а также иные служащие.</w:t>
      </w:r>
      <w:r>
        <w:br/>
      </w:r>
      <w:r>
        <w:rPr>
          <w:rFonts w:ascii="Times New Roman"/>
          <w:b w:val="false"/>
          <w:i w:val="false"/>
          <w:color w:val="000000"/>
          <w:sz w:val="28"/>
        </w:rPr>
        <w:t>
</w:t>
      </w:r>
      <w:r>
        <w:rPr>
          <w:rFonts w:ascii="Times New Roman"/>
          <w:b w:val="false"/>
          <w:i w:val="false"/>
          <w:color w:val="000000"/>
          <w:sz w:val="28"/>
        </w:rPr>
        <w:t>
      19. Количество членов комиссии составляет нечетное число, не менее пяти человек.</w:t>
      </w:r>
      <w:r>
        <w:br/>
      </w:r>
      <w:r>
        <w:rPr>
          <w:rFonts w:ascii="Times New Roman"/>
          <w:b w:val="false"/>
          <w:i w:val="false"/>
          <w:color w:val="000000"/>
          <w:sz w:val="28"/>
        </w:rPr>
        <w:t>
</w:t>
      </w:r>
      <w:r>
        <w:rPr>
          <w:rFonts w:ascii="Times New Roman"/>
          <w:b w:val="false"/>
          <w:i w:val="false"/>
          <w:color w:val="000000"/>
          <w:sz w:val="28"/>
        </w:rPr>
        <w:t>
      20. Замещение отсутствующих членов аттестационной комиссии не допускается.</w:t>
      </w:r>
      <w:r>
        <w:br/>
      </w:r>
      <w:r>
        <w:rPr>
          <w:rFonts w:ascii="Times New Roman"/>
          <w:b w:val="false"/>
          <w:i w:val="false"/>
          <w:color w:val="000000"/>
          <w:sz w:val="28"/>
        </w:rPr>
        <w:t>
      При кадровых изменениях приказом руководителя организации могут вноситься изменения в состав аттестационной комиссии.</w:t>
      </w:r>
      <w:r>
        <w:br/>
      </w:r>
      <w:r>
        <w:rPr>
          <w:rFonts w:ascii="Times New Roman"/>
          <w:b w:val="false"/>
          <w:i w:val="false"/>
          <w:color w:val="000000"/>
          <w:sz w:val="28"/>
        </w:rPr>
        <w:t>
</w:t>
      </w:r>
      <w:r>
        <w:rPr>
          <w:rFonts w:ascii="Times New Roman"/>
          <w:b w:val="false"/>
          <w:i w:val="false"/>
          <w:color w:val="000000"/>
          <w:sz w:val="28"/>
        </w:rPr>
        <w:t>
      21. Секретарем аттестационной комиссии назначается представитель кадровой службы организации.</w:t>
      </w:r>
      <w:r>
        <w:br/>
      </w:r>
      <w:r>
        <w:rPr>
          <w:rFonts w:ascii="Times New Roman"/>
          <w:b w:val="false"/>
          <w:i w:val="false"/>
          <w:color w:val="000000"/>
          <w:sz w:val="28"/>
        </w:rPr>
        <w:t>
</w:t>
      </w:r>
      <w:r>
        <w:rPr>
          <w:rFonts w:ascii="Times New Roman"/>
          <w:b w:val="false"/>
          <w:i w:val="false"/>
          <w:color w:val="000000"/>
          <w:sz w:val="28"/>
        </w:rPr>
        <w:t>
      22. Секретарь аттестационной комиссии осуществляет подготовку соответствующих материалов к заседанию комиссии и оформляет протокол после его проведения. Секретарь осуществляет техническое обслуживание, обеспечивает функционирование аттестационной комиссии.</w:t>
      </w:r>
      <w:r>
        <w:br/>
      </w:r>
      <w:r>
        <w:rPr>
          <w:rFonts w:ascii="Times New Roman"/>
          <w:b w:val="false"/>
          <w:i w:val="false"/>
          <w:color w:val="000000"/>
          <w:sz w:val="28"/>
        </w:rPr>
        <w:t>
</w:t>
      </w:r>
      <w:r>
        <w:rPr>
          <w:rFonts w:ascii="Times New Roman"/>
          <w:b w:val="false"/>
          <w:i w:val="false"/>
          <w:color w:val="000000"/>
          <w:sz w:val="28"/>
        </w:rPr>
        <w:t>
      23. Служащие, входящие в состав аттестационной комиссии, подлежащие аттестации, проходят аттестацию на общих основаниях и не принимают участия в голосовании по своей кандидатуре.</w:t>
      </w:r>
      <w:r>
        <w:br/>
      </w:r>
      <w:r>
        <w:rPr>
          <w:rFonts w:ascii="Times New Roman"/>
          <w:b w:val="false"/>
          <w:i w:val="false"/>
          <w:color w:val="000000"/>
          <w:sz w:val="28"/>
        </w:rPr>
        <w:t>
</w:t>
      </w:r>
      <w:r>
        <w:rPr>
          <w:rFonts w:ascii="Times New Roman"/>
          <w:b w:val="false"/>
          <w:i w:val="false"/>
          <w:color w:val="000000"/>
          <w:sz w:val="28"/>
        </w:rPr>
        <w:t>
      24. Заседание аттестационной комиссии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
      25.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r>
        <w:br/>
      </w:r>
      <w:r>
        <w:rPr>
          <w:rFonts w:ascii="Times New Roman"/>
          <w:b w:val="false"/>
          <w:i w:val="false"/>
          <w:color w:val="000000"/>
          <w:sz w:val="28"/>
        </w:rPr>
        <w:t>
</w:t>
      </w:r>
      <w:r>
        <w:rPr>
          <w:rFonts w:ascii="Times New Roman"/>
          <w:b w:val="false"/>
          <w:i w:val="false"/>
          <w:color w:val="000000"/>
          <w:sz w:val="28"/>
        </w:rPr>
        <w:t>
      26. Члены аттестационной комиссии имеют право на особое мнение, которое, в случае его выражения, излагается в письменном виде и прилагается к протоколу.</w:t>
      </w:r>
    </w:p>
    <w:bookmarkEnd w:id="6"/>
    <w:bookmarkStart w:name="z35" w:id="7"/>
    <w:p>
      <w:pPr>
        <w:spacing w:after="0"/>
        <w:ind w:left="0"/>
        <w:jc w:val="left"/>
      </w:pPr>
      <w:r>
        <w:rPr>
          <w:rFonts w:ascii="Times New Roman"/>
          <w:b/>
          <w:i w:val="false"/>
          <w:color w:val="000000"/>
        </w:rPr>
        <w:t xml:space="preserve"> 
3. Проведение аттестации</w:t>
      </w:r>
    </w:p>
    <w:bookmarkEnd w:id="7"/>
    <w:bookmarkStart w:name="z36" w:id="8"/>
    <w:p>
      <w:pPr>
        <w:spacing w:after="0"/>
        <w:ind w:left="0"/>
        <w:jc w:val="both"/>
      </w:pPr>
      <w:r>
        <w:rPr>
          <w:rFonts w:ascii="Times New Roman"/>
          <w:b w:val="false"/>
          <w:i w:val="false"/>
          <w:color w:val="000000"/>
          <w:sz w:val="28"/>
        </w:rPr>
        <w:t>
      27. Аттестационная комиссия проводит аттестацию в присутствии аттестуемого служащего.</w:t>
      </w:r>
      <w:r>
        <w:br/>
      </w:r>
      <w:r>
        <w:rPr>
          <w:rFonts w:ascii="Times New Roman"/>
          <w:b w:val="false"/>
          <w:i w:val="false"/>
          <w:color w:val="000000"/>
          <w:sz w:val="28"/>
        </w:rPr>
        <w:t>
</w:t>
      </w:r>
      <w:r>
        <w:rPr>
          <w:rFonts w:ascii="Times New Roman"/>
          <w:b w:val="false"/>
          <w:i w:val="false"/>
          <w:color w:val="000000"/>
          <w:sz w:val="28"/>
        </w:rPr>
        <w:t>
      28. В ходе заседания аттестационная комиссия изучает представленные материалы, проводит собеседование с аттестуемым служащим.</w:t>
      </w:r>
      <w:r>
        <w:br/>
      </w:r>
      <w:r>
        <w:rPr>
          <w:rFonts w:ascii="Times New Roman"/>
          <w:b w:val="false"/>
          <w:i w:val="false"/>
          <w:color w:val="000000"/>
          <w:sz w:val="28"/>
        </w:rPr>
        <w:t>
      Вопросы, задаваемые аттестуемому служащему при собеседовании, должны быть направлены на выявление соответствия его занимаемой должности или выполняемой работе, определение уровня деловых и личностных качеств.</w:t>
      </w:r>
      <w:r>
        <w:br/>
      </w:r>
      <w:r>
        <w:rPr>
          <w:rFonts w:ascii="Times New Roman"/>
          <w:b w:val="false"/>
          <w:i w:val="false"/>
          <w:color w:val="000000"/>
          <w:sz w:val="28"/>
        </w:rPr>
        <w:t xml:space="preserve">
      На заседании аттестационной комиссии также заслушивается краткий отчет об итогах работы служащего за истекший период. </w:t>
      </w:r>
      <w:r>
        <w:br/>
      </w:r>
      <w:r>
        <w:rPr>
          <w:rFonts w:ascii="Times New Roman"/>
          <w:b w:val="false"/>
          <w:i w:val="false"/>
          <w:color w:val="000000"/>
          <w:sz w:val="28"/>
        </w:rPr>
        <w:t>
</w:t>
      </w:r>
      <w:r>
        <w:rPr>
          <w:rFonts w:ascii="Times New Roman"/>
          <w:b w:val="false"/>
          <w:i w:val="false"/>
          <w:color w:val="000000"/>
          <w:sz w:val="28"/>
        </w:rPr>
        <w:t xml:space="preserve">
      29. В случае неявки аттестуемого на заседание комиссии по уважительной причине рассмотрение вопроса его аттестации переносится на более поздний срок, указанный комиссией. </w:t>
      </w:r>
      <w:r>
        <w:br/>
      </w:r>
      <w:r>
        <w:rPr>
          <w:rFonts w:ascii="Times New Roman"/>
          <w:b w:val="false"/>
          <w:i w:val="false"/>
          <w:color w:val="000000"/>
          <w:sz w:val="28"/>
        </w:rPr>
        <w:t>
</w:t>
      </w:r>
      <w:r>
        <w:rPr>
          <w:rFonts w:ascii="Times New Roman"/>
          <w:b w:val="false"/>
          <w:i w:val="false"/>
          <w:color w:val="000000"/>
          <w:sz w:val="28"/>
        </w:rPr>
        <w:t>
      30. Уважительной причиной является:</w:t>
      </w:r>
      <w:r>
        <w:br/>
      </w:r>
      <w:r>
        <w:rPr>
          <w:rFonts w:ascii="Times New Roman"/>
          <w:b w:val="false"/>
          <w:i w:val="false"/>
          <w:color w:val="000000"/>
          <w:sz w:val="28"/>
        </w:rPr>
        <w:t>
      1) временная нетрудоспособность служащего;</w:t>
      </w:r>
      <w:r>
        <w:br/>
      </w:r>
      <w:r>
        <w:rPr>
          <w:rFonts w:ascii="Times New Roman"/>
          <w:b w:val="false"/>
          <w:i w:val="false"/>
          <w:color w:val="000000"/>
          <w:sz w:val="28"/>
        </w:rPr>
        <w:t>
      2) нахождение в отпуске или служебной командировке.</w:t>
      </w:r>
      <w:r>
        <w:br/>
      </w:r>
      <w:r>
        <w:rPr>
          <w:rFonts w:ascii="Times New Roman"/>
          <w:b w:val="false"/>
          <w:i w:val="false"/>
          <w:color w:val="000000"/>
          <w:sz w:val="28"/>
        </w:rPr>
        <w:t>
</w:t>
      </w:r>
      <w:r>
        <w:rPr>
          <w:rFonts w:ascii="Times New Roman"/>
          <w:b w:val="false"/>
          <w:i w:val="false"/>
          <w:color w:val="000000"/>
          <w:sz w:val="28"/>
        </w:rPr>
        <w:t>
      31. Отсутствие аттестуемого служащего без уважительной причины на заседании аттестационной комиссии не допускается.</w:t>
      </w:r>
      <w:r>
        <w:br/>
      </w:r>
      <w:r>
        <w:rPr>
          <w:rFonts w:ascii="Times New Roman"/>
          <w:b w:val="false"/>
          <w:i w:val="false"/>
          <w:color w:val="000000"/>
          <w:sz w:val="28"/>
        </w:rPr>
        <w:t>
      При повторной неявке служащего по неуважительной причине аттестационная комиссия принимает решение о несоответствии его занимаемой должности.</w:t>
      </w:r>
      <w:r>
        <w:br/>
      </w:r>
      <w:r>
        <w:rPr>
          <w:rFonts w:ascii="Times New Roman"/>
          <w:b w:val="false"/>
          <w:i w:val="false"/>
          <w:color w:val="000000"/>
          <w:sz w:val="28"/>
        </w:rPr>
        <w:t>
</w:t>
      </w:r>
      <w:r>
        <w:rPr>
          <w:rFonts w:ascii="Times New Roman"/>
          <w:b w:val="false"/>
          <w:i w:val="false"/>
          <w:color w:val="000000"/>
          <w:sz w:val="28"/>
        </w:rPr>
        <w:t>
      32.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после чего аттестационная комиссия принимает одно из следующих решений:</w:t>
      </w:r>
      <w:r>
        <w:br/>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2) подлежит повторной аттестации;</w:t>
      </w:r>
      <w:r>
        <w:br/>
      </w:r>
      <w:r>
        <w:rPr>
          <w:rFonts w:ascii="Times New Roman"/>
          <w:b w:val="false"/>
          <w:i w:val="false"/>
          <w:color w:val="000000"/>
          <w:sz w:val="28"/>
        </w:rPr>
        <w:t>
      3) не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33. Решения аттестационной комиссии оформляются протоколом, который подписывается членами аттестационной комиссией и секретарем, присутствовавшими на ее заседании.</w:t>
      </w:r>
      <w:r>
        <w:br/>
      </w:r>
      <w:r>
        <w:rPr>
          <w:rFonts w:ascii="Times New Roman"/>
          <w:b w:val="false"/>
          <w:i w:val="false"/>
          <w:color w:val="000000"/>
          <w:sz w:val="28"/>
        </w:rPr>
        <w:t>
</w:t>
      </w:r>
      <w:r>
        <w:rPr>
          <w:rFonts w:ascii="Times New Roman"/>
          <w:b w:val="false"/>
          <w:i w:val="false"/>
          <w:color w:val="000000"/>
          <w:sz w:val="28"/>
        </w:rPr>
        <w:t>
      34. При проведении заседаний аттестационной комиссии секретарем может осуществляться видео-и/или аудиозапись.</w:t>
      </w:r>
      <w:r>
        <w:br/>
      </w:r>
      <w:r>
        <w:rPr>
          <w:rFonts w:ascii="Times New Roman"/>
          <w:b w:val="false"/>
          <w:i w:val="false"/>
          <w:color w:val="000000"/>
          <w:sz w:val="28"/>
        </w:rPr>
        <w:t>
</w:t>
      </w:r>
      <w:r>
        <w:rPr>
          <w:rFonts w:ascii="Times New Roman"/>
          <w:b w:val="false"/>
          <w:i w:val="false"/>
          <w:color w:val="000000"/>
          <w:sz w:val="28"/>
        </w:rPr>
        <w:t>
      35. Принятие аттестационной комиссией решения о несоответствии служащего занимаемой должности является основанием для расторжения с ним трудового договора согласно подпункту 4)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36. Повторная аттестация служащего проводится через шесть месяцев с момента проведения первоначальной аттестации в порядке, определенном настоящими Правилами. Аттестационная комиссия, проведя повторную аттестацию, принимает одно из следующих решений:</w:t>
      </w:r>
      <w:r>
        <w:br/>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2) не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37. Решение аттестационной комиссии в месячный срок утверждается приказом руководителя организации.</w:t>
      </w:r>
      <w:r>
        <w:br/>
      </w:r>
      <w:r>
        <w:rPr>
          <w:rFonts w:ascii="Times New Roman"/>
          <w:b w:val="false"/>
          <w:i w:val="false"/>
          <w:color w:val="000000"/>
          <w:sz w:val="28"/>
        </w:rPr>
        <w:t>
      Утвержденное решение аттестационной комиссии заносится в аттестационный лист служащего, с которым он ознакамливается кадровой службой.</w:t>
      </w:r>
      <w:r>
        <w:br/>
      </w:r>
      <w:r>
        <w:rPr>
          <w:rFonts w:ascii="Times New Roman"/>
          <w:b w:val="false"/>
          <w:i w:val="false"/>
          <w:color w:val="000000"/>
          <w:sz w:val="28"/>
        </w:rPr>
        <w:t>
      При отказе служащего от ознакомления с аттестационным листом в произвольной форме составляется акт об отказе от ознакомления.</w:t>
      </w:r>
      <w:r>
        <w:br/>
      </w:r>
      <w:r>
        <w:rPr>
          <w:rFonts w:ascii="Times New Roman"/>
          <w:b w:val="false"/>
          <w:i w:val="false"/>
          <w:color w:val="000000"/>
          <w:sz w:val="28"/>
        </w:rPr>
        <w:t>
</w:t>
      </w:r>
      <w:r>
        <w:rPr>
          <w:rFonts w:ascii="Times New Roman"/>
          <w:b w:val="false"/>
          <w:i w:val="false"/>
          <w:color w:val="000000"/>
          <w:sz w:val="28"/>
        </w:rPr>
        <w:t>
      38. Аттестационный лист служащего, служебная характеристика на него хранятся в личном деле.</w:t>
      </w:r>
      <w:r>
        <w:br/>
      </w:r>
      <w:r>
        <w:rPr>
          <w:rFonts w:ascii="Times New Roman"/>
          <w:b w:val="false"/>
          <w:i w:val="false"/>
          <w:color w:val="000000"/>
          <w:sz w:val="28"/>
        </w:rPr>
        <w:t>
      Видео- и/или аудиозапись проведения заседания аттестационной комиссии передается на хранение в кадровую службу.</w:t>
      </w:r>
      <w:r>
        <w:br/>
      </w:r>
      <w:r>
        <w:rPr>
          <w:rFonts w:ascii="Times New Roman"/>
          <w:b w:val="false"/>
          <w:i w:val="false"/>
          <w:color w:val="000000"/>
          <w:sz w:val="28"/>
        </w:rPr>
        <w:t>
</w:t>
      </w:r>
      <w:r>
        <w:rPr>
          <w:rFonts w:ascii="Times New Roman"/>
          <w:b w:val="false"/>
          <w:i w:val="false"/>
          <w:color w:val="000000"/>
          <w:sz w:val="28"/>
        </w:rPr>
        <w:t>
      39. В случае несогласия служащего с решением аттестационной комиссии он вправе обжаловать его руководителю организации или в суд,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
    <w:bookmarkStart w:name="z49"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и условиям</w:t>
      </w:r>
      <w:r>
        <w:br/>
      </w:r>
      <w:r>
        <w:rPr>
          <w:rFonts w:ascii="Times New Roman"/>
          <w:b w:val="false"/>
          <w:i w:val="false"/>
          <w:color w:val="000000"/>
          <w:sz w:val="28"/>
        </w:rPr>
        <w:t>
проведения аттестации</w:t>
      </w:r>
      <w:r>
        <w:br/>
      </w:r>
      <w:r>
        <w:rPr>
          <w:rFonts w:ascii="Times New Roman"/>
          <w:b w:val="false"/>
          <w:i w:val="false"/>
          <w:color w:val="000000"/>
          <w:sz w:val="28"/>
        </w:rPr>
        <w:t>
гражданских служащих</w:t>
      </w:r>
      <w:r>
        <w:br/>
      </w:r>
      <w:r>
        <w:rPr>
          <w:rFonts w:ascii="Times New Roman"/>
          <w:b w:val="false"/>
          <w:i w:val="false"/>
          <w:color w:val="000000"/>
          <w:sz w:val="28"/>
        </w:rPr>
        <w:t>
Министерства по делам</w:t>
      </w:r>
      <w:r>
        <w:br/>
      </w:r>
      <w:r>
        <w:rPr>
          <w:rFonts w:ascii="Times New Roman"/>
          <w:b w:val="false"/>
          <w:i w:val="false"/>
          <w:color w:val="000000"/>
          <w:sz w:val="28"/>
        </w:rPr>
        <w:t>
государственной службы</w:t>
      </w:r>
      <w:r>
        <w:br/>
      </w:r>
      <w:r>
        <w:rPr>
          <w:rFonts w:ascii="Times New Roman"/>
          <w:b w:val="false"/>
          <w:i w:val="false"/>
          <w:color w:val="000000"/>
          <w:sz w:val="28"/>
        </w:rPr>
        <w:t xml:space="preserve">
Республики Казахстан </w:t>
      </w:r>
    </w:p>
    <w:bookmarkEnd w:id="9"/>
    <w:p>
      <w:pPr>
        <w:spacing w:after="0"/>
        <w:ind w:left="0"/>
        <w:jc w:val="both"/>
      </w:pPr>
      <w:r>
        <w:rPr>
          <w:rFonts w:ascii="Times New Roman"/>
          <w:b/>
          <w:i w:val="false"/>
          <w:color w:val="000000"/>
          <w:sz w:val="28"/>
        </w:rPr>
        <w:t>                      Аттестационный лист</w:t>
      </w:r>
    </w:p>
    <w:p>
      <w:pPr>
        <w:spacing w:after="0"/>
        <w:ind w:left="0"/>
        <w:jc w:val="both"/>
      </w:pPr>
      <w:r>
        <w:rPr>
          <w:rFonts w:ascii="Times New Roman"/>
          <w:b w:val="false"/>
          <w:i w:val="false"/>
          <w:color w:val="000000"/>
          <w:sz w:val="28"/>
        </w:rPr>
        <w:t xml:space="preserve">      Вид аттестации: первичная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 xml:space="preserve">; очередная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 xml:space="preserve">; повторная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41300"/>
                    </a:xfrm>
                    <a:prstGeom prst="rect">
                      <a:avLst/>
                    </a:prstGeom>
                  </pic:spPr>
                </pic:pic>
              </a:graphicData>
            </a:graphic>
          </wp:inline>
        </w:drawing>
      </w:r>
      <w:r>
        <w:br/>
      </w:r>
      <w:r>
        <w:rPr>
          <w:rFonts w:ascii="Times New Roman"/>
          <w:b w:val="false"/>
          <w:i w:val="false"/>
          <w:color w:val="000000"/>
          <w:sz w:val="28"/>
        </w:rPr>
        <w:t>
      (нужное отметить знаком Х)</w:t>
      </w:r>
      <w:r>
        <w:br/>
      </w:r>
      <w:r>
        <w:rPr>
          <w:rFonts w:ascii="Times New Roman"/>
          <w:b w:val="false"/>
          <w:i w:val="false"/>
          <w:color w:val="000000"/>
          <w:sz w:val="28"/>
        </w:rPr>
        <w:t>
      1. Фамилия, имя, отчество (при его наличии)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Дата рождения «____» _______________ 19 ___ г.</w:t>
      </w:r>
      <w:r>
        <w:br/>
      </w:r>
      <w:r>
        <w:rPr>
          <w:rFonts w:ascii="Times New Roman"/>
          <w:b w:val="false"/>
          <w:i w:val="false"/>
          <w:color w:val="000000"/>
          <w:sz w:val="28"/>
        </w:rPr>
        <w:t>
      3. Сведения об образовании, о повышении квалификации (за</w:t>
      </w:r>
      <w:r>
        <w:br/>
      </w:r>
      <w:r>
        <w:rPr>
          <w:rFonts w:ascii="Times New Roman"/>
          <w:b w:val="false"/>
          <w:i w:val="false"/>
          <w:color w:val="000000"/>
          <w:sz w:val="28"/>
        </w:rPr>
        <w:t>
последние 3 года), переподготовке (когда и какое учебное заведение</w:t>
      </w:r>
      <w:r>
        <w:br/>
      </w:r>
      <w:r>
        <w:rPr>
          <w:rFonts w:ascii="Times New Roman"/>
          <w:b w:val="false"/>
          <w:i w:val="false"/>
          <w:color w:val="000000"/>
          <w:sz w:val="28"/>
        </w:rPr>
        <w:t>
окончил, специальность и квалификация по образованию, документы о</w:t>
      </w:r>
      <w:r>
        <w:br/>
      </w:r>
      <w:r>
        <w:rPr>
          <w:rFonts w:ascii="Times New Roman"/>
          <w:b w:val="false"/>
          <w:i w:val="false"/>
          <w:color w:val="000000"/>
          <w:sz w:val="28"/>
        </w:rPr>
        <w:t>
повышении квалификации, переподготовке)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Ученая степень, ученое звание, дата их присвоения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Занимаемая должность и дата назначения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Общий трудовой стаж - _____________________________________</w:t>
      </w:r>
      <w:r>
        <w:br/>
      </w:r>
      <w:r>
        <w:rPr>
          <w:rFonts w:ascii="Times New Roman"/>
          <w:b w:val="false"/>
          <w:i w:val="false"/>
          <w:color w:val="000000"/>
          <w:sz w:val="28"/>
        </w:rPr>
        <w:t>
      7. Стаж работы на должностях гражданского служащего - ________</w:t>
      </w:r>
      <w:r>
        <w:br/>
      </w:r>
      <w:r>
        <w:rPr>
          <w:rFonts w:ascii="Times New Roman"/>
          <w:b w:val="false"/>
          <w:i w:val="false"/>
          <w:color w:val="000000"/>
          <w:sz w:val="28"/>
        </w:rPr>
        <w:t>
      8. Замечания и предложения, высказанные членами аттестационной</w:t>
      </w:r>
      <w:r>
        <w:br/>
      </w:r>
      <w:r>
        <w:rPr>
          <w:rFonts w:ascii="Times New Roman"/>
          <w:b w:val="false"/>
          <w:i w:val="false"/>
          <w:color w:val="000000"/>
          <w:sz w:val="28"/>
        </w:rPr>
        <w:t>
комиссии: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Мнение аттестуемого: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10. Оценка деятельности гражданского служащего непосредственным</w:t>
      </w:r>
      <w:r>
        <w:br/>
      </w:r>
      <w:r>
        <w:rPr>
          <w:rFonts w:ascii="Times New Roman"/>
          <w:b w:val="false"/>
          <w:i w:val="false"/>
          <w:color w:val="000000"/>
          <w:sz w:val="28"/>
        </w:rPr>
        <w:t>
руководителем согласно служебной характеристике аттестуемого: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На заседании присутствовало ________ членов аттестационной</w:t>
      </w:r>
      <w:r>
        <w:br/>
      </w:r>
      <w:r>
        <w:rPr>
          <w:rFonts w:ascii="Times New Roman"/>
          <w:b w:val="false"/>
          <w:i w:val="false"/>
          <w:color w:val="000000"/>
          <w:sz w:val="28"/>
        </w:rPr>
        <w:t>
комиссии.</w:t>
      </w:r>
      <w:r>
        <w:br/>
      </w:r>
      <w:r>
        <w:rPr>
          <w:rFonts w:ascii="Times New Roman"/>
          <w:b w:val="false"/>
          <w:i w:val="false"/>
          <w:color w:val="000000"/>
          <w:sz w:val="28"/>
        </w:rPr>
        <w:t>
      12. Оценка деятельности гражданского служащего по результатам</w:t>
      </w:r>
      <w:r>
        <w:br/>
      </w:r>
      <w:r>
        <w:rPr>
          <w:rFonts w:ascii="Times New Roman"/>
          <w:b w:val="false"/>
          <w:i w:val="false"/>
          <w:color w:val="000000"/>
          <w:sz w:val="28"/>
        </w:rPr>
        <w:t>
голосования согласно прилагаемому оценочному листу, заполняемому</w:t>
      </w:r>
      <w:r>
        <w:br/>
      </w:r>
      <w:r>
        <w:rPr>
          <w:rFonts w:ascii="Times New Roman"/>
          <w:b w:val="false"/>
          <w:i w:val="false"/>
          <w:color w:val="000000"/>
          <w:sz w:val="28"/>
        </w:rPr>
        <w:t>
каждым членом аттестационной комиссии:</w:t>
      </w:r>
      <w:r>
        <w:br/>
      </w:r>
      <w:r>
        <w:rPr>
          <w:rFonts w:ascii="Times New Roman"/>
          <w:b w:val="false"/>
          <w:i w:val="false"/>
          <w:color w:val="000000"/>
          <w:sz w:val="28"/>
        </w:rPr>
        <w:t>
      1) соответствует занимаемой должности (количество голосов) ___;</w:t>
      </w:r>
      <w:r>
        <w:br/>
      </w:r>
      <w:r>
        <w:rPr>
          <w:rFonts w:ascii="Times New Roman"/>
          <w:b w:val="false"/>
          <w:i w:val="false"/>
          <w:color w:val="000000"/>
          <w:sz w:val="28"/>
        </w:rPr>
        <w:t>
      2) подлежит повторной аттестации (количество голосов) _______;*</w:t>
      </w:r>
      <w:r>
        <w:br/>
      </w:r>
      <w:r>
        <w:rPr>
          <w:rFonts w:ascii="Times New Roman"/>
          <w:b w:val="false"/>
          <w:i w:val="false"/>
          <w:color w:val="000000"/>
          <w:sz w:val="28"/>
        </w:rPr>
        <w:t>
      3) не соответствует занимаемой должности (количество голосов)_.</w:t>
      </w:r>
      <w:r>
        <w:br/>
      </w:r>
      <w:r>
        <w:rPr>
          <w:rFonts w:ascii="Times New Roman"/>
          <w:b w:val="false"/>
          <w:i w:val="false"/>
          <w:color w:val="000000"/>
          <w:sz w:val="28"/>
        </w:rPr>
        <w:t>
      13. Рекомендации аттестационной комиссии (с указанием мотивов,</w:t>
      </w:r>
      <w:r>
        <w:br/>
      </w:r>
      <w:r>
        <w:rPr>
          <w:rFonts w:ascii="Times New Roman"/>
          <w:b w:val="false"/>
          <w:i w:val="false"/>
          <w:color w:val="000000"/>
          <w:sz w:val="28"/>
        </w:rPr>
        <w:t>
по которым они даются)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14.Примечания_________________________________________________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Председатель аттестационной комиссии: ________________________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Заместитель председателя</w:t>
      </w:r>
      <w:r>
        <w:br/>
      </w:r>
      <w:r>
        <w:rPr>
          <w:rFonts w:ascii="Times New Roman"/>
          <w:b w:val="false"/>
          <w:i w:val="false"/>
          <w:color w:val="000000"/>
          <w:sz w:val="28"/>
        </w:rPr>
        <w:t>
      аттестационной комиссии:          ____________________________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Секретарь аттестационной комиссии: ___________________________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Члены аттестационной комиссии:     ___________________________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___________________________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___________________________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      Дата проведения аттестации «____» ______________ 20___ г.</w:t>
      </w:r>
      <w:r>
        <w:br/>
      </w:r>
      <w:r>
        <w:rPr>
          <w:rFonts w:ascii="Times New Roman"/>
          <w:b w:val="false"/>
          <w:i w:val="false"/>
          <w:color w:val="000000"/>
          <w:sz w:val="28"/>
        </w:rPr>
        <w:t>
      Решение руководителя организации по итогам аттестации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 аттестационным листом ознакомился(ась): _____________________</w:t>
      </w:r>
      <w:r>
        <w:br/>
      </w:r>
      <w:r>
        <w:rPr>
          <w:rFonts w:ascii="Times New Roman"/>
          <w:b w:val="false"/>
          <w:i w:val="false"/>
          <w:color w:val="000000"/>
          <w:sz w:val="28"/>
        </w:rPr>
        <w:t>
          (подпись гражданского служащего, расшифровка подписи, дата)</w:t>
      </w:r>
    </w:p>
    <w:p>
      <w:pPr>
        <w:spacing w:after="0"/>
        <w:ind w:left="0"/>
        <w:jc w:val="both"/>
      </w:pPr>
      <w:r>
        <w:rPr>
          <w:rFonts w:ascii="Times New Roman"/>
          <w:b w:val="false"/>
          <w:i w:val="false"/>
          <w:color w:val="000000"/>
          <w:sz w:val="28"/>
        </w:rPr>
        <w:t>      Место для печати организации</w:t>
      </w:r>
    </w:p>
    <w:p>
      <w:pPr>
        <w:spacing w:after="0"/>
        <w:ind w:left="0"/>
        <w:jc w:val="both"/>
      </w:pPr>
      <w:r>
        <w:rPr>
          <w:rFonts w:ascii="Times New Roman"/>
          <w:b w:val="false"/>
          <w:i w:val="false"/>
          <w:color w:val="000000"/>
          <w:sz w:val="28"/>
        </w:rPr>
        <w:t>      Примечание: * при проведении повторной аттестации не выставляется</w:t>
      </w:r>
    </w:p>
    <w:bookmarkStart w:name="z50" w:id="1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и условиям</w:t>
      </w:r>
      <w:r>
        <w:br/>
      </w:r>
      <w:r>
        <w:rPr>
          <w:rFonts w:ascii="Times New Roman"/>
          <w:b w:val="false"/>
          <w:i w:val="false"/>
          <w:color w:val="000000"/>
          <w:sz w:val="28"/>
        </w:rPr>
        <w:t>
проведения аттестации</w:t>
      </w:r>
      <w:r>
        <w:br/>
      </w:r>
      <w:r>
        <w:rPr>
          <w:rFonts w:ascii="Times New Roman"/>
          <w:b w:val="false"/>
          <w:i w:val="false"/>
          <w:color w:val="000000"/>
          <w:sz w:val="28"/>
        </w:rPr>
        <w:t>
гражданских служащих</w:t>
      </w:r>
      <w:r>
        <w:br/>
      </w:r>
      <w:r>
        <w:rPr>
          <w:rFonts w:ascii="Times New Roman"/>
          <w:b w:val="false"/>
          <w:i w:val="false"/>
          <w:color w:val="000000"/>
          <w:sz w:val="28"/>
        </w:rPr>
        <w:t>
Министерства по делам</w:t>
      </w:r>
      <w:r>
        <w:br/>
      </w:r>
      <w:r>
        <w:rPr>
          <w:rFonts w:ascii="Times New Roman"/>
          <w:b w:val="false"/>
          <w:i w:val="false"/>
          <w:color w:val="000000"/>
          <w:sz w:val="28"/>
        </w:rPr>
        <w:t>
государственной службы</w:t>
      </w:r>
      <w:r>
        <w:br/>
      </w:r>
      <w:r>
        <w:rPr>
          <w:rFonts w:ascii="Times New Roman"/>
          <w:b w:val="false"/>
          <w:i w:val="false"/>
          <w:color w:val="000000"/>
          <w:sz w:val="28"/>
        </w:rPr>
        <w:t xml:space="preserve">
Республики Казахстан </w:t>
      </w:r>
    </w:p>
    <w:bookmarkEnd w:id="10"/>
    <w:p>
      <w:pPr>
        <w:spacing w:after="0"/>
        <w:ind w:left="0"/>
        <w:jc w:val="both"/>
      </w:pPr>
      <w:r>
        <w:rPr>
          <w:rFonts w:ascii="Times New Roman"/>
          <w:b/>
          <w:i w:val="false"/>
          <w:color w:val="000000"/>
          <w:sz w:val="28"/>
        </w:rPr>
        <w:t>                        Оценочный лист</w:t>
      </w:r>
      <w:r>
        <w:br/>
      </w:r>
      <w:r>
        <w:rPr>
          <w:rFonts w:ascii="Times New Roman"/>
          <w:b w:val="false"/>
          <w:i w:val="false"/>
          <w:color w:val="000000"/>
          <w:sz w:val="28"/>
        </w:rPr>
        <w:t>
      </w:t>
      </w:r>
      <w:r>
        <w:rPr>
          <w:rFonts w:ascii="Times New Roman"/>
          <w:b/>
          <w:i w:val="false"/>
          <w:color w:val="000000"/>
          <w:sz w:val="28"/>
        </w:rPr>
        <w:t>на гражданского служащего, подлежащего аттестации</w:t>
      </w:r>
      <w:r>
        <w:br/>
      </w:r>
      <w:r>
        <w:rPr>
          <w:rFonts w:ascii="Times New Roman"/>
          <w:b w:val="false"/>
          <w:i w:val="false"/>
          <w:color w:val="000000"/>
          <w:sz w:val="28"/>
        </w:rPr>
        <w:t>
         </w:t>
      </w:r>
      <w:r>
        <w:rPr>
          <w:rFonts w:ascii="Times New Roman"/>
          <w:b/>
          <w:i w:val="false"/>
          <w:color w:val="000000"/>
          <w:sz w:val="28"/>
        </w:rPr>
        <w:t>(заполняется членом аттестационной комиссии)</w:t>
      </w:r>
    </w:p>
    <w:p>
      <w:pPr>
        <w:spacing w:after="0"/>
        <w:ind w:left="0"/>
        <w:jc w:val="both"/>
      </w:pPr>
      <w:r>
        <w:rPr>
          <w:rFonts w:ascii="Times New Roman"/>
          <w:b w:val="false"/>
          <w:i w:val="false"/>
          <w:color w:val="000000"/>
          <w:sz w:val="28"/>
        </w:rPr>
        <w:t>Вид аттестации: первичная - |__|; очередная - |__|; повторная - |__|</w:t>
      </w:r>
      <w:r>
        <w:br/>
      </w:r>
      <w:r>
        <w:rPr>
          <w:rFonts w:ascii="Times New Roman"/>
          <w:b w:val="false"/>
          <w:i w:val="false"/>
          <w:color w:val="000000"/>
          <w:sz w:val="28"/>
        </w:rPr>
        <w:t>
(нужное отметить знаком Х)</w:t>
      </w:r>
      <w:r>
        <w:br/>
      </w:r>
      <w:r>
        <w:rPr>
          <w:rFonts w:ascii="Times New Roman"/>
          <w:b w:val="false"/>
          <w:i w:val="false"/>
          <w:color w:val="000000"/>
          <w:sz w:val="28"/>
        </w:rPr>
        <w:t>
Ф.И.О. (при его наличии) ____________________________________________</w:t>
      </w:r>
      <w:r>
        <w:br/>
      </w:r>
      <w:r>
        <w:rPr>
          <w:rFonts w:ascii="Times New Roman"/>
          <w:b w:val="false"/>
          <w:i w:val="false"/>
          <w:color w:val="000000"/>
          <w:sz w:val="28"/>
        </w:rPr>
        <w:t>
Должность ___________________________________________________________</w:t>
      </w:r>
      <w:r>
        <w:br/>
      </w:r>
      <w:r>
        <w:rPr>
          <w:rFonts w:ascii="Times New Roman"/>
          <w:b w:val="false"/>
          <w:i w:val="false"/>
          <w:color w:val="000000"/>
          <w:sz w:val="28"/>
        </w:rPr>
        <w:t>
Оценка аттестуемого__________________________________________________</w:t>
      </w:r>
      <w:r>
        <w:br/>
      </w:r>
      <w:r>
        <w:rPr>
          <w:rFonts w:ascii="Times New Roman"/>
          <w:b w:val="false"/>
          <w:i w:val="false"/>
          <w:color w:val="000000"/>
          <w:sz w:val="28"/>
        </w:rPr>
        <w:t>
      (отлично, хорошо, удовлетворительно, неудовлетворительно)</w:t>
      </w:r>
    </w:p>
    <w:p>
      <w:pPr>
        <w:spacing w:after="0"/>
        <w:ind w:left="0"/>
        <w:jc w:val="both"/>
      </w:pPr>
      <w:r>
        <w:rPr>
          <w:rFonts w:ascii="Times New Roman"/>
          <w:b w:val="false"/>
          <w:i w:val="false"/>
          <w:color w:val="000000"/>
          <w:sz w:val="28"/>
        </w:rPr>
        <w:t>      Решение члена аттестационной комиссии (одно из перечисленных:</w:t>
      </w:r>
      <w:r>
        <w:br/>
      </w:r>
      <w:r>
        <w:rPr>
          <w:rFonts w:ascii="Times New Roman"/>
          <w:b w:val="false"/>
          <w:i w:val="false"/>
          <w:color w:val="000000"/>
          <w:sz w:val="28"/>
        </w:rPr>
        <w:t>
соответствует занимаемой должности; подлежит повторной аттестации*;</w:t>
      </w:r>
      <w:r>
        <w:br/>
      </w:r>
      <w:r>
        <w:rPr>
          <w:rFonts w:ascii="Times New Roman"/>
          <w:b w:val="false"/>
          <w:i w:val="false"/>
          <w:color w:val="000000"/>
          <w:sz w:val="28"/>
        </w:rPr>
        <w:t>
не соответствует занимаемой должности):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Обоснование членом аттестационной комиссии своего решения: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Член аттестационной комиссии _________________________________</w:t>
      </w:r>
      <w:r>
        <w:br/>
      </w:r>
      <w:r>
        <w:rPr>
          <w:rFonts w:ascii="Times New Roman"/>
          <w:b w:val="false"/>
          <w:i w:val="false"/>
          <w:color w:val="000000"/>
          <w:sz w:val="28"/>
        </w:rPr>
        <w:t>
                                 (Ф.И.О. (при его наличии), подпись)</w:t>
      </w:r>
      <w:r>
        <w:br/>
      </w:r>
      <w:r>
        <w:rPr>
          <w:rFonts w:ascii="Times New Roman"/>
          <w:b w:val="false"/>
          <w:i w:val="false"/>
          <w:color w:val="000000"/>
          <w:sz w:val="28"/>
        </w:rPr>
        <w:t>
      Секретарь аттестационной комиссии ____________________________</w:t>
      </w:r>
      <w:r>
        <w:br/>
      </w: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Дата «___» ____________ 20__года</w:t>
      </w:r>
    </w:p>
    <w:p>
      <w:pPr>
        <w:spacing w:after="0"/>
        <w:ind w:left="0"/>
        <w:jc w:val="both"/>
      </w:pPr>
      <w:r>
        <w:rPr>
          <w:rFonts w:ascii="Times New Roman"/>
          <w:b w:val="false"/>
          <w:i w:val="false"/>
          <w:color w:val="000000"/>
          <w:sz w:val="28"/>
        </w:rPr>
        <w:t>      </w:t>
      </w:r>
      <w:r>
        <w:rPr>
          <w:rFonts w:ascii="Times New Roman"/>
          <w:b w:val="false"/>
          <w:i/>
          <w:color w:val="000000"/>
          <w:sz w:val="28"/>
        </w:rPr>
        <w:t>* при проведении повторной аттестации не вносится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