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279" w14:textId="e41d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квалификаций по образовательным программам, реализуемым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58. Зарегистрирован в Министерстве юстиции Республики Казахстан 29 апреля 2016 года № 13654. Утратил силу приказом Генерального Прокурора Республики Казахстан от 8 июня 2022 года №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по образовательным программам, реализуемым в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по 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программам, реализуемым в Академии правоохранительных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при Генеральной прокуратуре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(степень)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по специальности "Юриспруденция" (профильное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по специальности "Юриспруденция" (научное и педагогическое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6D030100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по специальности "Юриспруденция" (научное и педагогическое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 по специальности "Правоохранительная деятельность" (профильное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по специальности "Правоохранительная деятельность" (научное и педагогическое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6D030300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PhD по специальности "Правоохранительная деятельность" (научное и педагогическое направление)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