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0416" w14:textId="1720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6 июня 2014 года № 10/233 "Об утверждении форм избирательных документов по выборам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26 апреля 2016 года № 33/129. Зарегистрировано в Министерстве юстиции Республики Казахстан 20 мая 2016 года № 13723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6 июня 2014 года № 10/233 «Об утверждении форм избирательных документов по выборам депутатов Сената Парламента Республики Казахстан» (зарегистрировано в Реестре государственной регистрации нормативных правовых актов под № 9572, опубликовано в Информационно-правовой системе «Әділет» 18 июля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                                  Б. Мельдешов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2016 года № 33/129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2014 года № 10/233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депутатын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САЙЛАУ БЮЛЛЕТЕНІ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 жылғы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(сайлау күні)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ИЗБИРАТЕЛЬНЫЙ БЮЛЛЕТЕНЬ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 выборам депутата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(дата выборов)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Өзіңіз жақтап дауыс беретін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кандидат тегінің оң жағындағы бос шаршының ішіне белгі қойыңыз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Поставьте отметку в пустом квадрате справа от фамилии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кандидата, </w:t>
      </w:r>
      <w:r>
        <w:rPr>
          <w:rFonts w:ascii="Times New Roman"/>
          <w:b/>
          <w:i w:val="false"/>
          <w:color w:val="000000"/>
          <w:sz w:val="28"/>
        </w:rPr>
        <w:t>за которого Вы голосуете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«Жақтап» дауыс беремін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 Голосую «За»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drawing>
          <wp:inline distT="0" distB="0" distL="0" distR="0">
            <wp:extent cx="444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drawing>
          <wp:inline distT="0" distB="0" distL="0" distR="0">
            <wp:extent cx="444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drawing>
          <wp:inline distT="0" distB="0" distL="0" distR="0">
            <wp:extent cx="444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drawing>
          <wp:inline distT="0" distB="0" distL="0" distR="0">
            <wp:extent cx="444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2016 года № 33/129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2014 года № 10/233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15"/>
        <w:gridCol w:w="6985"/>
      </w:tblGrid>
      <w:tr>
        <w:trPr>
          <w:trHeight w:val="30" w:hRule="atLeast"/>
        </w:trPr>
        <w:tc>
          <w:tcPr>
            <w:tcW w:w="6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
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(тегі, аты, әкесінің аты)
_________ облысынан (республикалық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қаласынан, Республика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астанасынан) Қазақстан Республикасы Парламенті Сенатының депутаттығына кандидат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(кандидаттың тегі, аты, әкесінің аты)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сенім білдірген адамы болып тіркелді.
Сайлау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комиссиясының төрағасы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 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М.О. (қолы)    (аты-жөні, тегі)
____ жылғы «____» 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(тіркелген күні) 
Ескертпе: Қазақстан Республикасы Парламенті Сенатының депутаттығына кандидаттың сенім білдірген адамының жеке басын куәландыратын құжатты көрсеткенде жарамды
</w:t>
            </w:r>
          </w:p>
        </w:tc>
        <w:tc>
          <w:tcPr>
            <w:tcW w:w="6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
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имя, отчество)
зарегистрирован(а) доверенным лицом кандидата в депутаты Сената Парламента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имя, отчество кандидата)
от 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 (города республиканского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 Республики)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избирательной комиссии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 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 (подпись)  (инициал имени,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 фамилия)
«____» __________ ______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(дата регистрации)     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Примечание: Действительно при предъявлении документа, удостоверяющего личность доверенного лица кандидата в депутаты Сената Парламента Республики Казахстан.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