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ad88" w14:textId="fbea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569. Зарегистрирован в Министерстве юстиции Республики Казахстан 5 июля 2016 года № 13881. Утратил силу приказом Министра здравоохранения Республики Казахстан от 20 декабря 2020 года № ҚР ДСМ-282/2020.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10003, опубликован в информационно-правовой системе "Әділет" 8 января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изделий медицинского назначения, зарегистрированных в Республике Казахстан (далее – Правила),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печатном и электронном виде в течение пяти рабочих дней со дня получения зарегистрированного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направить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269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безопасности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и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назначения, зарегистрированных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оценки безопасности и качества лекарственных средств и изделий медицинского назначения, зарегистрированных в Республике Казахстан (далее – Правила), определяют порядок проведения оценки безопасности и качества лекарственных средств и изделий медицинского назначения, зарегистрированных в Республике Казахстан, и распространяются на физических и юридических лиц, осуществляющих фармацевтическую деятельность (далее – заявитель), Комитет контроля медицинской и фармацевтической деятельности Министерства здравоохранения и социального развития Республики Казахстан (далее – Комитет), государственную экспертную организацию в сфере обращения лекарственных средств, изделий медицинского назначения и медицинской техники (далее – экспертная организация).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в сфере обращения лекарственных средств, изделий медицинского назначения – физические или юридические лица, осуществляющие фармацевтическую деятельность;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безопасности и качества лекарственных средств, изделий медицинского назначения и медицинской техники (далее – оценки безопасности и качества продукции) – определение соответствия безопасности и качества зарегистрированных в Республике Казахстан лекарственных средств, изделий медицинского назначения данным регистрационного досье, нормативных документов по стандартизации, на основании которых они были зарегистрированы в Республике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нормативный документ по контролю за безопасностью и качеством лекарственного средства – документ, устанавливающий комплекс требований к испытаниям, методикам их проведения и допустимым нормам качества, предназначенный для контроля качества лекарственного средства после выпуска его в обращение, согласованный с экспертной организацией при проведении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№ 5926);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уполномоченное лицо производителя лекарственного средства – лицо, назначенное производителем лекарственных средств, осуществляющее подтверждение соответствия лекарственных средств требованиям, установленным при их государственной регистрации, и гарантирующее производство лекарственного средства в соответствии с требованиями Стандарта надлежащей производственной практики (GMP),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(зарегистрированный в Реестре государственной регистрации нормативных правовых актов № 11506) (далее – GMP);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серия лекарственного средства – конкретное количество лекарственных средств, полученных в результате технологического процесса;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декларация безопасности и качества – документ, подписанный уполномоченным представителем производителя изделия медицинского назначения или уполномоченным лицом производителя лекарственного средства, удостоверяющий, что указанная серия (партия) продукции была произведена, проверена и выпущена в обращение согласно требованиям лицензии на производство, регистрационного досье и GMP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 (далее - GMP стран региона ICH), GMP Республики Казахстан в случае если имеется система фармаконадзора владельца регистрационного удостоверения (далее - GMP РК), Европейского международного отраслевого стандарта системы менеджмента качества медицинских изделий (далее - EN ISO 13485);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(ICH) – государства, требования к регистрации лекарственных средств, на территории которых регулируются уполномоченным органом, ставшим учредителем или постоянным членом Международного совета по гармонизации технических требований к лекарственным средствам для медицинского применения: страны Европейского союза, Соединенные Штаты Америки, Япония, Швейцария, Канада;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представитель производителя изделия медицинского назначения – юридическое или физическое лицо, зарегистрированное в качестве индивидуального предпринимателя, уполномоченное доверенностью производителя изделия медицинского назначения представлять его интересы, проводить мониторинг безопасности и исполнять обязательные требования, предъявляемые к изделиям медицинского назначения законодательством Республики Казахстан в сфере обращения лекарственных средств, изделий медицинского назначения и медицинской техники;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нормативный документ по контролю за безопасностью и качеством изделий медицинского назначения – документы (международные, региональные), национальные стандарты, стандарты организации, устанавливающие комплекс требований к качеству, безопасности, транспортировке и хранению изделий медицинского назначения, а также к методикам испытаний;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серия изделия медицинского назначения – совокупность установленного количества одного или более составляющих изделия медицинского назначения или изделия медицинского назначения из одного типа, модели, вида, размера, состава, произведенные в одинаковых условиях, имеющие одинаковые характеристики и качество в установленных пределах;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о безопасности и качестве продукции – документ, выдаваемый экспертной организацией по результатам проведенной оценки безопасности и качества продукции для реализации присутствия лекарственных средств, изделий медицинского назначения на рынке;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серийная оценка безопасности и качества продукции – оценка безопасности и качества лекарственных средств, изделий медицинского назначения, осуществляемая с проведением оценки условий производства и испытанием образцов продукции;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продукция – лекарственные средства и изделия медицинского назначения, зарегистрированные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внесение изменений в регистрационное досье лекарственных средств,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(зарегистрированный в Реестре государственной регистрации нормативных правовых актов № 5935) и разрешенные к медицинскому применению в Республике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испытания образцов продукции – анализ образцов продукции на соответствие требованиям нормативного документа по показателям безопасности и качества продукции, методам контроля, утвержденными или представленными производителями при регистрации, перерегистрации или внесении изменений в регистрационное досье лекарственных средств, изделий медицинского назначения;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заявитель – физическое или юридическое лицо, осуществляющее фармацевтическую деятельность в Республике Казахстан, структурное подразделение иностранной фармацевтической компании, зарегистрированное в Республике Казахстан, которое предоставляет продукцию для оценки безопасности и качества;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образец продукции – единица продукции, отобранная из контролируемой серии (партии);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партия – совокупность одноименной продукции, относящейся к одной или нескольким сериям с установленным объемом, поступившей от одного отправителя по одному транспортному документу;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протокол испытаний – документ, содержащий результаты испытаний и удостоверяющий соответствие (несоответствие) лекарственного средства, изделия медицинского назначения требованиям нормативных документов по контролю за безопасностью и качеством лекарственных средств, изделий медицинского назначения;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регистрационное досье – комплект документов и материалов, представляемых на экспертизу лекарственного средства, изделия медицинского назначения.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безопасности и качества лекарственных средств и изделий медицинского назначения, зарегистрированных в Республике Казахстан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 (далее – Кодекс "О здоровье народа и системе здравоохранения") относится к государственной монополии и осуществляется экспертной организацией - Республиканским государственным предприятием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Казахстан, имеющей испытательные лаборатории, аккредитованные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412 "Об утверждении Правил проведения аккредитации испытательных лабораторий, осуществляющих монопольную деятельность по экспертизе и оценки безопасности и качества лекарственных средств, изделий медицинского назначения" (зарегистрированный в Реестре государственной регистрации нормативных правовых актов № 11487).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безопасности и качества продукции осуществляется с целью: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безопасности и качества продукции в пострегистрационный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безопасности и качества продукции, в том числе изъятых с рынка Комитетом, при сомнении в их качестве;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безопасности и качества продукции по результатам фармаконадзора и мониторинга побочных действий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предотвращения обращения фальсифицированной продукции на рынке Республики Казахстан.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"О здоровье народа и системе здравоохранения".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контроль за проведением оценки безопасности и качества продукции осуществляет Комитет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"О здоровье народа и системе здравоохранения".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безопасности и качества продукции осуществляется до выпуска лекарственных средств и изделий медицинского назначения в обращение, а также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процессе их обращения на фармацевтическом рынке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Оценке безопасности и качества подвергаются ввозимые в Республику Казахстан и произведенные на территории Республики Казахстан лекарственные средства и изделия медицинского назначения.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безопасности и качества осуществляется одним из следующих способов: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серийная оценка безопасности и качества лекарственных средств, имеющих сертификаты соответствия GMP, изделий медицинского назначения, имеющих сертификаты соответствия требованиям системы менеджмента качества при производстве изделий медицинского назначения ISO 13485, GMP;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безопасности и качества каждой серии (партии)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непрерывного производства серия соответствует определенной части продукции. Размер серии в этом случае определяется либо фиксированным количеством, либо количеством, произведенным за определенный промежуток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безопасности и качества каждой серии (партии) продукции, не прошедшей серийную оценку безопасности и качества в соответствии с подпунктом 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декларирование безопасности и качества лекарственных средств, произведенных в условиях GMP стран региона ICH, GMP Республики Казахстан, изделий медицинского назначения, произведенных в условиях EN ISO 13485, GMP стран региона ICH.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самостоятельно выбирает способ проведения оценки безопасности и качества продукции.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безопасности и качества продукции включает: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экспертизу на полноту документов, предоставляемых при подаче заявки на проведение оценки безопасности и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экспертизу достоверности и сверку данных в документах, предоставляемых при подаче заявки на проведение оценки безопасности и качества со сведениями в государственном реестре лекарственных средств, изделий медицинского назначения и медицинской техники Республики Казахстан и регистрационном досье о продукции, производителе, производителе-упаковщике, держателе регистрационного удостоверения, сроке действия регистрационного удостоверения, маркировке, инструкции по медицинскому применению, нормативному документу по контролю за безопасностью и качеством лекарственных средств и изделий медицинского назначения (далее – нормативный документ);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испытание образцов на соответствие нормативному документу, за исключением лекарственных средств, произведенных в условиях GMP стран региона ICH, GMP Республики Казахстан, изделий медицинского назначения, произведенных в условиях EN ISO 13485, GMP стран региона ICH.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 целью подтверждения безопасности и качества при сомнении в качестве лекарственных средств, изделий медицинского назначения, зарегистрированных в Республике Казахстан, в том числе изъятых Комитетом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изделий медицинского назначения и медицинской техники, утвержденными приказом Министра здравоохранения и социального развития Республики Казахстан от 27 февраля 2015 года № 106 (зарегистрированный в Реестре государственной регистрации нормативных правовых актов № 10670), Комитет совместно с экспертной организацией и официальным представителем производителя осуществляет отбор образцов продукции для проведения испытаний безопасности и качества продукции.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испытаний образцов продукции экспертная организация представляет Комитету протокол испытаний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сопроводительным письмом и выводами о соответствии или несоответствии требованиям нормативного документа для принятия решения в отношении присутствия лекарственного средства, изделия медицинского назначения на рынке Республики Казахстан.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мониторинге безопасности и качества продукции на фармацевтическом рынке Республики Казахстан экспертная организация осуществляет: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анализ выявленных несоответствий по результатам оценки безопасности и качества с последующим предоставлением информации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предоставление в Комитет информации о выданных, приостановленных, отозванных, продленных и отказанных заключениях о безопасности и качестве продукции за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достижения целей,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экспертная организация осуществляет следующие виды деятельности, технологически связанные с государственной монополией: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оценки материалов клинических исследований лекарственных средств, изделий медицинского назначения и медицинской техники на предмет определения соответствия их установленным требованиям, а также для принятия решения относительно необходимости проведения клинического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доклинических (неклинических) исследований, а также биоаналитической части испытаний на биоэквивалентность;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и ежегодной оценки соотношения польза/риск и безопасности в сфере обращения лекарственных средств, изделий медицинского назначения и медицинской техники, проведение референтного ценообразования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предварительной экспертизы рекламных материалов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информационных и консультационных услуг, организация обучающих мероприятий, а также издание специализированного журнала;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перевода на государственный язык фармацевтической и медицинской терминологии, инструкций по медицинскому применению лекарственных средств и изделий медицинского назначения, макетов упаковок, рекламных и других специализированных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и оценки документов по подготовке проекта сертификата на фармацевтический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оценки условий производства и системы обеспечения качества, условий проведения доклинических (неклинических), клинических исследований на базах, оценки системы фармаконадзора держателей регистрационных удостоверений, мониторинга неблагоприятных событий (инцидентов) производителей медицинских изделий и сертификации производителей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контрольно-аналитического обслуживания и обеспечения аптек с правом изготовления лекарственных препаратов реактивами и титрованными растворами, а также проведение лабораторных анализов изготовленных лекарственных 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экспертной организации, связанные с осуществлением видов деятельности, перечисленных в настоящем пункте, подлежат возмещению в соответствии с договором между заявителем (заказчиком) и экспертной организацией,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заявки на проведение оценки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качества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Заявитель представляет в экспертную организацию заявку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электронном и бумажном носителе в течение двух рабочих дней со дня обращения.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заявке на проведение оценки безопасности и качества продукции при проведении серийной оценки безопасности и качества продукции предоставляются на электронном или бумажном носителе копии: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 2014 года "О разрешениях и уведомлениях" (далее - Закон "О разрешениях и уведомлениях"), для иностранных представительств – справка (свидетельство) об учетной регистрации (перерегистрации) филиалов (представительств)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(далее – Закон "О государственной регистрации юридических лиц и учетной регистрации филиалов и представительств");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(произвольная форма) о наличии долгосрочных контрактов на поставку продукции или их постоянных поставках по отдельным контрактам, кроме отечественных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предприятии-производителе: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изделий медицинского назначения досье производственной площадки или руководство по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сертификата GMP нотариально заверенная или апостилированная в соответствии с требованиями Гаагской конвенции от 5 октября 1961 года "Перечень государств, признающих апостиль" (далее – Гаагская конвенция) для ввозимой продукции и документа, подтверждающего соответствие производственной площадки требованиям GMP Республики Казахстан (предоставляется один раз и вносится в базу данных экспертной организации) для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сертификатов ISO 13485, GMP нотариально заверенных или апостилированных в соответствии с требованиями Гаагской конвенции (предоставляется один раз и вносится в базу данных экспертной организации) для изделий медицинского назначения.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заявке при проведении оценки безопасности и качества каждой серии (партии) продукции предоставляются на электронном или бумажном носителе копии: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уведомлениях", для иностранных представительств – справка (свидетельство) об учетной регистрации (перерегистрации) филиалов (представительств)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 и учетной регистрации филиалов и представительств");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сертификата соответствия требованиям GMP, ISO 13485, нотариально заверенные или апостилированные в соответствии с требованиями Гаагской конвенции (предоставляются один раз и вносятся в базу данных экспертной организации)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качества продукции от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иммунобиологических препаратов и препаратов крови, ввозимых в Республику Казахстан, дополнительно предоставляется сертификат качества серии, выданный лабораторией страны производителя, уполномоченной регуляторным органом данной страны на проведение контроля качества с целью выпуска серии на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сертификата происхождения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накладной, счет-фактуры или инвойса;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таможенной декларации на продукцию, за исключением продукции ввозимой из государств-членов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контракта (договора) на поставку (при ввозе) между производителем (владельцем регистрационного удостоверения) и дистрибьютором с указанием цены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 наличии готовых к реализации лекарственных средств, изделий медицинского назначения, указанных в заявке (только для производителя лекарственных средств, изделий медицинского назначения, произведенных на территории Республики Казахстан).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заявке при проведении оценки безопасности и качества продукции путем декларирования предоставляются на электронном или бумажном носителе копии: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уведомлениях", для иностранных представительств – справка (свидетельство) об учетной регистрации (перерегистрации) филиалов (представительств)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 и учетной регистрации филиалов и представительств");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сертификата соответствия требованиям GMP стран региона ICH для ввозимой продукции и документа, подтверждающего соответствие производственной площадки GMP Республики Казахстан нотариально заверенные или апостилированные в соответствии с требованиями Гаагской конвенции (предоставляется один раз и вносится в базу данных экспертной организации) для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соответствия требованиям EN ISO 13485, GMP стран региона ICH, нотариально заверенная или апостилированная в соответствии с требованиями Гаагской конвенции (предоставляется один раз и вносится в базу данных экспертной организации) для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декларации безопасности и качества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сертификата качества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иммунобиологических препаратов и препаратов крови, ввозимых в Республику Казахстан, дополнительно предоставляется сертификат качества серии, выданный лабораторией страны производителя, уполномоченной регуляторным органом данной страны на проведение контроля качества с целью выпуска серии на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сертификата происхождения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накладной, счет-фактуры или инвойса;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таможенной декларации на продукцию, за исключением продукции ввозимой из государств-членов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контракта (договора) на поставку (при ввозе) между производителем (владельцем регистрационного удостоверения) и дистрибьютором с указанием цены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справки (произвольная форма) о наличии готовых к реализации лекарственных средств, изделий медицинского назначения, указанных в заявке (только для производителя лекарственных средств, изделий медицинского назначения, произведенных на территории Республики Казахстан).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не полного пакета документов, предусмотренных пунктами 16, 17 и 18 настоящих Правил, обнаружения недостоверной информации, несоответствия информации данным Государственного реестра лекарственных средств, изделий медицинского назначения и медицинской техники Республики Казахстан, регистрационного досье, экспертная организация направляет заявителю мотивированный отказ в дальнейшем проведении оценки безопасности и качества продукции.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серийной оценки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качества продукции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Проведению серийной оценки безопасности и качества продукции подлежат лекарственные средства, произведенные в условиях GMP, изделия медицинского назначения, произведенные в условиях EN ISO 13485, GMP.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серийной оценки безопасности и качества продукции проводятся: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условий производства и системы обеспечения качества или признание для производителей Республики Казахстан результатов оценки условий производства, проведенной в последние три года при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образцов продукции.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Оценку условий производства и системы обеспечения качества продукции проводит комиссия, назначенная экспертной организацией.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Серийная оценка безопасности и качества включает: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заявки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документов, указанных в пункте 16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на проведение работ по оценке безопасности и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документов, предоставляемых при подаче заявки на проведение оценки безопасности и качества продукции, на их полноту и достоверность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условий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отчета по оценке условий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отбор образцов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испытание образцов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регистрацию заключения о безопасности и качестве продукции в реестре заключений о безопасности и качестве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выдачу заключения о безопасности и качестве продукции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испытаний образцов продукции один раз в два года путем изъятия с рынка.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условий производства и системы обеспечения качества лекарственных средств проводится на соответствие требованиям GMP, изделий медицинского назначения на соответствие требованиям международного стандарта ISО 13485, GMP.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Испытания образцов продукции проводятся специалистами экспертной организации в аккредитованной испытательной лаборатории экспертной организации или в производственной лаборатории производителя, в случаях, если нормативными документами по контролю за безопасностью и качеством и безопасностью продукции установлены испытания, связанные с большими затратами средств производителя, дороговизной образцов, с образцами, требующими особых условий транспортировки, требующими специфического оборудования и вспомогательных средств.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завершению оценки условий производства и системы обеспечения качества в течение двадцати календарных дней со дня окончания посещения производства составляется отчет оценки условий производства и системы обеспечения качества при оценке безопасности и качества лекарственных средств и изделий медицинского назначения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экземплярах, из которых первый остается в экспертной организации, второй направляется производителю.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оценки условий производства и проведенным испытаниям продукции выдается заключение о безопасности и качестве продукции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приложение к заключению о безопасности и качестве продукции (при наличии)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решение об отказе в выдаче заключения о безопасности и качестве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оценки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каждой серии (партии)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безопасности и качества каждой серии (партии) продукции осуществляется путем проведения испытаний образцов продукции по всем показателям нормативного документа по контролю за качеством и безопасностью продукции.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отсутствии рекламаций в течение трех лет присутствия продукции на рынке -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безопасности и качества каждой серии (партии) продукции включает: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заявки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на проведение работ по оценке безопасности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документов, предоставляемых при подаче заявки на проведение оценки безопасности и качества, на их полноту и достоверность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образцов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испытание образцов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регистрацию заключения о безопасности и качестве продукции в реестре заключений о безопасности и качестве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выдачу заключения о безопасности и качестве продукции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испытаний один раз в два года путем изъятия с рынка.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безопасности и качества каждой серии (партии) проводится в срок не более тридцати календарных дней со дня подачи заявки.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проведения оценки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путем декларирования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Проведению оценки безопасности и качества продукции путем декларирования подлежат: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имеющие документ подтверждающий соответствие производственной площадки GMP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имеющие сертификат соответствия требованиям GMP стран региона ICH;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медицинского назначения, имеющие сертификаты соответствия требованиям EN ISO 13485, GMP стран региона ICH.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безопасности и качества путем декларирования включает в себя: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заявки на проведение оценки безопасности и качества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декларации безопасности и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на проведение работ по оценке безопасности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экспертизу документов, предоставляемых при подаче заявки на проведение оценки безопасности и качества, на их полноту и достоверность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заключения о безопасности и качестве продукции в реестре выданных, приостановленных, отозванных, продленных и отказанных заключений о безопасности и качестве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заключения о безопасности и качестве продукции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испытаний один раз в два года путем изъятия с рынка.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Заключение о безопасности и качестве продукции выдается на заявленную в декларации серию продукции.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безопасности и качества продукции путем декларирования проводится в срок не более десяти календарных дней со дня приема документов.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Отбор образцов для проведения оценки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отборе образцов продукции составляется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Отбор образцов продукции для оценки безопасности и качества продукции производят в течение двух рабочих дней после оформления заявки с учетом требований действующих фармакопей на территории Республики Казахстан и нормативного документа по контролю за безопасностью и качеством на конкретную продукцию согласно алгоритма отбора образцов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отборе образцов изделий медицинского назначения типоразмерного ряда однородной продукции или изделия медицинского назначения,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 с нормативным документом по контролю за безопасностью и качеством изделий медицинского назначения. Результаты проведенных испытаний распространяются на всю партию с выдачей одного заключения о безопасности и качестве продукции с указанием всех серий заявленной партии.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отборе изделий медицинского назначения в виде растворов, спреев, гелей, мазей, таблеток, капсул, отбираются образцы в количестве для проведения испытания по различным показателям нормативного документа.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Отбор образцов продукции производят специалисты экспертной организации в присутствии заявителя на оптовом складе, складе готовой продукции производителя, помещении таможенного терминала или склада временного хранения. Условия хранения соответствуют требованиям нормативного документа по контролю за безопасностью и качеством продукции.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департамента Комитета в присутствии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образцов в экспертную организацию в случае отсутствия территориального подразделения экспертной организации осуществляет заявитель.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продукции, хранящиеся на оптовом складе, имеющего сертификат надлежащей дистрибьюторской практики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дистрибьюторской практики (GDP),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(зарегистрированный в Реестре государственной регистрации нормативных правовых актов № 11506) или хранящиеся на складе производителя, имеющего сертификат GMP, отбираются ответственным лицом организации оптовой реализации или производителем в количестве, согласованном с экспертной организацией.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Образцы представляют в количестве, необходимом для однократного проведения лабораторных испытаний.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Отобранные образцы изолируют от основной продукции, упаковывают, опечатывают на месте отбора.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Одновременно с отбором образцов продукции на испытания производится отбор контрольных образцов. Контрольные образцы, хранятся у заявителя. Заявитель гарантирует качество контрольных образцов, до истечения срока годности продукции или срока действия заключения о безопасности и качестве продукции, о чем указывается в акте отбора образцов продукции.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Идентификация продукции осуществляется на основе: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документов, характеризующих серию (партию)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совпадения серий на образцах с соответствующими номерами в сопроводительной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принадлежности отобранных образцов к продукции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условий транспортировки и хранения.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проведения испытаний образцов продукции при</w:t>
      </w:r>
      <w:r>
        <w:br/>
      </w:r>
      <w:r>
        <w:rPr>
          <w:rFonts w:ascii="Times New Roman"/>
          <w:b/>
          <w:i w:val="false"/>
          <w:color w:val="000000"/>
        </w:rPr>
        <w:t>проведении оценки безопасности качества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Перечень показателей для проведения испытаний продукции определяется на основании нормативных документов по контролю за безопасностью и качеством продукции.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оценки безопасности и качества продукции способом оценки безопасности и качества каждой серии (партии) при отсутствии рекламаций в течение трех лет присутствия на рынке,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испытаний предусмотрены методиками испытаний в нормативных документах по контролю за безопасностью и качеством лекарственных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сроки испытаний не предусмотрены в нормативных документах, то испытания проводятся в течение двадцати календарных дней со дня отбора образцов для оценки безопасности и качества продукции.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Результаты испытаний оформляются протоколом испытаний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регистрации и выдачи заключения</w:t>
      </w:r>
      <w:r>
        <w:br/>
      </w:r>
      <w:r>
        <w:rPr>
          <w:rFonts w:ascii="Times New Roman"/>
          <w:b/>
          <w:i w:val="false"/>
          <w:color w:val="000000"/>
        </w:rPr>
        <w:t>(копии и дубликата) о безопасности и качестве продукции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положительных результатах проведенных работ, связанных с оценкой безопасности и качества продукции экспертная организация оформляет заключение о безопасности и качестве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регистрирует его в течение двух рабочих дней в реестре выданных, приостановленных, отозванных и продленных заключений о безопасности и качестве продукции.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необходимости указания конкретной продукции, на которую распространяется действие заключения безопасности и качества продукции, к заключению безопасности и качества продукции дополнительно оформляется приложение к заключению о безопасности и качестве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 и качестве продукции подписывают работники экспертной организации, определенные и уполномоченные приказом руководителя экспертной организации.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 действия заключения о безопасности и качестве продукции при оценке каждой серии (партии) устанавливается до окончания срока годности продукции.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истечения срока действия заключения о безопасности и качестве продукции, выданного на продукцию серийной оценки безопасности и качества, ввезенную или произведенную в период действия заключения о безопасности и качестве продукции, его действие продлевается на весь срок годности продукции при наличии соблюдения условий ее хранения, но не более чем на три года без проведения повторной оценки условий производства и системы обеспечения качества.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Оригинал заключения о безопасности и качестве продукции выдается заявителю, который хранится у заявителя в течение срока его действия плюс один год.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заключениях о безопасности и качестве продукции вносятся в единую базу данных, которая доступна всем заявителям.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требованию заявителя для сопровождения продукции или предоставления потребителю продукции выдается на бумажном или электронном носителе копия заключения о безопасности и качестве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приложение к заключению о безопасности и качестве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 к настоящим Правилам.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отпуске продукции сведения о выданном заключении о безопасности и качестве продукции указываются поставщиком в товаросопроводительном документе (произвольная форма) без приложения копии заключения о безопасности и качестве продукции.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Выдача дубликата заключения о безопасности и качестве продукции осуществляется экспертной организацией при утере (порче) заявителем подлинника заключения о безопасности и качестве продукции. В этом случае заявитель направляет в экспертную организацию заявление (произвольная форма) с указанием обстоятельств утери (порчи).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заключения о безопасности и качестве продукции регистрируется под тем же номером, что и подлинник, с указанием даты выдачи подлинника и дубликата, при этом в верхнем правом углу бланка проставляется штамп "Дубликат".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осуществляется в течение двух рабочих дней со дня обращения заявителя.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отрицательных результатах оценки безопасности и качества продукции экспертная организация оформляет в течение двух рабочих дней после получения протокола испытаний, решение об отказе в выдаче заключения о безопасности и качестве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выдаче решения об отказе в выдаче заключения о безопасности и качестве продукции экспертная организация информирует Комитет в срок до пяти рабочих дней о выявленной партии недоброкачественной продукции. Комитет в срок до десяти календарных дней принимает решение о необходимости уничтожения (утилизации) или вывоза недоброкачественной продукции в срок, установленный таможенным органом исходя из времени, необходимого для фактического уничтожения этих товаров, способа и места их уничтожения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Казахстан". Заявитель в течение пяти календарных дней после исполнения решения о необходимости уничтожения (утилизации) или вывоза недоброкачественной продукции извещает Комитет о принятых мерах.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Приостановление или отзыв действия заключения</w:t>
      </w:r>
      <w:r>
        <w:br/>
      </w:r>
      <w:r>
        <w:rPr>
          <w:rFonts w:ascii="Times New Roman"/>
          <w:b/>
          <w:i w:val="false"/>
          <w:color w:val="000000"/>
        </w:rPr>
        <w:t>о безопасности и качестве продукции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Действие заключения о безопасности и качестве продукции приостанавливается или отзывается экспертной организацией по инициативе Комитета или владельца регистрационного удостоверения продукции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приостановления, изъятия или ограничения из обращения лекарственных средств, изделий медицинского назначения и медицинской техники, утвержденных приказом Министра здравоохранения и социального развития Республики Казахстан от 27 февраля 2015 года № 106, (зарегистрированный в Реестре государственной регистрации нормативных правовых актов № 10670).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Экспертная организация оформляет решение о приостановлении, отзыве заключения о безопасности и качестве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соответствующие записи в реестр выданных, приостановленных, отозванных и продленных заключений о безопасности и качестве продукции.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Экспертная организация в течение пяти рабочих дней письменно уведомляет (произвольная форма) заявителя и Комитет о приостановлении или отзыве заключения о безопасности и качестве продукции.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аккредитации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срок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(испытательной лаборатории)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____ /Количество листов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(наименование, Фамилия, имя, отчество (при его наличии)____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Фирма-изготовитель/производитель,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партия _____________ Дата производства ____ Срок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дата окончания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НД на продукцию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НД на методы испытаний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757"/>
        <w:gridCol w:w="2757"/>
        <w:gridCol w:w="4029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НД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полученные результаты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влажность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образцы соответствуют/не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нормативных документов (указывать 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испытательного центра/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подпись   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подпись 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распространяется только на образцы, подвергнутые испытаниям.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перепечатка протокола без разрешения экспертной организации запрещена.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выданных, приостановленных, отозванных, продленных</w:t>
      </w:r>
      <w:r>
        <w:br/>
      </w:r>
      <w:r>
        <w:rPr>
          <w:rFonts w:ascii="Times New Roman"/>
          <w:b/>
          <w:i w:val="false"/>
          <w:color w:val="000000"/>
        </w:rPr>
        <w:t>и отказанных заключениях о безопасности и качестве продукции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1745"/>
        <w:gridCol w:w="1745"/>
        <w:gridCol w:w="1745"/>
        <w:gridCol w:w="1746"/>
        <w:gridCol w:w="2153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Территориального филиала Национального центра экспертизы лекарственных средств, изделий медицинского назначения и медицинской техники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безопасности и качестве продукции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заключений о безопасности и качестве продукции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отозванных заключений о безопасности и качестве продукции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продленных заключений о безопасности и качестве продукции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выдаче заключений о безопасности и качестве продукции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экспертной организации)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безопасности и качества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664"/>
        <w:gridCol w:w="1671"/>
        <w:gridCol w:w="1671"/>
        <w:gridCol w:w="2580"/>
        <w:gridCol w:w="1592"/>
        <w:gridCol w:w="17"/>
        <w:gridCol w:w="2609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оценки безопасности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Серийная оценка безопасности и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каждой серии (партии)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путем декларирования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заявляемой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серии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в лице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заявкой гарантирует достоверность предоставленной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соблюдать порядок оценки безопасности и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обеспечивать стабильность показателей (характеристик) заявленной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оплатить в соответствии с договором расходы, связанные с проведением оценки безопасности и качества и последующими испытаниями.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безопасности и качества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7"/>
        <w:gridCol w:w="393"/>
      </w:tblGrid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средства, изделия медицинского назначения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лекарственных средств: международное непатентованное название, дозировка, фасовка, форма выпуска, код анатомо-терапевтическо-химической классификации)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изделий медицинского назначения – комплектность, класс безопасности)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(партии)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если, задействованы разные производственные площадки на разных этапах производства, то указать все адреса)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годности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изделия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вышеуказанная информация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достоверной. Вышеуказанная серия продукции была произведена,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упакована и проконтролирована в соответствии с регистрационным досье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лекарственного средства (изделия медицинского назначения)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указать наименование стандарта (GMP, EN ISO 13 485)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проверки и испытания были проведены.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изделия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условий производства и системы</w:t>
      </w:r>
      <w:r>
        <w:br/>
      </w:r>
      <w:r>
        <w:rPr>
          <w:rFonts w:ascii="Times New Roman"/>
          <w:b/>
          <w:i w:val="false"/>
          <w:color w:val="000000"/>
        </w:rPr>
        <w:t>обеспечения качества при оценке безопасности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и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"__"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организации-производителя, телефон, факс, Е-mail: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экспертной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5311"/>
        <w:gridCol w:w="1072"/>
        <w:gridCol w:w="2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Резюме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активных фармацевтических субстанций (для лекарственных средств)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лекарственных средств или изделий медицинского назначения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лекарственных средств или изделий медицинского назначения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 использование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Выпускающий контроль серии лекарственного средства или изделия медицинского назначения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проверки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рабочих записей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организации-производителя и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предыдущих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проводившие предыдущую проверку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подаваемые организацией-производителем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Наблюдения и результаты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проведение анализов 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транспортировка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мастер-файла производственного участка для лекарственного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Заключительное совещание и оценка ответа организации–производителя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организации-производителя, сделанные в ходе заключительного совещания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ответа организации-производителя по выявленным замечаниям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Заключительные рекомендации и выводы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основании проведенной оценки производства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безопасности и качества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отчетом Комиссии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КЗБ №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безопасности 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20___ г            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_____________ 20___ года при соблюдении условий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заключение о безопасности 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удостоверяет, что должным образом идентифицированная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Код КП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тип, марка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Код ТН ВЭД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производства, размер партии, серия, срок годности)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наименование предприятия, фирмы)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безопасности и качества, установленным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Фамилия, имя, отчество (при его наличии)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о безопасности и качестве продукции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№ ____ от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аккредитованной лаборатории, №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Дополнительная информация (инвойс, декларация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                    Подписи уполномоченных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подпись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подпись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КЗП №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заключению о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качестве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Перечень конкретной продукции, на которую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действие заключения безопасности и качества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5417"/>
        <w:gridCol w:w="4289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 ВЭД</w:t>
            </w:r>
          </w:p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продукции, ее изготовитель, серия</w:t>
            </w:r>
          </w:p>
        </w:tc>
        <w:tc>
          <w:tcPr>
            <w:tcW w:w="4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документации, по которой выпускается продукция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 20_____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Фамилия имя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 имя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выдаче заключения о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организации, осуществляющей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качества продукции сообщает: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Вашей заявке от "_____" 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лабораторные испытания заявленной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серии, размер партии,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предприятия-производителя,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протоколу испытаний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_________________ 20___ года, предъявленная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для оценки безопасности и качества не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_________________________________________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нормативного документа на заявленную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полученных результатов испытаний предъявленной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Вам отказано в оформлении заключения по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качеству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Вам надлежит в установленном порядке обратиться в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уничтожению продукции, непригодной к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испытаний № ______ от "_____"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 на __ листах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подпись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подпись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нормативного документа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оценки безопасности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зарегистрированных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8830"/>
      </w:tblGrid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и/или пирогены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(для растворов)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(для растворов)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или щелочность, или рН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внутреннего и наружного применения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извлекаемых доз в контейнере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масса и однородность массы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Истираемость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Микробиологическая чистота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(сухие лекарственные формы для наружного и внутреннего применения)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или однородность содержания (для порошков в однодозовом контейнере)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(для порошков в многодозовом контейнере)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Стерильность или микробиологическая чистота по АНД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(в том числе оболочки капсулы и содержимого)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Распадаемость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Микробиологическая чистота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(пессарии)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масса и однородность массы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Микробиологическая чистота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лекарственные формы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 или 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Настойки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этанола или относительная плотность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Микробиологическая чистота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или содержание этанола (жидкие экстракты)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Микробиологическая чистота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сырье, сборы, фасованная продукция (брикеты, пакеты, фильтр-пакеты)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и/или гистохимические реакции;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хроматографические испытания (тех, газожидкостная хроматография, высокоэффективная жидкостная хроматография и другие)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Экстрактивные вещества или 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определение*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показателя в нормативном документе по контролю за безопасностью и качеством лекарственного средства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Фамилия, имя, отчество (при его наличии)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место отбора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произвел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осуществившего отбор образцов)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представителя экспертной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или территориального департамента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 или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предъявленной продукции отобраны в соответствии 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испытаний с целью оценки безопасности и качества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получена по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(товарно-транспортной накладной; ж/д квитанции 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контракту №, дата; договору 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организация (индивидуальный предприниматель),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организация (индивидуальный предприниматель),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Осмотром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состояние тары, упаковки, емкостей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упаковке и этикетках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627"/>
        <w:gridCol w:w="1628"/>
        <w:gridCol w:w="1628"/>
        <w:gridCol w:w="1628"/>
        <w:gridCol w:w="1628"/>
        <w:gridCol w:w="2081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образцов, опечатаны и хранятся в надлежащих условиях в течение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заключения безопасности и качества продукции у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 или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уполномоченного органа (ответственное лицо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реализации, производитель, в случае, если отбираемые образцы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хранятся на оптовом складе, имеющем сертификат GDP, на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 имеющего сертификат GMP):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отбора образцов продукции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отбора образцов лекарственных средств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от каждой серии (партии)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Упаковочную тару (ящики, коробки, мешки, бутыли, барабаны) подвергают наружному осмотру для проверки соответствия требованиям нормативной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только из неповрежденных, укупоренных и упакованных согласно нормативному документу упаковочных 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образцов принимаются меры предосторожности, учитывая токсичность, взрывоопасность, огнеопасность, гигроскопичность лекарственных средств, а также для предохранения их от загрязнений.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испытания лекарственных средств, изделий медицинского назначения на соответствие требованиям нормативного документа проводят многоступенчатый отбор образцов.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ступень: отбор единиц упаковочной тары (ящиков, коробок, мешков, бутылей, барабанов);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ступень: отбор упаковочных единиц, находящихся в упаковочной таре (коробок, флаконов, банок);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ступень: отбор продукции в первичной упаковке (ампул, флаконов, туб, контурных упаковок).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отбора количества продукции на каждой ступени используют формулу 0,4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n, где n – количество образцов данной ступени одной серий (партии). Полученное в результате подсчета по формуле дробное число округляют в сторону увеличения до целого числа, которое должно быть не менее 3 и не более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недостаточного количества образцов для проведения испытания повторно отбирают образцы, как указано выше.</w:t>
      </w:r>
    </w:p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отбора образцов изделий медицинского назначения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отбора образцов в общем случае учитывается: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однородность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составу;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количеству;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образцов идентификационным признакам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отбираемые образцы по конструкции, составу и технологии изготовления соответствуют продукции, предназначенной для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выборка по составу образцов отражает всю совокупность однородной продукции,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образцы, отобранные для проведения испытаний не возвращаются Заказчику.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КЗБ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Копия</w:t>
      </w:r>
      <w:r>
        <w:br/>
      </w:r>
      <w:r>
        <w:rPr>
          <w:rFonts w:ascii="Times New Roman"/>
          <w:b/>
          <w:i w:val="false"/>
          <w:color w:val="000000"/>
        </w:rPr>
        <w:t>заключения о безопасности 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20___ года             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 20___ года при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заключение о безопасности 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удостоверяет, что должным образом идентифицированная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Код КП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тип, марка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Код ТН ВЭД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изготовленная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производства, размер партии, серия, срок годности)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наименование предприятия, фирмы)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безопасности и качества, установленным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Фамилия, имя, отчество (при его наличии)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о безопасности и качестве продукции выдано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№ ____ от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лаборатории, № аттестата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Дополнительная информация (инвойс, декларация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  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  подпись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приостановлении, отзыве заключения 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 продукции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экспертной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осуществляющей оценку безопасности и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Вашей заявке от "____" _________ 20__ года было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 и качестве продукции № _____ дата 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 и качестве продукции приостановлено,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отозвано его действие (указать нужное) с "______"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указать документы, на основании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приостановлено, отозвано заключение о безопасности и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уполномоченного лица)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