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0642" w14:textId="f340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нормативных значений и методики расчетов пруденциальных нормативов и иных обязательных к соблюдению норм и лимитов размера капитала банка на определенную дату и Правил расчета и лимитов открытой валютной позиции банка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мая 2016 года № 147. Зарегистрировано в Министерстве юстиции Республики Казахстан 13 июля 2016 года № 13919. Утратило силу постановлением Правления Национального Банка Республики Казахстан от 13 сентября 2017 года № 170 (вводится в действие с 25.09.2017)</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13.09.2017 </w:t>
      </w:r>
      <w:r>
        <w:rPr>
          <w:rFonts w:ascii="Times New Roman"/>
          <w:b w:val="false"/>
          <w:i w:val="false"/>
          <w:color w:val="ff0000"/>
          <w:sz w:val="28"/>
        </w:rPr>
        <w:t>№ 170</w:t>
      </w:r>
      <w:r>
        <w:rPr>
          <w:rFonts w:ascii="Times New Roman"/>
          <w:b w:val="false"/>
          <w:i w:val="false"/>
          <w:color w:val="ff0000"/>
          <w:sz w:val="28"/>
        </w:rPr>
        <w:t xml:space="preserve"> (вводится в действие с 25.09.2017).</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Установить:</w:t>
      </w:r>
    </w:p>
    <w:bookmarkEnd w:id="1"/>
    <w:bookmarkStart w:name="z3" w:id="2"/>
    <w:p>
      <w:pPr>
        <w:spacing w:after="0"/>
        <w:ind w:left="0"/>
        <w:jc w:val="both"/>
      </w:pPr>
      <w:r>
        <w:rPr>
          <w:rFonts w:ascii="Times New Roman"/>
          <w:b w:val="false"/>
          <w:i w:val="false"/>
          <w:color w:val="000000"/>
          <w:sz w:val="28"/>
        </w:rPr>
        <w:t xml:space="preserve">
      1) Нормативные значения и методику расчетов пруденциальных нормативов и иных обязательных к соблюдению норм и лимитов размера капитала банка на определенную дату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2) Правила расчета и лимиты открытой валютной позиции банка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3. Департаменту методологии финансового рынка (Абдрахманов Н.А.)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7" w:id="6"/>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6"/>
    <w:bookmarkStart w:name="z8" w:id="7"/>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7"/>
    <w:bookmarkStart w:name="z9" w:id="8"/>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10" w:id="9"/>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постановлению Правления</w:t>
            </w:r>
            <w:r>
              <w:br/>
            </w:r>
            <w:r>
              <w:rPr>
                <w:rFonts w:ascii="Times New Roman"/>
                <w:b w:val="false"/>
                <w:i w:val="false"/>
                <w:color w:val="000000"/>
                <w:sz w:val="20"/>
              </w:rPr>
              <w:t>
Национального Банка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30 мая 2016 года № 147</w:t>
            </w:r>
          </w:p>
          <w:bookmarkEnd w:id="9"/>
        </w:tc>
      </w:tr>
    </w:tbl>
    <w:bookmarkStart w:name="z11" w:id="10"/>
    <w:p>
      <w:pPr>
        <w:spacing w:after="0"/>
        <w:ind w:left="0"/>
        <w:jc w:val="left"/>
      </w:pPr>
      <w:r>
        <w:rPr>
          <w:rFonts w:ascii="Times New Roman"/>
          <w:b/>
          <w:i w:val="false"/>
          <w:color w:val="000000"/>
        </w:rPr>
        <w:t xml:space="preserve"> Нормативные значения и методика расчетов</w:t>
      </w:r>
      <w:r>
        <w:br/>
      </w:r>
      <w:r>
        <w:rPr>
          <w:rFonts w:ascii="Times New Roman"/>
          <w:b/>
          <w:i w:val="false"/>
          <w:color w:val="000000"/>
        </w:rPr>
        <w:t>пруденциальных нормативов и иных обязательных</w:t>
      </w:r>
      <w:r>
        <w:br/>
      </w:r>
      <w:r>
        <w:rPr>
          <w:rFonts w:ascii="Times New Roman"/>
          <w:b/>
          <w:i w:val="false"/>
          <w:color w:val="000000"/>
        </w:rPr>
        <w:t>к соблюдению норм и лимитов размера капитала банка</w:t>
      </w:r>
      <w:r>
        <w:br/>
      </w:r>
      <w:r>
        <w:rPr>
          <w:rFonts w:ascii="Times New Roman"/>
          <w:b/>
          <w:i w:val="false"/>
          <w:color w:val="000000"/>
        </w:rPr>
        <w:t>на определенную дату</w:t>
      </w:r>
    </w:p>
    <w:bookmarkEnd w:id="10"/>
    <w:p>
      <w:pPr>
        <w:spacing w:after="0"/>
        <w:ind w:left="0"/>
        <w:jc w:val="both"/>
      </w:pPr>
      <w:r>
        <w:rPr>
          <w:rFonts w:ascii="Times New Roman"/>
          <w:b w:val="false"/>
          <w:i w:val="false"/>
          <w:color w:val="000000"/>
          <w:sz w:val="28"/>
        </w:rPr>
        <w:t xml:space="preserve">
      Настоящие нормативные значения и методика расчетов пруденциальных нормативов и иных обязательных к соблюдению норм и лимитов размера капитала банка на определенную дату (далее – Нормативы)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и устанавливают нормативные значения и методику расчета пруденциальных нормативов и иных обязательных к соблюдению норм и лимитов размера капитала банка на определенную дату.</w:t>
      </w:r>
    </w:p>
    <w:p>
      <w:pPr>
        <w:spacing w:after="0"/>
        <w:ind w:left="0"/>
        <w:jc w:val="both"/>
      </w:pPr>
      <w:r>
        <w:rPr>
          <w:rFonts w:ascii="Times New Roman"/>
          <w:b w:val="false"/>
          <w:i w:val="false"/>
          <w:color w:val="000000"/>
          <w:sz w:val="28"/>
        </w:rPr>
        <w:t xml:space="preserve">
      Нормативные значения для банков и их дочерних организаций, рассчитываемых на основе консолидированной финансовой отчетности, устанавливаются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Закона о банках.</w:t>
      </w:r>
    </w:p>
    <w:p>
      <w:pPr>
        <w:spacing w:after="0"/>
        <w:ind w:left="0"/>
        <w:jc w:val="both"/>
      </w:pPr>
      <w:r>
        <w:rPr>
          <w:rFonts w:ascii="Times New Roman"/>
          <w:b w:val="false"/>
          <w:i w:val="false"/>
          <w:color w:val="000000"/>
          <w:sz w:val="28"/>
        </w:rPr>
        <w:t>
      Нормативные значения выражаются числом с тремя знаками после запятой.</w:t>
      </w:r>
    </w:p>
    <w:p>
      <w:pPr>
        <w:spacing w:after="0"/>
        <w:ind w:left="0"/>
        <w:jc w:val="both"/>
      </w:pPr>
      <w:r>
        <w:rPr>
          <w:rFonts w:ascii="Times New Roman"/>
          <w:b w:val="false"/>
          <w:i w:val="false"/>
          <w:color w:val="000000"/>
          <w:sz w:val="28"/>
        </w:rPr>
        <w:t>
      В состав пруденциальных нормативов и иных обязательных к соблюдению норм и лимитов размера капитала банка для обязательного соблюдения банками входят:</w:t>
      </w:r>
    </w:p>
    <w:p>
      <w:pPr>
        <w:spacing w:after="0"/>
        <w:ind w:left="0"/>
        <w:jc w:val="both"/>
      </w:pPr>
      <w:r>
        <w:rPr>
          <w:rFonts w:ascii="Times New Roman"/>
          <w:b w:val="false"/>
          <w:i w:val="false"/>
          <w:color w:val="000000"/>
          <w:sz w:val="28"/>
        </w:rPr>
        <w:t>
      минимальный размер уставного и собственного капиталов банка;</w:t>
      </w:r>
    </w:p>
    <w:p>
      <w:pPr>
        <w:spacing w:after="0"/>
        <w:ind w:left="0"/>
        <w:jc w:val="both"/>
      </w:pPr>
      <w:r>
        <w:rPr>
          <w:rFonts w:ascii="Times New Roman"/>
          <w:b w:val="false"/>
          <w:i w:val="false"/>
          <w:color w:val="000000"/>
          <w:sz w:val="28"/>
        </w:rPr>
        <w:t>
      коэффициент достаточности собственного капитала;</w:t>
      </w:r>
    </w:p>
    <w:p>
      <w:pPr>
        <w:spacing w:after="0"/>
        <w:ind w:left="0"/>
        <w:jc w:val="both"/>
      </w:pPr>
      <w:r>
        <w:rPr>
          <w:rFonts w:ascii="Times New Roman"/>
          <w:b w:val="false"/>
          <w:i w:val="false"/>
          <w:color w:val="000000"/>
          <w:sz w:val="28"/>
        </w:rPr>
        <w:t>
      максимальный размер риска на одного заемщика;</w:t>
      </w:r>
    </w:p>
    <w:p>
      <w:pPr>
        <w:spacing w:after="0"/>
        <w:ind w:left="0"/>
        <w:jc w:val="both"/>
      </w:pPr>
      <w:r>
        <w:rPr>
          <w:rFonts w:ascii="Times New Roman"/>
          <w:b w:val="false"/>
          <w:i w:val="false"/>
          <w:color w:val="000000"/>
          <w:sz w:val="28"/>
        </w:rPr>
        <w:t>
      коэффициенты ликвидности;</w:t>
      </w:r>
    </w:p>
    <w:p>
      <w:pPr>
        <w:spacing w:after="0"/>
        <w:ind w:left="0"/>
        <w:jc w:val="both"/>
      </w:pPr>
      <w:r>
        <w:rPr>
          <w:rFonts w:ascii="Times New Roman"/>
          <w:b w:val="false"/>
          <w:i w:val="false"/>
          <w:color w:val="000000"/>
          <w:sz w:val="28"/>
        </w:rPr>
        <w:t>
      коэффициенты покрытия ликвидности и нетто стабильного фондирования;</w:t>
      </w:r>
    </w:p>
    <w:p>
      <w:pPr>
        <w:spacing w:after="0"/>
        <w:ind w:left="0"/>
        <w:jc w:val="both"/>
      </w:pPr>
      <w:r>
        <w:rPr>
          <w:rFonts w:ascii="Times New Roman"/>
          <w:b w:val="false"/>
          <w:i w:val="false"/>
          <w:color w:val="000000"/>
          <w:sz w:val="28"/>
        </w:rPr>
        <w:t>
      капитализация банков к обязательствам перед нерезидентами Республики Казахстан;</w:t>
      </w:r>
    </w:p>
    <w:p>
      <w:pPr>
        <w:spacing w:after="0"/>
        <w:ind w:left="0"/>
        <w:jc w:val="both"/>
      </w:pPr>
      <w:r>
        <w:rPr>
          <w:rFonts w:ascii="Times New Roman"/>
          <w:b w:val="false"/>
          <w:i w:val="false"/>
          <w:color w:val="000000"/>
          <w:sz w:val="28"/>
        </w:rPr>
        <w:t>
      коэффициент по размещению части средств банка во внутренние активы.</w:t>
      </w:r>
    </w:p>
    <w:bookmarkStart w:name="z12" w:id="11"/>
    <w:p>
      <w:pPr>
        <w:spacing w:after="0"/>
        <w:ind w:left="0"/>
        <w:jc w:val="left"/>
      </w:pPr>
      <w:r>
        <w:rPr>
          <w:rFonts w:ascii="Times New Roman"/>
          <w:b/>
          <w:i w:val="false"/>
          <w:color w:val="000000"/>
        </w:rPr>
        <w:t xml:space="preserve"> Глава 1. Минимальный размер уставного и собственного</w:t>
      </w:r>
      <w:r>
        <w:br/>
      </w:r>
      <w:r>
        <w:rPr>
          <w:rFonts w:ascii="Times New Roman"/>
          <w:b/>
          <w:i w:val="false"/>
          <w:color w:val="000000"/>
        </w:rPr>
        <w:t>капиталов банка</w:t>
      </w:r>
    </w:p>
    <w:bookmarkEnd w:id="11"/>
    <w:bookmarkStart w:name="z13" w:id="12"/>
    <w:p>
      <w:pPr>
        <w:spacing w:after="0"/>
        <w:ind w:left="0"/>
        <w:jc w:val="both"/>
      </w:pPr>
      <w:r>
        <w:rPr>
          <w:rFonts w:ascii="Times New Roman"/>
          <w:b w:val="false"/>
          <w:i w:val="false"/>
          <w:color w:val="000000"/>
          <w:sz w:val="28"/>
        </w:rPr>
        <w:t>
      1. Минимальный размер уставного и собственного капиталов для вновь создаваемого банка устанавливается в размере 10 000 000 000 (десяти миллиардов) тенге.</w:t>
      </w:r>
    </w:p>
    <w:bookmarkEnd w:id="12"/>
    <w:bookmarkStart w:name="z14" w:id="13"/>
    <w:p>
      <w:pPr>
        <w:spacing w:after="0"/>
        <w:ind w:left="0"/>
        <w:jc w:val="both"/>
      </w:pPr>
      <w:r>
        <w:rPr>
          <w:rFonts w:ascii="Times New Roman"/>
          <w:b w:val="false"/>
          <w:i w:val="false"/>
          <w:color w:val="000000"/>
          <w:sz w:val="28"/>
        </w:rPr>
        <w:t>
      2. Минимальный размер собственного капитала банка устанавливается в следующем порядке:</w:t>
      </w:r>
    </w:p>
    <w:bookmarkEnd w:id="13"/>
    <w:p>
      <w:pPr>
        <w:spacing w:after="0"/>
        <w:ind w:left="0"/>
        <w:jc w:val="both"/>
      </w:pPr>
      <w:r>
        <w:rPr>
          <w:rFonts w:ascii="Times New Roman"/>
          <w:b w:val="false"/>
          <w:i w:val="false"/>
          <w:color w:val="000000"/>
          <w:sz w:val="28"/>
        </w:rPr>
        <w:t>
      для жилищного строительного сберегательного банка и банка, единственным акционером которого является центральный банк другого государства, в размере 4 000 000 000 (четырех миллиардов) тенге;</w:t>
      </w:r>
    </w:p>
    <w:p>
      <w:pPr>
        <w:spacing w:after="0"/>
        <w:ind w:left="0"/>
        <w:jc w:val="both"/>
      </w:pPr>
      <w:r>
        <w:rPr>
          <w:rFonts w:ascii="Times New Roman"/>
          <w:b w:val="false"/>
          <w:i w:val="false"/>
          <w:color w:val="000000"/>
          <w:sz w:val="28"/>
        </w:rPr>
        <w:t>
      для других банков в размере 10 000 000 000 (десяти миллиардов) тенге.</w:t>
      </w:r>
    </w:p>
    <w:bookmarkStart w:name="z15" w:id="14"/>
    <w:p>
      <w:pPr>
        <w:spacing w:after="0"/>
        <w:ind w:left="0"/>
        <w:jc w:val="both"/>
      </w:pPr>
      <w:r>
        <w:rPr>
          <w:rFonts w:ascii="Times New Roman"/>
          <w:b w:val="false"/>
          <w:i w:val="false"/>
          <w:color w:val="000000"/>
          <w:sz w:val="28"/>
        </w:rPr>
        <w:t>
      3. Банк выкупает у акционеров собственные акции при условии, что такой выкуп не приведет к нарушению любого из пруденциальных нормативов и иных обязательных к соблюдению норм и лимитов размера капитала банка, установленных уполномоченным органом по государственному регулированию, контролю и надзору финансового рынка и финансовых организаций (далее – уполномоченный орган).</w:t>
      </w:r>
    </w:p>
    <w:bookmarkEnd w:id="14"/>
    <w:bookmarkStart w:name="z16" w:id="15"/>
    <w:p>
      <w:pPr>
        <w:spacing w:after="0"/>
        <w:ind w:left="0"/>
        <w:jc w:val="left"/>
      </w:pPr>
      <w:r>
        <w:rPr>
          <w:rFonts w:ascii="Times New Roman"/>
          <w:b/>
          <w:i w:val="false"/>
          <w:color w:val="000000"/>
        </w:rPr>
        <w:t xml:space="preserve"> Глава 2. Коэффициент достаточности собственного капитала</w:t>
      </w:r>
    </w:p>
    <w:bookmarkEnd w:id="15"/>
    <w:p>
      <w:pPr>
        <w:spacing w:after="0"/>
        <w:ind w:left="0"/>
        <w:jc w:val="both"/>
      </w:pPr>
      <w:r>
        <w:rPr>
          <w:rFonts w:ascii="Times New Roman"/>
          <w:b w:val="false"/>
          <w:i w:val="false"/>
          <w:color w:val="000000"/>
          <w:sz w:val="28"/>
        </w:rPr>
        <w:t>
      4. Достаточность собственного капитала банка характеризуется следующими коэффициентами:</w:t>
      </w:r>
    </w:p>
    <w:p>
      <w:pPr>
        <w:spacing w:after="0"/>
        <w:ind w:left="0"/>
        <w:jc w:val="both"/>
      </w:pPr>
      <w:r>
        <w:rPr>
          <w:rFonts w:ascii="Times New Roman"/>
          <w:b w:val="false"/>
          <w:i w:val="false"/>
          <w:color w:val="000000"/>
          <w:sz w:val="28"/>
        </w:rPr>
        <w:t>
      1) коэффициент достаточности основного капитала k1:</w:t>
      </w:r>
    </w:p>
    <w:p>
      <w:pPr>
        <w:spacing w:after="0"/>
        <w:ind w:left="0"/>
        <w:jc w:val="both"/>
      </w:pPr>
      <w:r>
        <w:rPr>
          <w:rFonts w:ascii="Times New Roman"/>
          <w:b w:val="false"/>
          <w:i w:val="false"/>
          <w:color w:val="000000"/>
          <w:sz w:val="28"/>
        </w:rPr>
        <w:t>
      отношением основного капитала к сумме:</w:t>
      </w:r>
    </w:p>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p>
      <w:pPr>
        <w:spacing w:after="0"/>
        <w:ind w:left="0"/>
        <w:jc w:val="both"/>
      </w:pPr>
      <w:r>
        <w:rPr>
          <w:rFonts w:ascii="Times New Roman"/>
          <w:b w:val="false"/>
          <w:i w:val="false"/>
          <w:color w:val="000000"/>
          <w:sz w:val="28"/>
        </w:rPr>
        <w:t>
      операционного риска;</w:t>
      </w:r>
    </w:p>
    <w:p>
      <w:pPr>
        <w:spacing w:after="0"/>
        <w:ind w:left="0"/>
        <w:jc w:val="both"/>
      </w:pPr>
      <w:r>
        <w:rPr>
          <w:rFonts w:ascii="Times New Roman"/>
          <w:b w:val="false"/>
          <w:i w:val="false"/>
          <w:color w:val="000000"/>
          <w:sz w:val="28"/>
        </w:rPr>
        <w:t>
      2) коэффициент достаточности капитала первого уровня k1-2:</w:t>
      </w:r>
    </w:p>
    <w:p>
      <w:pPr>
        <w:spacing w:after="0"/>
        <w:ind w:left="0"/>
        <w:jc w:val="both"/>
      </w:pPr>
      <w:r>
        <w:rPr>
          <w:rFonts w:ascii="Times New Roman"/>
          <w:b w:val="false"/>
          <w:i w:val="false"/>
          <w:color w:val="000000"/>
          <w:sz w:val="28"/>
        </w:rPr>
        <w:t>
      отношением капитала первого уровня к сумме:</w:t>
      </w:r>
    </w:p>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p>
      <w:pPr>
        <w:spacing w:after="0"/>
        <w:ind w:left="0"/>
        <w:jc w:val="both"/>
      </w:pPr>
      <w:r>
        <w:rPr>
          <w:rFonts w:ascii="Times New Roman"/>
          <w:b w:val="false"/>
          <w:i w:val="false"/>
          <w:color w:val="000000"/>
          <w:sz w:val="28"/>
        </w:rPr>
        <w:t>
      операционного риска;</w:t>
      </w:r>
    </w:p>
    <w:p>
      <w:pPr>
        <w:spacing w:after="0"/>
        <w:ind w:left="0"/>
        <w:jc w:val="both"/>
      </w:pPr>
      <w:r>
        <w:rPr>
          <w:rFonts w:ascii="Times New Roman"/>
          <w:b w:val="false"/>
          <w:i w:val="false"/>
          <w:color w:val="000000"/>
          <w:sz w:val="28"/>
        </w:rPr>
        <w:t>
      3) коэффициент достаточности собственного капитала k2:</w:t>
      </w:r>
    </w:p>
    <w:p>
      <w:pPr>
        <w:spacing w:after="0"/>
        <w:ind w:left="0"/>
        <w:jc w:val="both"/>
      </w:pPr>
      <w:r>
        <w:rPr>
          <w:rFonts w:ascii="Times New Roman"/>
          <w:b w:val="false"/>
          <w:i w:val="false"/>
          <w:color w:val="000000"/>
          <w:sz w:val="28"/>
        </w:rPr>
        <w:t>
      отношением собственного капитала к сумме:</w:t>
      </w:r>
    </w:p>
    <w:p>
      <w:pPr>
        <w:spacing w:after="0"/>
        <w:ind w:left="0"/>
        <w:jc w:val="both"/>
      </w:pPr>
      <w:r>
        <w:rPr>
          <w:rFonts w:ascii="Times New Roman"/>
          <w:b w:val="false"/>
          <w:i w:val="false"/>
          <w:color w:val="000000"/>
          <w:sz w:val="28"/>
        </w:rPr>
        <w:t>
      активов, условных и возможных обязательств, взвешенных по степени кредитного риска;</w:t>
      </w:r>
    </w:p>
    <w:p>
      <w:pPr>
        <w:spacing w:after="0"/>
        <w:ind w:left="0"/>
        <w:jc w:val="both"/>
      </w:pPr>
      <w:r>
        <w:rPr>
          <w:rFonts w:ascii="Times New Roman"/>
          <w:b w:val="false"/>
          <w:i w:val="false"/>
          <w:color w:val="000000"/>
          <w:sz w:val="28"/>
        </w:rPr>
        <w:t>
      активов, условных и возможных требований и обязательств, рассчитанных с учетом рыночного риска;</w:t>
      </w:r>
    </w:p>
    <w:p>
      <w:pPr>
        <w:spacing w:after="0"/>
        <w:ind w:left="0"/>
        <w:jc w:val="both"/>
      </w:pPr>
      <w:r>
        <w:rPr>
          <w:rFonts w:ascii="Times New Roman"/>
          <w:b w:val="false"/>
          <w:i w:val="false"/>
          <w:color w:val="000000"/>
          <w:sz w:val="28"/>
        </w:rPr>
        <w:t>
      операционного риска.</w:t>
      </w:r>
    </w:p>
    <w:p>
      <w:pPr>
        <w:spacing w:after="0"/>
        <w:ind w:left="0"/>
        <w:jc w:val="both"/>
      </w:pPr>
      <w:r>
        <w:rPr>
          <w:rFonts w:ascii="Times New Roman"/>
          <w:b w:val="false"/>
          <w:i w:val="false"/>
          <w:color w:val="000000"/>
          <w:sz w:val="28"/>
        </w:rPr>
        <w:t>
      Активы, условные и возможные обязательства, взвешенные по степени риска, принимаемые в расчет коэффициентов k1, k1-2 и k2 включаются за вычетом резервов, сформированных в соответствии с международными стандартами финансовой отчетности (далее – МСФО).</w:t>
      </w:r>
    </w:p>
    <w:p>
      <w:pPr>
        <w:spacing w:after="0"/>
        <w:ind w:left="0"/>
        <w:jc w:val="both"/>
      </w:pPr>
      <w:r>
        <w:rPr>
          <w:rFonts w:ascii="Times New Roman"/>
          <w:b w:val="false"/>
          <w:i w:val="false"/>
          <w:color w:val="000000"/>
          <w:sz w:val="28"/>
        </w:rPr>
        <w:t xml:space="preserve">
      Значения коэффициентов достаточности капитала определяются как сумма значений, установленных согласно Значениям коэффициентов достаточности капитала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Нормативам, и надзорной надбавки, предусмотренной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29 февраля 2016 года № 69 "Об установлении факторов, влияющих на ухудшение финансового положения банка и банковского конгломерата, а также утверждении Правил применения мер раннего реагирования и методики определения факторов, влияющих на ухудшение финансового положения банка и банковского конгломерата", зарегистрированным в Реестре государственной регистрации нормативных правовых актов под № 13606.</w:t>
      </w:r>
    </w:p>
    <w:p>
      <w:pPr>
        <w:spacing w:after="0"/>
        <w:ind w:left="0"/>
        <w:jc w:val="both"/>
      </w:pPr>
      <w:r>
        <w:rPr>
          <w:rFonts w:ascii="Times New Roman"/>
          <w:b w:val="false"/>
          <w:i w:val="false"/>
          <w:color w:val="000000"/>
          <w:sz w:val="28"/>
        </w:rPr>
        <w:t>
      В дополнение к значениям коэффициентов достаточности собственного капитала устанавливаются следующие значения буферов собственного капитала:</w:t>
      </w:r>
    </w:p>
    <w:p>
      <w:pPr>
        <w:spacing w:after="0"/>
        <w:ind w:left="0"/>
        <w:jc w:val="both"/>
      </w:pPr>
      <w:r>
        <w:rPr>
          <w:rFonts w:ascii="Times New Roman"/>
          <w:b w:val="false"/>
          <w:i w:val="false"/>
          <w:color w:val="000000"/>
          <w:sz w:val="28"/>
        </w:rPr>
        <w:t>
      требование к консервационному буферу выполняется на постоянной основе и составляет:</w:t>
      </w:r>
    </w:p>
    <w:p>
      <w:pPr>
        <w:spacing w:after="0"/>
        <w:ind w:left="0"/>
        <w:jc w:val="both"/>
      </w:pPr>
      <w:r>
        <w:rPr>
          <w:rFonts w:ascii="Times New Roman"/>
          <w:b w:val="false"/>
          <w:i w:val="false"/>
          <w:color w:val="000000"/>
          <w:sz w:val="28"/>
        </w:rPr>
        <w:t>
      для всех банков:</w:t>
      </w:r>
    </w:p>
    <w:p>
      <w:pPr>
        <w:spacing w:after="0"/>
        <w:ind w:left="0"/>
        <w:jc w:val="both"/>
      </w:pPr>
      <w:r>
        <w:rPr>
          <w:rFonts w:ascii="Times New Roman"/>
          <w:b w:val="false"/>
          <w:i w:val="false"/>
          <w:color w:val="000000"/>
          <w:sz w:val="28"/>
        </w:rPr>
        <w:t>
      с 1 января 2015 года - 1 (один) процент;</w:t>
      </w:r>
    </w:p>
    <w:p>
      <w:pPr>
        <w:spacing w:after="0"/>
        <w:ind w:left="0"/>
        <w:jc w:val="both"/>
      </w:pPr>
      <w:r>
        <w:rPr>
          <w:rFonts w:ascii="Times New Roman"/>
          <w:b w:val="false"/>
          <w:i w:val="false"/>
          <w:color w:val="000000"/>
          <w:sz w:val="28"/>
        </w:rPr>
        <w:t>
      с 1 января 2016 года - 1 (один) процент;</w:t>
      </w:r>
    </w:p>
    <w:p>
      <w:pPr>
        <w:spacing w:after="0"/>
        <w:ind w:left="0"/>
        <w:jc w:val="both"/>
      </w:pPr>
      <w:r>
        <w:rPr>
          <w:rFonts w:ascii="Times New Roman"/>
          <w:b w:val="false"/>
          <w:i w:val="false"/>
          <w:color w:val="000000"/>
          <w:sz w:val="28"/>
        </w:rPr>
        <w:t>
      с 1 января 2017 года - 2 (два) процента;</w:t>
      </w:r>
    </w:p>
    <w:p>
      <w:pPr>
        <w:spacing w:after="0"/>
        <w:ind w:left="0"/>
        <w:jc w:val="both"/>
      </w:pPr>
      <w:r>
        <w:rPr>
          <w:rFonts w:ascii="Times New Roman"/>
          <w:b w:val="false"/>
          <w:i w:val="false"/>
          <w:color w:val="000000"/>
          <w:sz w:val="28"/>
        </w:rPr>
        <w:t>
      для системообразующих банков:</w:t>
      </w:r>
    </w:p>
    <w:p>
      <w:pPr>
        <w:spacing w:after="0"/>
        <w:ind w:left="0"/>
        <w:jc w:val="both"/>
      </w:pPr>
      <w:r>
        <w:rPr>
          <w:rFonts w:ascii="Times New Roman"/>
          <w:b w:val="false"/>
          <w:i w:val="false"/>
          <w:color w:val="000000"/>
          <w:sz w:val="28"/>
        </w:rPr>
        <w:t>
      с 1 января 2015 года - 2,5 (две целых пять десятых) процента;</w:t>
      </w:r>
    </w:p>
    <w:p>
      <w:pPr>
        <w:spacing w:after="0"/>
        <w:ind w:left="0"/>
        <w:jc w:val="both"/>
      </w:pPr>
      <w:r>
        <w:rPr>
          <w:rFonts w:ascii="Times New Roman"/>
          <w:b w:val="false"/>
          <w:i w:val="false"/>
          <w:color w:val="000000"/>
          <w:sz w:val="28"/>
        </w:rPr>
        <w:t>
      с 1 января 2016 года - 2,5 (две целых пять десятых) процента;</w:t>
      </w:r>
    </w:p>
    <w:p>
      <w:pPr>
        <w:spacing w:after="0"/>
        <w:ind w:left="0"/>
        <w:jc w:val="both"/>
      </w:pPr>
      <w:r>
        <w:rPr>
          <w:rFonts w:ascii="Times New Roman"/>
          <w:b w:val="false"/>
          <w:i w:val="false"/>
          <w:color w:val="000000"/>
          <w:sz w:val="28"/>
        </w:rPr>
        <w:t>
      с 1 января 2017 года - 3 (три) процента;</w:t>
      </w:r>
    </w:p>
    <w:p>
      <w:pPr>
        <w:spacing w:after="0"/>
        <w:ind w:left="0"/>
        <w:jc w:val="both"/>
      </w:pPr>
      <w:r>
        <w:rPr>
          <w:rFonts w:ascii="Times New Roman"/>
          <w:b w:val="false"/>
          <w:i w:val="false"/>
          <w:color w:val="000000"/>
          <w:sz w:val="28"/>
        </w:rPr>
        <w:t>
      контрциклический буфер размер и сроки введения, которого устанавливаются Нормативами не менее чем за 12 (двенадцать) месяцев до даты начала расчета контрциклического буфера. Диапазон размера контрциклического буфера составляет от 0 (нуля) процентов до 3 (трех) процентов от суммы активов, условных и возможных обязательств, взвешенных с учетом рисков;</w:t>
      </w:r>
    </w:p>
    <w:p>
      <w:pPr>
        <w:spacing w:after="0"/>
        <w:ind w:left="0"/>
        <w:jc w:val="both"/>
      </w:pPr>
      <w:r>
        <w:rPr>
          <w:rFonts w:ascii="Times New Roman"/>
          <w:b w:val="false"/>
          <w:i w:val="false"/>
          <w:color w:val="000000"/>
          <w:sz w:val="28"/>
        </w:rPr>
        <w:t xml:space="preserve">
      системный буфер, требование к расчету которого распространяется на системообразующие банки, признанные таковыми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2014 года № 257 "Об утверждении Правил отнесения финансовых организаций к числу системообразующих", зарегистрированным в Реестре государственной регистрации нормативных правовых актов под № 10210. Требование к системному буферу выполняется с 1 января 2017 года на постоянной основе и составляет 1 (один) процент от суммы активов, условных и возможных обязательств, взвешенных с учетом рисков.</w:t>
      </w:r>
    </w:p>
    <w:p>
      <w:pPr>
        <w:spacing w:after="0"/>
        <w:ind w:left="0"/>
        <w:jc w:val="both"/>
      </w:pPr>
      <w:r>
        <w:rPr>
          <w:rFonts w:ascii="Times New Roman"/>
          <w:b w:val="false"/>
          <w:i w:val="false"/>
          <w:color w:val="000000"/>
          <w:sz w:val="28"/>
        </w:rPr>
        <w:t xml:space="preserve">
      Если фактические значения коэффициентов капитала банка k1, k1-2 и k2 не ниже установленных согласно Значениям коэффициентов достаточности капитала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Нормативам, но при этом любой из указанных коэффициентов ниже чем, установленные значения коэффициентов достаточности капитала с учетом буферов собственного капитала, то на использование нераспределенного чистого дохода банка накладывается ограничение согласно Минимальному размеру ограничения нераспределенного чистого дохода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Нормативам, в части прекращения выплаты дивидендов и обратного выкупа акций,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мая 2003 года "Об акционерных обществах".</w:t>
      </w:r>
    </w:p>
    <w:p>
      <w:pPr>
        <w:spacing w:after="0"/>
        <w:ind w:left="0"/>
        <w:jc w:val="both"/>
      </w:pPr>
      <w:r>
        <w:rPr>
          <w:rFonts w:ascii="Times New Roman"/>
          <w:b w:val="false"/>
          <w:i w:val="false"/>
          <w:color w:val="000000"/>
          <w:sz w:val="28"/>
        </w:rPr>
        <w:t>
      Значения коэффициентов достаточности собственного капитала с учетом буферов собственного капитала, достигаются за счет компонентов основного капитала, перечень которых установлен пунктом 8 Нормативов.</w:t>
      </w:r>
    </w:p>
    <w:p>
      <w:pPr>
        <w:spacing w:after="0"/>
        <w:ind w:left="0"/>
        <w:jc w:val="both"/>
      </w:pPr>
      <w:r>
        <w:rPr>
          <w:rFonts w:ascii="Times New Roman"/>
          <w:b w:val="false"/>
          <w:i w:val="false"/>
          <w:color w:val="000000"/>
          <w:sz w:val="28"/>
        </w:rPr>
        <w:t>
      Размер буферов собственного капитала, рассчитанный в соответствии с требованиями Нормативов, не отражается в бухгалтерском учете.</w:t>
      </w:r>
    </w:p>
    <w:p>
      <w:pPr>
        <w:spacing w:after="0"/>
        <w:ind w:left="0"/>
        <w:jc w:val="both"/>
      </w:pPr>
      <w:r>
        <w:rPr>
          <w:rFonts w:ascii="Times New Roman"/>
          <w:b w:val="false"/>
          <w:i w:val="false"/>
          <w:color w:val="000000"/>
          <w:sz w:val="28"/>
        </w:rPr>
        <w:t>
      Значения коэффициентов достаточности собственного капитала и буферов собственного капитала пересматриваются уполномоченным органом не реже 1 (одного) раза в 3 (три) года.</w:t>
      </w:r>
    </w:p>
    <w:p>
      <w:pPr>
        <w:spacing w:after="0"/>
        <w:ind w:left="0"/>
        <w:jc w:val="both"/>
      </w:pPr>
      <w:r>
        <w:rPr>
          <w:rFonts w:ascii="Times New Roman"/>
          <w:b w:val="false"/>
          <w:i w:val="false"/>
          <w:color w:val="000000"/>
          <w:sz w:val="28"/>
        </w:rPr>
        <w:t>
      5. Собственный капитал рассчитывается как сумма капитала первого уровня и капитала второго уровня за минусом положительной разницы между суммой депозитов физических лиц и собственным капиталом согласно данным бухгалтерского баланса, умноженным на 5,5.</w:t>
      </w:r>
    </w:p>
    <w:p>
      <w:pPr>
        <w:spacing w:after="0"/>
        <w:ind w:left="0"/>
        <w:jc w:val="both"/>
      </w:pPr>
      <w:r>
        <w:rPr>
          <w:rFonts w:ascii="Times New Roman"/>
          <w:b w:val="false"/>
          <w:i w:val="false"/>
          <w:color w:val="000000"/>
          <w:sz w:val="28"/>
        </w:rPr>
        <w:t>
      Для целей расчета собственного капитала, указанного в части первой настоящего пункта:</w:t>
      </w:r>
    </w:p>
    <w:p>
      <w:pPr>
        <w:spacing w:after="0"/>
        <w:ind w:left="0"/>
        <w:jc w:val="both"/>
      </w:pPr>
      <w:r>
        <w:rPr>
          <w:rFonts w:ascii="Times New Roman"/>
          <w:b w:val="false"/>
          <w:i w:val="false"/>
          <w:color w:val="000000"/>
          <w:sz w:val="28"/>
        </w:rPr>
        <w:t>
      сумма депозитов физических лиц в иностранной валюте рассчитывается по текущему официальному курсу тенге к иностранной валюте, установленному Национальным Банком Республики Казахстан (далее – Национальный Банк), но не более установленного на 1 января 2016 года;</w:t>
      </w:r>
    </w:p>
    <w:p>
      <w:pPr>
        <w:spacing w:after="0"/>
        <w:ind w:left="0"/>
        <w:jc w:val="both"/>
      </w:pPr>
      <w:r>
        <w:rPr>
          <w:rFonts w:ascii="Times New Roman"/>
          <w:b w:val="false"/>
          <w:i w:val="false"/>
          <w:color w:val="000000"/>
          <w:sz w:val="28"/>
        </w:rPr>
        <w:t>
      положительная разница между суммой депозитов физических лиц и собственным капиталом согласно данным бухгалтерского баланса включается в следующем размере:</w:t>
      </w:r>
    </w:p>
    <w:p>
      <w:pPr>
        <w:spacing w:after="0"/>
        <w:ind w:left="0"/>
        <w:jc w:val="both"/>
      </w:pPr>
      <w:r>
        <w:rPr>
          <w:rFonts w:ascii="Times New Roman"/>
          <w:b w:val="false"/>
          <w:i w:val="false"/>
          <w:color w:val="000000"/>
          <w:sz w:val="28"/>
        </w:rPr>
        <w:t>
      с 1 января 2016 года - 0 (ноль) процентов;</w:t>
      </w:r>
    </w:p>
    <w:p>
      <w:pPr>
        <w:spacing w:after="0"/>
        <w:ind w:left="0"/>
        <w:jc w:val="both"/>
      </w:pPr>
      <w:r>
        <w:rPr>
          <w:rFonts w:ascii="Times New Roman"/>
          <w:b w:val="false"/>
          <w:i w:val="false"/>
          <w:color w:val="000000"/>
          <w:sz w:val="28"/>
        </w:rPr>
        <w:t>
      с 1 февраля 2016 года - 20 (двадцать) процентов;</w:t>
      </w:r>
    </w:p>
    <w:p>
      <w:pPr>
        <w:spacing w:after="0"/>
        <w:ind w:left="0"/>
        <w:jc w:val="both"/>
      </w:pPr>
      <w:r>
        <w:rPr>
          <w:rFonts w:ascii="Times New Roman"/>
          <w:b w:val="false"/>
          <w:i w:val="false"/>
          <w:color w:val="000000"/>
          <w:sz w:val="28"/>
        </w:rPr>
        <w:t>
      с 1 марта 2016 года - 40 (сорок) процентов;</w:t>
      </w:r>
    </w:p>
    <w:p>
      <w:pPr>
        <w:spacing w:after="0"/>
        <w:ind w:left="0"/>
        <w:jc w:val="both"/>
      </w:pPr>
      <w:r>
        <w:rPr>
          <w:rFonts w:ascii="Times New Roman"/>
          <w:b w:val="false"/>
          <w:i w:val="false"/>
          <w:color w:val="000000"/>
          <w:sz w:val="28"/>
        </w:rPr>
        <w:t>
      с 1 апреля 2016 года - 60 (шестьдесят) процентов;</w:t>
      </w:r>
    </w:p>
    <w:p>
      <w:pPr>
        <w:spacing w:after="0"/>
        <w:ind w:left="0"/>
        <w:jc w:val="both"/>
      </w:pPr>
      <w:r>
        <w:rPr>
          <w:rFonts w:ascii="Times New Roman"/>
          <w:b w:val="false"/>
          <w:i w:val="false"/>
          <w:color w:val="000000"/>
          <w:sz w:val="28"/>
        </w:rPr>
        <w:t>
      с 1 мая 2016 года - 80 (восемьдесят) процентов;</w:t>
      </w:r>
    </w:p>
    <w:p>
      <w:pPr>
        <w:spacing w:after="0"/>
        <w:ind w:left="0"/>
        <w:jc w:val="both"/>
      </w:pPr>
      <w:r>
        <w:rPr>
          <w:rFonts w:ascii="Times New Roman"/>
          <w:b w:val="false"/>
          <w:i w:val="false"/>
          <w:color w:val="000000"/>
          <w:sz w:val="28"/>
        </w:rPr>
        <w:t>
      с 1 июня 2016 года - 100 (сто) процентов.</w:t>
      </w:r>
    </w:p>
    <w:p>
      <w:pPr>
        <w:spacing w:after="0"/>
        <w:ind w:left="0"/>
        <w:jc w:val="both"/>
      </w:pPr>
      <w:r>
        <w:rPr>
          <w:rFonts w:ascii="Times New Roman"/>
          <w:b w:val="false"/>
          <w:i w:val="false"/>
          <w:color w:val="000000"/>
          <w:sz w:val="28"/>
        </w:rPr>
        <w:t>
      Требования, установленные частями первой и второй настоящего пункта, не распространяются на жилищный строительный сберегательный банк, собственный капитал которого рассчитывается как сумма капитала первого уровня и капитала второго уровня.</w:t>
      </w:r>
    </w:p>
    <w:p>
      <w:pPr>
        <w:spacing w:after="0"/>
        <w:ind w:left="0"/>
        <w:jc w:val="both"/>
      </w:pPr>
      <w:r>
        <w:rPr>
          <w:rFonts w:ascii="Times New Roman"/>
          <w:b w:val="false"/>
          <w:i w:val="false"/>
          <w:color w:val="000000"/>
          <w:sz w:val="28"/>
        </w:rPr>
        <w:t>
      6. Для целей Нормативов, помимо долгосрочных кредитных рейтинговых оценок агентства Standard &amp; Poor's, уполномоченным органом также признаются долгосрочные кредитные рейтинговые оценки агентств Moody's Investors Service и Fitch (далее - другие рейтинговые агентства).</w:t>
      </w:r>
    </w:p>
    <w:p>
      <w:pPr>
        <w:spacing w:after="0"/>
        <w:ind w:left="0"/>
        <w:jc w:val="both"/>
      </w:pPr>
      <w:r>
        <w:rPr>
          <w:rFonts w:ascii="Times New Roman"/>
          <w:b w:val="false"/>
          <w:i w:val="false"/>
          <w:color w:val="000000"/>
          <w:sz w:val="28"/>
        </w:rPr>
        <w:t>
      Для целей Нормативов к международным финансовым организациям относятся следующие организации:</w:t>
      </w:r>
    </w:p>
    <w:p>
      <w:pPr>
        <w:spacing w:after="0"/>
        <w:ind w:left="0"/>
        <w:jc w:val="both"/>
      </w:pPr>
      <w:r>
        <w:rPr>
          <w:rFonts w:ascii="Times New Roman"/>
          <w:b w:val="false"/>
          <w:i w:val="false"/>
          <w:color w:val="000000"/>
          <w:sz w:val="28"/>
        </w:rPr>
        <w:t>
      Азиатский банк развития (the Asian Development Bank);</w:t>
      </w:r>
    </w:p>
    <w:p>
      <w:pPr>
        <w:spacing w:after="0"/>
        <w:ind w:left="0"/>
        <w:jc w:val="both"/>
      </w:pPr>
      <w:r>
        <w:rPr>
          <w:rFonts w:ascii="Times New Roman"/>
          <w:b w:val="false"/>
          <w:i w:val="false"/>
          <w:color w:val="000000"/>
          <w:sz w:val="28"/>
        </w:rPr>
        <w:t>
      Африканский банк развития (the African Development Bank);</w:t>
      </w:r>
    </w:p>
    <w:p>
      <w:pPr>
        <w:spacing w:after="0"/>
        <w:ind w:left="0"/>
        <w:jc w:val="both"/>
      </w:pPr>
      <w:r>
        <w:rPr>
          <w:rFonts w:ascii="Times New Roman"/>
          <w:b w:val="false"/>
          <w:i w:val="false"/>
          <w:color w:val="000000"/>
          <w:sz w:val="28"/>
        </w:rPr>
        <w:t>
      Банк Развития Европейского Совета (the Council of Europe Development Bank);</w:t>
      </w:r>
    </w:p>
    <w:p>
      <w:pPr>
        <w:spacing w:after="0"/>
        <w:ind w:left="0"/>
        <w:jc w:val="both"/>
      </w:pPr>
      <w:r>
        <w:rPr>
          <w:rFonts w:ascii="Times New Roman"/>
          <w:b w:val="false"/>
          <w:i w:val="false"/>
          <w:color w:val="000000"/>
          <w:sz w:val="28"/>
        </w:rPr>
        <w:t>
      Евразийский банк развития (Eurasian Development Bank);</w:t>
      </w:r>
    </w:p>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p>
      <w:pPr>
        <w:spacing w:after="0"/>
        <w:ind w:left="0"/>
        <w:jc w:val="both"/>
      </w:pPr>
      <w:r>
        <w:rPr>
          <w:rFonts w:ascii="Times New Roman"/>
          <w:b w:val="false"/>
          <w:i w:val="false"/>
          <w:color w:val="000000"/>
          <w:sz w:val="28"/>
        </w:rPr>
        <w:t>
      Европейский инвестиционный банк (the European Investment Bank);</w:t>
      </w:r>
    </w:p>
    <w:p>
      <w:pPr>
        <w:spacing w:after="0"/>
        <w:ind w:left="0"/>
        <w:jc w:val="both"/>
      </w:pPr>
      <w:r>
        <w:rPr>
          <w:rFonts w:ascii="Times New Roman"/>
          <w:b w:val="false"/>
          <w:i w:val="false"/>
          <w:color w:val="000000"/>
          <w:sz w:val="28"/>
        </w:rPr>
        <w:t>
      Исламский банк развития (the Islamic Development Bank);</w:t>
      </w:r>
    </w:p>
    <w:p>
      <w:pPr>
        <w:spacing w:after="0"/>
        <w:ind w:left="0"/>
        <w:jc w:val="both"/>
      </w:pPr>
      <w:r>
        <w:rPr>
          <w:rFonts w:ascii="Times New Roman"/>
          <w:b w:val="false"/>
          <w:i w:val="false"/>
          <w:color w:val="000000"/>
          <w:sz w:val="28"/>
        </w:rPr>
        <w:t>
      Исламская корпорация по развитию частного сектора (ICD);</w:t>
      </w:r>
    </w:p>
    <w:p>
      <w:pPr>
        <w:spacing w:after="0"/>
        <w:ind w:left="0"/>
        <w:jc w:val="both"/>
      </w:pPr>
      <w:r>
        <w:rPr>
          <w:rFonts w:ascii="Times New Roman"/>
          <w:b w:val="false"/>
          <w:i w:val="false"/>
          <w:color w:val="000000"/>
          <w:sz w:val="28"/>
        </w:rPr>
        <w:t>
      Межамериканский банк развития (the Inter-American Development Bank);</w:t>
      </w:r>
    </w:p>
    <w:p>
      <w:pPr>
        <w:spacing w:after="0"/>
        <w:ind w:left="0"/>
        <w:jc w:val="both"/>
      </w:pPr>
      <w:r>
        <w:rPr>
          <w:rFonts w:ascii="Times New Roman"/>
          <w:b w:val="false"/>
          <w:i w:val="false"/>
          <w:color w:val="000000"/>
          <w:sz w:val="28"/>
        </w:rPr>
        <w:t>
      Международная ассоциация развития;</w:t>
      </w:r>
    </w:p>
    <w:p>
      <w:pPr>
        <w:spacing w:after="0"/>
        <w:ind w:left="0"/>
        <w:jc w:val="both"/>
      </w:pPr>
      <w:r>
        <w:rPr>
          <w:rFonts w:ascii="Times New Roman"/>
          <w:b w:val="false"/>
          <w:i w:val="false"/>
          <w:color w:val="000000"/>
          <w:sz w:val="28"/>
        </w:rPr>
        <w:t>
      Международная финансовая корпорация (the International Finance Corporation);</w:t>
      </w:r>
    </w:p>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p>
      <w:pPr>
        <w:spacing w:after="0"/>
        <w:ind w:left="0"/>
        <w:jc w:val="both"/>
      </w:pPr>
      <w:r>
        <w:rPr>
          <w:rFonts w:ascii="Times New Roman"/>
          <w:b w:val="false"/>
          <w:i w:val="false"/>
          <w:color w:val="000000"/>
          <w:sz w:val="28"/>
        </w:rPr>
        <w:t>
      Международный валютный фонд;</w:t>
      </w:r>
    </w:p>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p>
      <w:pPr>
        <w:spacing w:after="0"/>
        <w:ind w:left="0"/>
        <w:jc w:val="both"/>
      </w:pPr>
      <w:r>
        <w:rPr>
          <w:rFonts w:ascii="Times New Roman"/>
          <w:b w:val="false"/>
          <w:i w:val="false"/>
          <w:color w:val="000000"/>
          <w:sz w:val="28"/>
        </w:rPr>
        <w:t>
      Многостороннее агентство гарантии инвестиций;</w:t>
      </w:r>
    </w:p>
    <w:p>
      <w:pPr>
        <w:spacing w:after="0"/>
        <w:ind w:left="0"/>
        <w:jc w:val="both"/>
      </w:pPr>
      <w:r>
        <w:rPr>
          <w:rFonts w:ascii="Times New Roman"/>
          <w:b w:val="false"/>
          <w:i w:val="false"/>
          <w:color w:val="000000"/>
          <w:sz w:val="28"/>
        </w:rPr>
        <w:t>
      Скандинавский инвестиционный банк (the Nordic Investment Bank).</w:t>
      </w:r>
    </w:p>
    <w:p>
      <w:pPr>
        <w:spacing w:after="0"/>
        <w:ind w:left="0"/>
        <w:jc w:val="both"/>
      </w:pPr>
      <w:r>
        <w:rPr>
          <w:rFonts w:ascii="Times New Roman"/>
          <w:b w:val="false"/>
          <w:i w:val="false"/>
          <w:color w:val="000000"/>
          <w:sz w:val="28"/>
        </w:rPr>
        <w:t xml:space="preserve">
      7. Для целей </w:t>
      </w:r>
      <w:r>
        <w:rPr>
          <w:rFonts w:ascii="Times New Roman"/>
          <w:b w:val="false"/>
          <w:i w:val="false"/>
          <w:color w:val="000000"/>
          <w:sz w:val="28"/>
        </w:rPr>
        <w:t>пункта 4</w:t>
      </w:r>
      <w:r>
        <w:rPr>
          <w:rFonts w:ascii="Times New Roman"/>
          <w:b w:val="false"/>
          <w:i w:val="false"/>
          <w:color w:val="000000"/>
          <w:sz w:val="28"/>
        </w:rPr>
        <w:t xml:space="preserve"> статьи 8 Закона о банках инвестиции банка при расчете собственного капитала с 1 июля 2011 года представляют собой вложения в субординированный долг юридического лица, совокупный размер которых превышает 10 (десять) процентов суммы капитала первого уровня и капитала второго уровня банка.</w:t>
      </w:r>
    </w:p>
    <w:p>
      <w:pPr>
        <w:spacing w:after="0"/>
        <w:ind w:left="0"/>
        <w:jc w:val="both"/>
      </w:pPr>
      <w:r>
        <w:rPr>
          <w:rFonts w:ascii="Times New Roman"/>
          <w:b w:val="false"/>
          <w:i w:val="false"/>
          <w:color w:val="000000"/>
          <w:sz w:val="28"/>
        </w:rPr>
        <w:t>
      8. Капитал первого уровня рассчитывается как сумма основного капитала и добавочного капитала:</w:t>
      </w:r>
    </w:p>
    <w:p>
      <w:pPr>
        <w:spacing w:after="0"/>
        <w:ind w:left="0"/>
        <w:jc w:val="both"/>
      </w:pPr>
      <w:r>
        <w:rPr>
          <w:rFonts w:ascii="Times New Roman"/>
          <w:b w:val="false"/>
          <w:i w:val="false"/>
          <w:color w:val="000000"/>
          <w:sz w:val="28"/>
        </w:rPr>
        <w:t>
      1) основной капитал рассчитывается как сумма:</w:t>
      </w:r>
    </w:p>
    <w:p>
      <w:pPr>
        <w:spacing w:after="0"/>
        <w:ind w:left="0"/>
        <w:jc w:val="both"/>
      </w:pPr>
      <w:r>
        <w:rPr>
          <w:rFonts w:ascii="Times New Roman"/>
          <w:b w:val="false"/>
          <w:i w:val="false"/>
          <w:color w:val="000000"/>
          <w:sz w:val="28"/>
        </w:rPr>
        <w:t xml:space="preserve">
      оплаченных простых акций, соответствующих критериям финансовых инструментов основного капитала, предусмотренным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с 1 января 2018 года оплаченных простых акций, выпущенных дочерними банками, принадлежащих миноритарным акционерам (третьим лицам);</w:t>
      </w:r>
    </w:p>
    <w:p>
      <w:pPr>
        <w:spacing w:after="0"/>
        <w:ind w:left="0"/>
        <w:jc w:val="both"/>
      </w:pPr>
      <w:r>
        <w:rPr>
          <w:rFonts w:ascii="Times New Roman"/>
          <w:b w:val="false"/>
          <w:i w:val="false"/>
          <w:color w:val="000000"/>
          <w:sz w:val="28"/>
        </w:rPr>
        <w:t>
      дополнительного оплаченного капитала;</w:t>
      </w:r>
    </w:p>
    <w:p>
      <w:pPr>
        <w:spacing w:after="0"/>
        <w:ind w:left="0"/>
        <w:jc w:val="both"/>
      </w:pPr>
      <w:r>
        <w:rPr>
          <w:rFonts w:ascii="Times New Roman"/>
          <w:b w:val="false"/>
          <w:i w:val="false"/>
          <w:color w:val="000000"/>
          <w:sz w:val="28"/>
        </w:rPr>
        <w:t>
      нераспределенной чистой прибыли прошлых лет;</w:t>
      </w:r>
    </w:p>
    <w:p>
      <w:pPr>
        <w:spacing w:after="0"/>
        <w:ind w:left="0"/>
        <w:jc w:val="both"/>
      </w:pPr>
      <w:r>
        <w:rPr>
          <w:rFonts w:ascii="Times New Roman"/>
          <w:b w:val="false"/>
          <w:i w:val="false"/>
          <w:color w:val="000000"/>
          <w:sz w:val="28"/>
        </w:rPr>
        <w:t>
      нераспределенной чистой прибыли текущего года;</w:t>
      </w:r>
    </w:p>
    <w:p>
      <w:pPr>
        <w:spacing w:after="0"/>
        <w:ind w:left="0"/>
        <w:jc w:val="both"/>
      </w:pPr>
      <w:r>
        <w:rPr>
          <w:rFonts w:ascii="Times New Roman"/>
          <w:b w:val="false"/>
          <w:i w:val="false"/>
          <w:color w:val="000000"/>
          <w:sz w:val="28"/>
        </w:rPr>
        <w:t xml:space="preserve">
      накопленного раскрытого резерва, определяемого как сумма остатков на балансовых счетах 3510 "Резервный капитал" по состоянию на 1 января 2014 года и 3400 "Динамические резервы" </w:t>
      </w:r>
      <w:r>
        <w:rPr>
          <w:rFonts w:ascii="Times New Roman"/>
          <w:b w:val="false"/>
          <w:i w:val="false"/>
          <w:color w:val="000000"/>
          <w:sz w:val="28"/>
        </w:rPr>
        <w:t>Типового плана счетов</w:t>
      </w:r>
      <w:r>
        <w:rPr>
          <w:rFonts w:ascii="Times New Roman"/>
          <w:b w:val="false"/>
          <w:i w:val="false"/>
          <w:color w:val="000000"/>
          <w:sz w:val="28"/>
        </w:rPr>
        <w:t xml:space="preserve"> бухгалтерского учета в банках второго уровня, ипотечных организациях и акционерном обществе "Банк Развития Казахстана", утвержденного постановлением Правления Национального Банка Республики Казахстан от 31 января 2011 года № 3 "Об утверждении Типового плана счетов бухгалтерского учета в банках второго уровня, ипотечных организациях и акционерном обществе "Банк Развития Казахстана" (далее - Типовой план счетов), зарегистрированным в Реестре государственной регистрации нормативных правовых актов под № 6793;</w:t>
      </w:r>
    </w:p>
    <w:p>
      <w:pPr>
        <w:spacing w:after="0"/>
        <w:ind w:left="0"/>
        <w:jc w:val="both"/>
      </w:pPr>
      <w:r>
        <w:rPr>
          <w:rFonts w:ascii="Times New Roman"/>
          <w:b w:val="false"/>
          <w:i w:val="false"/>
          <w:color w:val="000000"/>
          <w:sz w:val="28"/>
        </w:rPr>
        <w:t>
      резервов по переоценке основных средств и стоимости финансовых активов, имеющихся в наличии для продажи;</w:t>
      </w:r>
    </w:p>
    <w:p>
      <w:pPr>
        <w:spacing w:after="0"/>
        <w:ind w:left="0"/>
        <w:jc w:val="both"/>
      </w:pPr>
      <w:r>
        <w:rPr>
          <w:rFonts w:ascii="Times New Roman"/>
          <w:b w:val="false"/>
          <w:i w:val="false"/>
          <w:color w:val="000000"/>
          <w:sz w:val="28"/>
        </w:rPr>
        <w:t>
      за минусом следующих регуляторных корректировок:</w:t>
      </w:r>
    </w:p>
    <w:p>
      <w:pPr>
        <w:spacing w:after="0"/>
        <w:ind w:left="0"/>
        <w:jc w:val="both"/>
      </w:pPr>
      <w:r>
        <w:rPr>
          <w:rFonts w:ascii="Times New Roman"/>
          <w:b w:val="false"/>
          <w:i w:val="false"/>
          <w:color w:val="000000"/>
          <w:sz w:val="28"/>
        </w:rPr>
        <w:t>
      собственных выкупленных простых акций;</w:t>
      </w:r>
    </w:p>
    <w:p>
      <w:pPr>
        <w:spacing w:after="0"/>
        <w:ind w:left="0"/>
        <w:jc w:val="both"/>
      </w:pPr>
      <w:r>
        <w:rPr>
          <w:rFonts w:ascii="Times New Roman"/>
          <w:b w:val="false"/>
          <w:i w:val="false"/>
          <w:color w:val="000000"/>
          <w:sz w:val="28"/>
        </w:rPr>
        <w:t>
      нематериальных активов, включая гудвилл;</w:t>
      </w:r>
    </w:p>
    <w:p>
      <w:pPr>
        <w:spacing w:after="0"/>
        <w:ind w:left="0"/>
        <w:jc w:val="both"/>
      </w:pPr>
      <w:r>
        <w:rPr>
          <w:rFonts w:ascii="Times New Roman"/>
          <w:b w:val="false"/>
          <w:i w:val="false"/>
          <w:color w:val="000000"/>
          <w:sz w:val="28"/>
        </w:rPr>
        <w:t>
      убытков прошлых лет и убытков текущего года;</w:t>
      </w:r>
    </w:p>
    <w:p>
      <w:pPr>
        <w:spacing w:after="0"/>
        <w:ind w:left="0"/>
        <w:jc w:val="both"/>
      </w:pPr>
      <w:r>
        <w:rPr>
          <w:rFonts w:ascii="Times New Roman"/>
          <w:b w:val="false"/>
          <w:i w:val="false"/>
          <w:color w:val="000000"/>
          <w:sz w:val="28"/>
        </w:rPr>
        <w:t>
      отложенного налогового актива за минусом отложенных налоговых обязательств, за исключением части отложенных налоговых активов, признанных в отношении вычитаемых временных разниц;</w:t>
      </w:r>
    </w:p>
    <w:p>
      <w:pPr>
        <w:spacing w:after="0"/>
        <w:ind w:left="0"/>
        <w:jc w:val="both"/>
      </w:pPr>
      <w:r>
        <w:rPr>
          <w:rFonts w:ascii="Times New Roman"/>
          <w:b w:val="false"/>
          <w:i w:val="false"/>
          <w:color w:val="000000"/>
          <w:sz w:val="28"/>
        </w:rPr>
        <w:t>
      резервов по прочей переоценке;</w:t>
      </w:r>
    </w:p>
    <w:p>
      <w:pPr>
        <w:spacing w:after="0"/>
        <w:ind w:left="0"/>
        <w:jc w:val="both"/>
      </w:pPr>
      <w:r>
        <w:rPr>
          <w:rFonts w:ascii="Times New Roman"/>
          <w:b w:val="false"/>
          <w:i w:val="false"/>
          <w:color w:val="000000"/>
          <w:sz w:val="28"/>
        </w:rPr>
        <w:t>
      доходов от продаж, связанных с транзакциями по секьюритизации активов. К таким доходам относится доход будущих периодов в связи с полученным из условий секьюритизации ожиданием полного или частичного дохода в будущем;</w:t>
      </w:r>
    </w:p>
    <w:p>
      <w:pPr>
        <w:spacing w:after="0"/>
        <w:ind w:left="0"/>
        <w:jc w:val="both"/>
      </w:pPr>
      <w:r>
        <w:rPr>
          <w:rFonts w:ascii="Times New Roman"/>
          <w:b w:val="false"/>
          <w:i w:val="false"/>
          <w:color w:val="000000"/>
          <w:sz w:val="28"/>
        </w:rPr>
        <w:t>
      доходов или убытков от изменения справедливой стоимости финансового обязательства в связи с изменением кредитного риска по такому обязательству;</w:t>
      </w:r>
    </w:p>
    <w:p>
      <w:pPr>
        <w:spacing w:after="0"/>
        <w:ind w:left="0"/>
        <w:jc w:val="both"/>
      </w:pPr>
      <w:r>
        <w:rPr>
          <w:rFonts w:ascii="Times New Roman"/>
          <w:b w:val="false"/>
          <w:i w:val="false"/>
          <w:color w:val="000000"/>
          <w:sz w:val="28"/>
        </w:rPr>
        <w:t>
      регуляторных корректировок, подлежащих вычету из добавочного капитала, но в связи с недостаточным его уровнем вычитаемые из основного капитала;</w:t>
      </w:r>
    </w:p>
    <w:p>
      <w:pPr>
        <w:spacing w:after="0"/>
        <w:ind w:left="0"/>
        <w:jc w:val="both"/>
      </w:pPr>
      <w:r>
        <w:rPr>
          <w:rFonts w:ascii="Times New Roman"/>
          <w:b w:val="false"/>
          <w:i w:val="false"/>
          <w:color w:val="000000"/>
          <w:sz w:val="28"/>
        </w:rPr>
        <w:t xml:space="preserve">
      инвестиций, указанных в </w:t>
      </w:r>
      <w:r>
        <w:rPr>
          <w:rFonts w:ascii="Times New Roman"/>
          <w:b w:val="false"/>
          <w:i w:val="false"/>
          <w:color w:val="000000"/>
          <w:sz w:val="28"/>
        </w:rPr>
        <w:t>пункте 9</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xml:space="preserve">
      2) в добавочный капитал включаются бессрочные договоры,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в результате которых одновременно возникает финансовый актив у одного лица и финансовое обязательство или иной финансовый инструмент, подтверждающий право на долю активов юридического лица, оставшихся после вычетов всех его обязательств, у другого лица (далее - бессрочные финансовые инструменты), а также оплаченные привилегированные акции,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Размер добавочного капитала уменьшается на сумму следующих регуляторных корректировок:</w:t>
      </w:r>
    </w:p>
    <w:p>
      <w:pPr>
        <w:spacing w:after="0"/>
        <w:ind w:left="0"/>
        <w:jc w:val="both"/>
      </w:pPr>
      <w:r>
        <w:rPr>
          <w:rFonts w:ascii="Times New Roman"/>
          <w:b w:val="false"/>
          <w:i w:val="false"/>
          <w:color w:val="000000"/>
          <w:sz w:val="28"/>
        </w:rPr>
        <w:t>
      инвестиций банка в собственные бессрочные финансовые инструменты прямым либо косвенным способом;</w:t>
      </w:r>
    </w:p>
    <w:p>
      <w:pPr>
        <w:spacing w:after="0"/>
        <w:ind w:left="0"/>
        <w:jc w:val="both"/>
      </w:pPr>
      <w:r>
        <w:rPr>
          <w:rFonts w:ascii="Times New Roman"/>
          <w:b w:val="false"/>
          <w:i w:val="false"/>
          <w:color w:val="000000"/>
          <w:sz w:val="28"/>
        </w:rPr>
        <w:t>
      собственных выкупленных привилегированных акций банка;</w:t>
      </w:r>
    </w:p>
    <w:p>
      <w:pPr>
        <w:spacing w:after="0"/>
        <w:ind w:left="0"/>
        <w:jc w:val="both"/>
      </w:pPr>
      <w:r>
        <w:rPr>
          <w:rFonts w:ascii="Times New Roman"/>
          <w:b w:val="false"/>
          <w:i w:val="false"/>
          <w:color w:val="000000"/>
          <w:sz w:val="28"/>
        </w:rPr>
        <w:t xml:space="preserve">
      инвестиций, указанных </w:t>
      </w:r>
      <w:r>
        <w:rPr>
          <w:rFonts w:ascii="Times New Roman"/>
          <w:b w:val="false"/>
          <w:i w:val="false"/>
          <w:color w:val="000000"/>
          <w:sz w:val="28"/>
        </w:rPr>
        <w:t>пункте 9</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регуляторных корректировок, подлежащих вычету из капитала второго уровня, но в связи с недостаточным его уровнем вычитаемые из добавочного капитала.</w:t>
      </w:r>
    </w:p>
    <w:p>
      <w:pPr>
        <w:spacing w:after="0"/>
        <w:ind w:left="0"/>
        <w:jc w:val="both"/>
      </w:pPr>
      <w:r>
        <w:rPr>
          <w:rFonts w:ascii="Times New Roman"/>
          <w:b w:val="false"/>
          <w:i w:val="false"/>
          <w:color w:val="000000"/>
          <w:sz w:val="28"/>
        </w:rPr>
        <w:t>
      Если сумма добавочного капитала банка недостаточна для осуществления вычета, то оставшаяся часть вычитается из основного капитала банка.</w:t>
      </w:r>
    </w:p>
    <w:p>
      <w:pPr>
        <w:spacing w:after="0"/>
        <w:ind w:left="0"/>
        <w:jc w:val="both"/>
      </w:pPr>
      <w:r>
        <w:rPr>
          <w:rFonts w:ascii="Times New Roman"/>
          <w:b w:val="false"/>
          <w:i w:val="false"/>
          <w:color w:val="000000"/>
          <w:sz w:val="28"/>
        </w:rPr>
        <w:t>
      Инвестиции банка представляют собой вложения банка в акции (доли участия в уставном капитале), бессрочные финансовые инструменты, а также субординированный долг юридического лица.</w:t>
      </w:r>
    </w:p>
    <w:p>
      <w:pPr>
        <w:spacing w:after="0"/>
        <w:ind w:left="0"/>
        <w:jc w:val="both"/>
      </w:pPr>
      <w:r>
        <w:rPr>
          <w:rFonts w:ascii="Times New Roman"/>
          <w:b w:val="false"/>
          <w:i w:val="false"/>
          <w:color w:val="000000"/>
          <w:sz w:val="28"/>
        </w:rPr>
        <w:t>
      9. Вычет инвестиций в акции (доли участия в уставном капитале), бессрочные финансовые инструменты, субординированный долг (далее - финансовые инструменты) банков из капитала первого уровня осуществляется в следующем порядке:</w:t>
      </w:r>
    </w:p>
    <w:p>
      <w:pPr>
        <w:spacing w:after="0"/>
        <w:ind w:left="0"/>
        <w:jc w:val="both"/>
      </w:pPr>
      <w:r>
        <w:rPr>
          <w:rFonts w:ascii="Times New Roman"/>
          <w:b w:val="false"/>
          <w:i w:val="false"/>
          <w:color w:val="000000"/>
          <w:sz w:val="28"/>
        </w:rPr>
        <w:t>
      1) из основного капитала:</w:t>
      </w:r>
    </w:p>
    <w:p>
      <w:pPr>
        <w:spacing w:after="0"/>
        <w:ind w:left="0"/>
        <w:jc w:val="both"/>
      </w:pPr>
      <w:r>
        <w:rPr>
          <w:rFonts w:ascii="Times New Roman"/>
          <w:b w:val="false"/>
          <w:i w:val="false"/>
          <w:color w:val="000000"/>
          <w:sz w:val="28"/>
        </w:rPr>
        <w:t>
      с 1 января 2015 года по 31 декабря 2015 года:</w:t>
      </w:r>
    </w:p>
    <w:p>
      <w:pPr>
        <w:spacing w:after="0"/>
        <w:ind w:left="0"/>
        <w:jc w:val="both"/>
      </w:pPr>
      <w:r>
        <w:rPr>
          <w:rFonts w:ascii="Times New Roman"/>
          <w:b w:val="false"/>
          <w:i w:val="false"/>
          <w:color w:val="000000"/>
          <w:sz w:val="28"/>
        </w:rPr>
        <w:t>
      сумма инвестиций, составляющих менее 10 (десяти) процентов от выпущенных акций страховой организации, в совокупности превышающая 10 (десять) процентов от основного капитала банка;</w:t>
      </w:r>
    </w:p>
    <w:p>
      <w:pPr>
        <w:spacing w:after="0"/>
        <w:ind w:left="0"/>
        <w:jc w:val="both"/>
      </w:pPr>
      <w:r>
        <w:rPr>
          <w:rFonts w:ascii="Times New Roman"/>
          <w:b w:val="false"/>
          <w:i w:val="false"/>
          <w:color w:val="000000"/>
          <w:sz w:val="28"/>
        </w:rPr>
        <w:t>
      сумма инвестиций, составляющих 10 (десять) и более процентов от выпущенных акций страховой организации, в совокупности превышающая 15 (пятнадцать) процентов от основного капитала банка;</w:t>
      </w:r>
    </w:p>
    <w:p>
      <w:pPr>
        <w:spacing w:after="0"/>
        <w:ind w:left="0"/>
        <w:jc w:val="both"/>
      </w:pPr>
      <w:r>
        <w:rPr>
          <w:rFonts w:ascii="Times New Roman"/>
          <w:b w:val="false"/>
          <w:i w:val="false"/>
          <w:color w:val="000000"/>
          <w:sz w:val="28"/>
        </w:rPr>
        <w:t>
      с 1 января 2016 года:</w:t>
      </w:r>
    </w:p>
    <w:p>
      <w:pPr>
        <w:spacing w:after="0"/>
        <w:ind w:left="0"/>
        <w:jc w:val="both"/>
      </w:pPr>
      <w:r>
        <w:rPr>
          <w:rFonts w:ascii="Times New Roman"/>
          <w:b w:val="false"/>
          <w:i w:val="false"/>
          <w:color w:val="000000"/>
          <w:sz w:val="28"/>
        </w:rPr>
        <w:t>
      инвестиций банка в финансовые инструменты юридических лиц, финансовая отчетность которых не консолидируются при составлении финансовой отчетности банка в соответствии с МСФО, согласно следующим условиям:</w:t>
      </w:r>
    </w:p>
    <w:p>
      <w:pPr>
        <w:spacing w:after="0"/>
        <w:ind w:left="0"/>
        <w:jc w:val="both"/>
      </w:pP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8 Нормативов, сумма превышения, умноженная на долю инвестиций в простые акции в общей сумме инвестиций, подлежит вычету из основного капитала;</w:t>
      </w:r>
    </w:p>
    <w:p>
      <w:pPr>
        <w:spacing w:after="0"/>
        <w:ind w:left="0"/>
        <w:jc w:val="both"/>
      </w:pPr>
      <w:r>
        <w:rPr>
          <w:rFonts w:ascii="Times New Roman"/>
          <w:b w:val="false"/>
          <w:i w:val="false"/>
          <w:color w:val="000000"/>
          <w:sz w:val="28"/>
        </w:rPr>
        <w:t>
      если инвестиции банка в простые акции финансовой организации, в которой банк имеет 10 (десять) и более процентов от выпущенных акций (долей участия в уставном капитале), а также часть отложенных налоговых активов, признанных в отношении вычитаемых временных разниц, в совокупности превышают 15 (пятнадцать) процентов от основного капитала банка после применения регуляторных корректировок, указанных в пункте 8 Нормативов, сумма превышения подлежит вычету из основного капитала.</w:t>
      </w:r>
    </w:p>
    <w:p>
      <w:pPr>
        <w:spacing w:after="0"/>
        <w:ind w:left="0"/>
        <w:jc w:val="both"/>
      </w:pPr>
      <w:r>
        <w:rPr>
          <w:rFonts w:ascii="Times New Roman"/>
          <w:b w:val="false"/>
          <w:i w:val="false"/>
          <w:color w:val="000000"/>
          <w:sz w:val="28"/>
        </w:rPr>
        <w:t>
      С 1 января 2018 года сумма инвестиций, составляющих 10 (десять) и более процентов от выпущенных акций (долей участия в уставном капитале) юридического лица, и отложенных налоговых активов, признанных в отношении вычитаемых временных разниц, не превышает 15 (пятнадцать) процентов от основного капитала банка, после применения регуляторных корректировок, указанных в пункте 8 Нормативов;</w:t>
      </w:r>
    </w:p>
    <w:p>
      <w:pPr>
        <w:spacing w:after="0"/>
        <w:ind w:left="0"/>
        <w:jc w:val="both"/>
      </w:pPr>
      <w:r>
        <w:rPr>
          <w:rFonts w:ascii="Times New Roman"/>
          <w:b w:val="false"/>
          <w:i w:val="false"/>
          <w:color w:val="000000"/>
          <w:sz w:val="28"/>
        </w:rPr>
        <w:t>
      2) из добавочного капитала:</w:t>
      </w:r>
    </w:p>
    <w:p>
      <w:pPr>
        <w:spacing w:after="0"/>
        <w:ind w:left="0"/>
        <w:jc w:val="both"/>
      </w:pP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8 Нормативов, сумма превышения, умноженная на долю инвестиций в бессрочные финансовые инструменты в общей сумме инвестиций, подлежит вычету из добавочного капитала;</w:t>
      </w:r>
    </w:p>
    <w:p>
      <w:pPr>
        <w:spacing w:after="0"/>
        <w:ind w:left="0"/>
        <w:jc w:val="both"/>
      </w:pPr>
      <w:r>
        <w:rPr>
          <w:rFonts w:ascii="Times New Roman"/>
          <w:b w:val="false"/>
          <w:i w:val="false"/>
          <w:color w:val="000000"/>
          <w:sz w:val="28"/>
        </w:rPr>
        <w:t>
      инвестиции банка в бессрочные финансовые инструменты финансовых организаций, в которых банк имеет 10 (десять) и более процентов от выпущенных акций (долей участия в уставном капитале) подлежат вычету из добавочного капитала.</w:t>
      </w:r>
    </w:p>
    <w:p>
      <w:pPr>
        <w:spacing w:after="0"/>
        <w:ind w:left="0"/>
        <w:jc w:val="both"/>
      </w:pPr>
      <w:r>
        <w:rPr>
          <w:rFonts w:ascii="Times New Roman"/>
          <w:b w:val="false"/>
          <w:i w:val="false"/>
          <w:color w:val="000000"/>
          <w:sz w:val="28"/>
        </w:rPr>
        <w:t>
      Если сумма добавочного капитала недостаточна для осуществления вычета, то сумма вычитается из основного капитала банка;</w:t>
      </w:r>
    </w:p>
    <w:p>
      <w:pPr>
        <w:spacing w:after="0"/>
        <w:ind w:left="0"/>
        <w:jc w:val="both"/>
      </w:pPr>
      <w:r>
        <w:rPr>
          <w:rFonts w:ascii="Times New Roman"/>
          <w:b w:val="false"/>
          <w:i w:val="false"/>
          <w:color w:val="000000"/>
          <w:sz w:val="28"/>
        </w:rPr>
        <w:t>
      3) из капитала второго уровня:</w:t>
      </w:r>
    </w:p>
    <w:p>
      <w:pPr>
        <w:spacing w:after="0"/>
        <w:ind w:left="0"/>
        <w:jc w:val="both"/>
      </w:pPr>
      <w:r>
        <w:rPr>
          <w:rFonts w:ascii="Times New Roman"/>
          <w:b w:val="false"/>
          <w:i w:val="false"/>
          <w:color w:val="000000"/>
          <w:sz w:val="28"/>
        </w:rPr>
        <w:t>
      если инвестиции банка в финансовые инструменты финансовых организаций, в которых банк имеет менее 10 (десяти) процентов выпущенных акций (долей участия в уставном капитале), в совокупности превышают 10 (десять) процентов от основного капитала банка после применения регуляторных корректировок, указанных в пункте 8 Нормативов, сумма превышения, умноженная на долю инвестиций в субординированный долг в общей сумме инвестиций, подлежит вычету из капитала второго уровня;</w:t>
      </w:r>
    </w:p>
    <w:p>
      <w:pPr>
        <w:spacing w:after="0"/>
        <w:ind w:left="0"/>
        <w:jc w:val="both"/>
      </w:pPr>
      <w:r>
        <w:rPr>
          <w:rFonts w:ascii="Times New Roman"/>
          <w:b w:val="false"/>
          <w:i w:val="false"/>
          <w:color w:val="000000"/>
          <w:sz w:val="28"/>
        </w:rPr>
        <w:t>
      инвестиции банка в субординированный долг финансовых организаций, в которых банк имеет 10 (десять) и более процентов от выпущенных акций (долей участия в уставном капитале) юридического лица, подлежит вычету из капитала второго уровня.</w:t>
      </w:r>
    </w:p>
    <w:p>
      <w:pPr>
        <w:spacing w:after="0"/>
        <w:ind w:left="0"/>
        <w:jc w:val="both"/>
      </w:pPr>
      <w:r>
        <w:rPr>
          <w:rFonts w:ascii="Times New Roman"/>
          <w:b w:val="false"/>
          <w:i w:val="false"/>
          <w:color w:val="000000"/>
          <w:sz w:val="28"/>
        </w:rPr>
        <w:t>
      Если сумма капитала второго уровня недостаточна для осуществления вычета, то сумма вычитается из капитала первого уровня банка.</w:t>
      </w:r>
    </w:p>
    <w:p>
      <w:pPr>
        <w:spacing w:after="0"/>
        <w:ind w:left="0"/>
        <w:jc w:val="both"/>
      </w:pPr>
      <w:r>
        <w:rPr>
          <w:rFonts w:ascii="Times New Roman"/>
          <w:b w:val="false"/>
          <w:i w:val="false"/>
          <w:color w:val="000000"/>
          <w:sz w:val="28"/>
        </w:rPr>
        <w:t xml:space="preserve">
      Инвестиции, невычитаемые из расчета собственного капитала, взвешиваются по степени кредитного риска в соответствии с Таблицей активов банка, взвешенных по степени кредитного риска вложений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w:t>
      </w:r>
    </w:p>
    <w:bookmarkStart w:name="z267" w:id="16"/>
    <w:p>
      <w:pPr>
        <w:spacing w:after="0"/>
        <w:ind w:left="0"/>
        <w:jc w:val="both"/>
      </w:pPr>
      <w:r>
        <w:rPr>
          <w:rFonts w:ascii="Times New Roman"/>
          <w:b w:val="false"/>
          <w:i w:val="false"/>
          <w:color w:val="000000"/>
          <w:sz w:val="28"/>
        </w:rPr>
        <w:t xml:space="preserve">
      10. Бессрочные финансовые инструменты, привлеченные до 1 января 2015 года, не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включаются в добавочный капитал согласно следующим условиям:</w:t>
      </w:r>
    </w:p>
    <w:bookmarkEnd w:id="16"/>
    <w:p>
      <w:pPr>
        <w:spacing w:after="0"/>
        <w:ind w:left="0"/>
        <w:jc w:val="both"/>
      </w:pPr>
      <w:r>
        <w:rPr>
          <w:rFonts w:ascii="Times New Roman"/>
          <w:b w:val="false"/>
          <w:i w:val="false"/>
          <w:color w:val="000000"/>
          <w:sz w:val="28"/>
        </w:rPr>
        <w:t>
      с 1 января 2015 года - в размере 100 (ста) процентов суммы бессрочных финансовых инструментов;</w:t>
      </w:r>
    </w:p>
    <w:p>
      <w:pPr>
        <w:spacing w:after="0"/>
        <w:ind w:left="0"/>
        <w:jc w:val="both"/>
      </w:pPr>
      <w:r>
        <w:rPr>
          <w:rFonts w:ascii="Times New Roman"/>
          <w:b w:val="false"/>
          <w:i w:val="false"/>
          <w:color w:val="000000"/>
          <w:sz w:val="28"/>
        </w:rPr>
        <w:t>
      с 1 января 2016 года - в размере 100 (ста) процентов суммы бессрочных финансовых инструментов;</w:t>
      </w:r>
    </w:p>
    <w:p>
      <w:pPr>
        <w:spacing w:after="0"/>
        <w:ind w:left="0"/>
        <w:jc w:val="both"/>
      </w:pPr>
      <w:r>
        <w:rPr>
          <w:rFonts w:ascii="Times New Roman"/>
          <w:b w:val="false"/>
          <w:i w:val="false"/>
          <w:color w:val="000000"/>
          <w:sz w:val="28"/>
        </w:rPr>
        <w:t>
      с 1 января 2017 года - в размере 80 (восьмидесяти) процентов суммы бессрочных финансовых инструментов;</w:t>
      </w:r>
    </w:p>
    <w:p>
      <w:pPr>
        <w:spacing w:after="0"/>
        <w:ind w:left="0"/>
        <w:jc w:val="both"/>
      </w:pPr>
      <w:r>
        <w:rPr>
          <w:rFonts w:ascii="Times New Roman"/>
          <w:b w:val="false"/>
          <w:i w:val="false"/>
          <w:color w:val="000000"/>
          <w:sz w:val="28"/>
        </w:rPr>
        <w:t>
      с 1 января 2018 года - в размере 50 (пятидесяти) процентов суммы бессрочных финансовых инструментов;</w:t>
      </w:r>
    </w:p>
    <w:p>
      <w:pPr>
        <w:spacing w:after="0"/>
        <w:ind w:left="0"/>
        <w:jc w:val="both"/>
      </w:pPr>
      <w:r>
        <w:rPr>
          <w:rFonts w:ascii="Times New Roman"/>
          <w:b w:val="false"/>
          <w:i w:val="false"/>
          <w:color w:val="000000"/>
          <w:sz w:val="28"/>
        </w:rPr>
        <w:t>
      с 1 января 2019 года - в размере 20 (двадцати) процентов суммы бессрочных финансовых инструментов;</w:t>
      </w:r>
    </w:p>
    <w:p>
      <w:pPr>
        <w:spacing w:after="0"/>
        <w:ind w:left="0"/>
        <w:jc w:val="both"/>
      </w:pPr>
      <w:r>
        <w:rPr>
          <w:rFonts w:ascii="Times New Roman"/>
          <w:b w:val="false"/>
          <w:i w:val="false"/>
          <w:color w:val="000000"/>
          <w:sz w:val="28"/>
        </w:rPr>
        <w:t>
      с 1 января 2020 года сумма бессрочных финансовых инструментов исключается из расчета добавочного капитала.</w:t>
      </w:r>
    </w:p>
    <w:p>
      <w:pPr>
        <w:spacing w:after="0"/>
        <w:ind w:left="0"/>
        <w:jc w:val="both"/>
      </w:pPr>
      <w:r>
        <w:rPr>
          <w:rFonts w:ascii="Times New Roman"/>
          <w:b w:val="false"/>
          <w:i w:val="false"/>
          <w:color w:val="000000"/>
          <w:sz w:val="28"/>
        </w:rPr>
        <w:t>
      В расчет собственного капитала включается оплаченная сумма бессрочных финансовых инструментов в размере фактически полученных банком денег.</w:t>
      </w:r>
    </w:p>
    <w:bookmarkStart w:name="z268" w:id="17"/>
    <w:p>
      <w:pPr>
        <w:spacing w:after="0"/>
        <w:ind w:left="0"/>
        <w:jc w:val="both"/>
      </w:pPr>
      <w:r>
        <w:rPr>
          <w:rFonts w:ascii="Times New Roman"/>
          <w:b w:val="false"/>
          <w:i w:val="false"/>
          <w:color w:val="000000"/>
          <w:sz w:val="28"/>
        </w:rPr>
        <w:t xml:space="preserve">
      11. Оплаченные привилегированные акции банка, не соответствующие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включаются в добавочный капитал согласно следующим условиям:</w:t>
      </w:r>
    </w:p>
    <w:bookmarkEnd w:id="17"/>
    <w:p>
      <w:pPr>
        <w:spacing w:after="0"/>
        <w:ind w:left="0"/>
        <w:jc w:val="both"/>
      </w:pPr>
      <w:r>
        <w:rPr>
          <w:rFonts w:ascii="Times New Roman"/>
          <w:b w:val="false"/>
          <w:i w:val="false"/>
          <w:color w:val="000000"/>
          <w:sz w:val="28"/>
        </w:rPr>
        <w:t>
      с 1 января 2015 года - в размере 100 (ста) процентов суммы оплаченных привилегированных акций;</w:t>
      </w:r>
    </w:p>
    <w:p>
      <w:pPr>
        <w:spacing w:after="0"/>
        <w:ind w:left="0"/>
        <w:jc w:val="both"/>
      </w:pPr>
      <w:r>
        <w:rPr>
          <w:rFonts w:ascii="Times New Roman"/>
          <w:b w:val="false"/>
          <w:i w:val="false"/>
          <w:color w:val="000000"/>
          <w:sz w:val="28"/>
        </w:rPr>
        <w:t>
      с 1 января 2016 года - в размере 100 (ста) процентов суммы оплаченных привилегированных акций;</w:t>
      </w:r>
    </w:p>
    <w:p>
      <w:pPr>
        <w:spacing w:after="0"/>
        <w:ind w:left="0"/>
        <w:jc w:val="both"/>
      </w:pPr>
      <w:r>
        <w:rPr>
          <w:rFonts w:ascii="Times New Roman"/>
          <w:b w:val="false"/>
          <w:i w:val="false"/>
          <w:color w:val="000000"/>
          <w:sz w:val="28"/>
        </w:rPr>
        <w:t>
      с 1 января 2017 года - в размере 80 (восьмидесяти) процентов суммы оплаченных привилегированных акций;</w:t>
      </w:r>
    </w:p>
    <w:p>
      <w:pPr>
        <w:spacing w:after="0"/>
        <w:ind w:left="0"/>
        <w:jc w:val="both"/>
      </w:pPr>
      <w:r>
        <w:rPr>
          <w:rFonts w:ascii="Times New Roman"/>
          <w:b w:val="false"/>
          <w:i w:val="false"/>
          <w:color w:val="000000"/>
          <w:sz w:val="28"/>
        </w:rPr>
        <w:t>
      с 1 января 2018 года - в размере 50 (пятидесяти) процентов суммы оплаченных привилегированных акций;</w:t>
      </w:r>
    </w:p>
    <w:p>
      <w:pPr>
        <w:spacing w:after="0"/>
        <w:ind w:left="0"/>
        <w:jc w:val="both"/>
      </w:pPr>
      <w:r>
        <w:rPr>
          <w:rFonts w:ascii="Times New Roman"/>
          <w:b w:val="false"/>
          <w:i w:val="false"/>
          <w:color w:val="000000"/>
          <w:sz w:val="28"/>
        </w:rPr>
        <w:t>
      с 1 января 2019 года - в размере 20 (двадцати) процентов суммы оплаченных привилегированных акций;</w:t>
      </w:r>
    </w:p>
    <w:p>
      <w:pPr>
        <w:spacing w:after="0"/>
        <w:ind w:left="0"/>
        <w:jc w:val="both"/>
      </w:pPr>
      <w:r>
        <w:rPr>
          <w:rFonts w:ascii="Times New Roman"/>
          <w:b w:val="false"/>
          <w:i w:val="false"/>
          <w:color w:val="000000"/>
          <w:sz w:val="28"/>
        </w:rPr>
        <w:t>
      с 1 января 2020 года сумма оплаченных привилегированных акций исключается из расчета добавочного капитала.</w:t>
      </w:r>
    </w:p>
    <w:p>
      <w:pPr>
        <w:spacing w:after="0"/>
        <w:ind w:left="0"/>
        <w:jc w:val="both"/>
      </w:pPr>
      <w:r>
        <w:rPr>
          <w:rFonts w:ascii="Times New Roman"/>
          <w:b w:val="false"/>
          <w:i w:val="false"/>
          <w:color w:val="000000"/>
          <w:sz w:val="28"/>
        </w:rPr>
        <w:t>
      В расчет собственного капитала включается сумма оплаченных привилегированных акций в размере фактически полученных банком денег.</w:t>
      </w:r>
    </w:p>
    <w:p>
      <w:pPr>
        <w:spacing w:after="0"/>
        <w:ind w:left="0"/>
        <w:jc w:val="both"/>
      </w:pPr>
      <w:r>
        <w:rPr>
          <w:rFonts w:ascii="Times New Roman"/>
          <w:b w:val="false"/>
          <w:i w:val="false"/>
          <w:color w:val="000000"/>
          <w:sz w:val="28"/>
        </w:rPr>
        <w:t xml:space="preserve">
      12. Банком в уполномоченный орган представляются копии утвержденных уполномоченным органом банка договора или условий выпуска бессрочных финансовых инструментов. Бессрочные финансовые инструменты включаются в расчет собственного капитала банка с письменного подтверждения уполномоченного органа о соответствии договора или условий выпуска бессрочных финансовых инструментов банка критериям, установленным в Критериях для классификации финансовых инструментов в составе капитала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w:t>
      </w:r>
    </w:p>
    <w:bookmarkStart w:name="z269" w:id="18"/>
    <w:p>
      <w:pPr>
        <w:spacing w:after="0"/>
        <w:ind w:left="0"/>
        <w:jc w:val="both"/>
      </w:pPr>
      <w:r>
        <w:rPr>
          <w:rFonts w:ascii="Times New Roman"/>
          <w:b w:val="false"/>
          <w:i w:val="false"/>
          <w:color w:val="000000"/>
          <w:sz w:val="28"/>
        </w:rPr>
        <w:t>
      13. Капитал второго уровня рассчитывается как сумма:</w:t>
      </w:r>
    </w:p>
    <w:bookmarkEnd w:id="18"/>
    <w:p>
      <w:pPr>
        <w:spacing w:after="0"/>
        <w:ind w:left="0"/>
        <w:jc w:val="both"/>
      </w:pPr>
      <w:r>
        <w:rPr>
          <w:rFonts w:ascii="Times New Roman"/>
          <w:b w:val="false"/>
          <w:i w:val="false"/>
          <w:color w:val="000000"/>
          <w:sz w:val="28"/>
        </w:rPr>
        <w:t>
      субординированного долга за минусом выкупленного собственного субординированного долга банка;</w:t>
      </w:r>
    </w:p>
    <w:p>
      <w:pPr>
        <w:spacing w:after="0"/>
        <w:ind w:left="0"/>
        <w:jc w:val="both"/>
      </w:pPr>
      <w:r>
        <w:rPr>
          <w:rFonts w:ascii="Times New Roman"/>
          <w:b w:val="false"/>
          <w:i w:val="false"/>
          <w:color w:val="000000"/>
          <w:sz w:val="28"/>
        </w:rPr>
        <w:t xml:space="preserve">
      за минусом инвестиций, указанных в </w:t>
      </w:r>
      <w:r>
        <w:rPr>
          <w:rFonts w:ascii="Times New Roman"/>
          <w:b w:val="false"/>
          <w:i w:val="false"/>
          <w:color w:val="000000"/>
          <w:sz w:val="28"/>
        </w:rPr>
        <w:t>пункте 9</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Для банка, подлежащего реструктуризации в соответствии с Законом о банках, субординированный долг включается в капитал второго уровня в сумме, не превышающей 75 (семидесяти пяти) процентов суммы капитала первого уровня, за минусом выкупленного собственного субординированного долга банка в течение 5 (пяти) лет со дня истечения срока проведения реструктуризации, определенного решением суда.</w:t>
      </w:r>
    </w:p>
    <w:p>
      <w:pPr>
        <w:spacing w:after="0"/>
        <w:ind w:left="0"/>
        <w:jc w:val="both"/>
      </w:pPr>
      <w:r>
        <w:rPr>
          <w:rFonts w:ascii="Times New Roman"/>
          <w:b w:val="false"/>
          <w:i w:val="false"/>
          <w:color w:val="000000"/>
          <w:sz w:val="28"/>
        </w:rPr>
        <w:t xml:space="preserve">
      Размер субординированного долга, привлеченного до 1 января 2015 года, не соответствующего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 включается в расчет капитала второго уровня согласно следующим условиям:</w:t>
      </w:r>
    </w:p>
    <w:p>
      <w:pPr>
        <w:spacing w:after="0"/>
        <w:ind w:left="0"/>
        <w:jc w:val="both"/>
      </w:pPr>
      <w:r>
        <w:rPr>
          <w:rFonts w:ascii="Times New Roman"/>
          <w:b w:val="false"/>
          <w:i w:val="false"/>
          <w:color w:val="000000"/>
          <w:sz w:val="28"/>
        </w:rPr>
        <w:t>
      в национальной валюте:</w:t>
      </w:r>
    </w:p>
    <w:p>
      <w:pPr>
        <w:spacing w:after="0"/>
        <w:ind w:left="0"/>
        <w:jc w:val="both"/>
      </w:pPr>
      <w:r>
        <w:rPr>
          <w:rFonts w:ascii="Times New Roman"/>
          <w:b w:val="false"/>
          <w:i w:val="false"/>
          <w:color w:val="000000"/>
          <w:sz w:val="28"/>
        </w:rPr>
        <w:t>
      с 1 января 2015 года - в размере 100 (ста)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2016 года - в размере 100 (ста)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2017 года - в размере 80 (восьмидесяти)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2018 года - в размере 50 (пятидесяти)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2019 года - в размере 20 (двадцати) процентов суммы субординированного долга в национальной валюте;</w:t>
      </w:r>
    </w:p>
    <w:p>
      <w:pPr>
        <w:spacing w:after="0"/>
        <w:ind w:left="0"/>
        <w:jc w:val="both"/>
      </w:pPr>
      <w:r>
        <w:rPr>
          <w:rFonts w:ascii="Times New Roman"/>
          <w:b w:val="false"/>
          <w:i w:val="false"/>
          <w:color w:val="000000"/>
          <w:sz w:val="28"/>
        </w:rPr>
        <w:t>
      с 1 января 2020 года сумма субординированного долга в национальной валюте исключается из расчета капитала второго уровня;</w:t>
      </w:r>
    </w:p>
    <w:p>
      <w:pPr>
        <w:spacing w:after="0"/>
        <w:ind w:left="0"/>
        <w:jc w:val="both"/>
      </w:pPr>
      <w:r>
        <w:rPr>
          <w:rFonts w:ascii="Times New Roman"/>
          <w:b w:val="false"/>
          <w:i w:val="false"/>
          <w:color w:val="000000"/>
          <w:sz w:val="28"/>
        </w:rPr>
        <w:t>
      в иностранной валюте:</w:t>
      </w:r>
    </w:p>
    <w:p>
      <w:pPr>
        <w:spacing w:after="0"/>
        <w:ind w:left="0"/>
        <w:jc w:val="both"/>
      </w:pPr>
      <w:r>
        <w:rPr>
          <w:rFonts w:ascii="Times New Roman"/>
          <w:b w:val="false"/>
          <w:i w:val="false"/>
          <w:color w:val="000000"/>
          <w:sz w:val="28"/>
        </w:rPr>
        <w:t>
      с 1 января 2015 года - в размере 80 (восьмидесяти)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2016 года - в размере 60 (шестидесяти)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2017 года - в размере 40 (сорока)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2018 года - в размере 20 (двадцати) процентов суммы субординированного долга в иностранной валюте;</w:t>
      </w:r>
    </w:p>
    <w:p>
      <w:pPr>
        <w:spacing w:after="0"/>
        <w:ind w:left="0"/>
        <w:jc w:val="both"/>
      </w:pPr>
      <w:r>
        <w:rPr>
          <w:rFonts w:ascii="Times New Roman"/>
          <w:b w:val="false"/>
          <w:i w:val="false"/>
          <w:color w:val="000000"/>
          <w:sz w:val="28"/>
        </w:rPr>
        <w:t>
      с 1 января 2019 года сумма субординированного долга в иностранной валюте исключается из расчета капитала второго уровня.</w:t>
      </w:r>
    </w:p>
    <w:p>
      <w:pPr>
        <w:spacing w:after="0"/>
        <w:ind w:left="0"/>
        <w:jc w:val="both"/>
      </w:pPr>
      <w:r>
        <w:rPr>
          <w:rFonts w:ascii="Times New Roman"/>
          <w:b w:val="false"/>
          <w:i w:val="false"/>
          <w:color w:val="000000"/>
          <w:sz w:val="28"/>
        </w:rPr>
        <w:t>
      Размер субординированного долга со сроком погашения по состоянию на 1 января 2015 год, составляющий менее 5 (пяти) лет, продолжает включаться в расчет капитала второго уровня в размере, включаемом по состоянию на 31 декабря 2014 года, и ежегодно по состоянию на 1 января снижается на 20 (двадцать) процентов от суммы субординированного долга.</w:t>
      </w:r>
    </w:p>
    <w:p>
      <w:pPr>
        <w:spacing w:after="0"/>
        <w:ind w:left="0"/>
        <w:jc w:val="both"/>
      </w:pPr>
      <w:r>
        <w:rPr>
          <w:rFonts w:ascii="Times New Roman"/>
          <w:b w:val="false"/>
          <w:i w:val="false"/>
          <w:color w:val="000000"/>
          <w:sz w:val="28"/>
        </w:rPr>
        <w:t>
      14. Расчет нераспределенной чистой прибыли (убытка) текущего года или прошлых лет для целей капитала первого и второго уровней не включает дебетовый остаток, отраженный на счете 3300 "Счет корректировки резервов (провизий)" (далее - дебетовый остаток) Типового плана счетов по состоянию на 31 декабря 2012 года в следующем размере:</w:t>
      </w:r>
    </w:p>
    <w:p>
      <w:pPr>
        <w:spacing w:after="0"/>
        <w:ind w:left="0"/>
        <w:jc w:val="both"/>
      </w:pPr>
      <w:r>
        <w:rPr>
          <w:rFonts w:ascii="Times New Roman"/>
          <w:b w:val="false"/>
          <w:i w:val="false"/>
          <w:color w:val="000000"/>
          <w:sz w:val="28"/>
        </w:rPr>
        <w:t>
      в 2013 году - 83,3 (восемьдесят три целых три десятых) процентов суммы дебетового остатка;</w:t>
      </w:r>
    </w:p>
    <w:p>
      <w:pPr>
        <w:spacing w:after="0"/>
        <w:ind w:left="0"/>
        <w:jc w:val="both"/>
      </w:pPr>
      <w:r>
        <w:rPr>
          <w:rFonts w:ascii="Times New Roman"/>
          <w:b w:val="false"/>
          <w:i w:val="false"/>
          <w:color w:val="000000"/>
          <w:sz w:val="28"/>
        </w:rPr>
        <w:t>
      в 2014 году - 66,6 (шестьдесят шесть целых шесть десятых) процентов суммы дебетового остатка;</w:t>
      </w:r>
    </w:p>
    <w:p>
      <w:pPr>
        <w:spacing w:after="0"/>
        <w:ind w:left="0"/>
        <w:jc w:val="both"/>
      </w:pPr>
      <w:r>
        <w:rPr>
          <w:rFonts w:ascii="Times New Roman"/>
          <w:b w:val="false"/>
          <w:i w:val="false"/>
          <w:color w:val="000000"/>
          <w:sz w:val="28"/>
        </w:rPr>
        <w:t>
      в 2015 году – 50 (пятьдесят) процентов суммы дебетового остатка;</w:t>
      </w:r>
    </w:p>
    <w:p>
      <w:pPr>
        <w:spacing w:after="0"/>
        <w:ind w:left="0"/>
        <w:jc w:val="both"/>
      </w:pPr>
      <w:r>
        <w:rPr>
          <w:rFonts w:ascii="Times New Roman"/>
          <w:b w:val="false"/>
          <w:i w:val="false"/>
          <w:color w:val="000000"/>
          <w:sz w:val="28"/>
        </w:rPr>
        <w:t>
      в 2016 году - 33,3 (тридцать три целых три десятых) процентов суммы дебетового остатка;</w:t>
      </w:r>
    </w:p>
    <w:p>
      <w:pPr>
        <w:spacing w:after="0"/>
        <w:ind w:left="0"/>
        <w:jc w:val="both"/>
      </w:pPr>
      <w:r>
        <w:rPr>
          <w:rFonts w:ascii="Times New Roman"/>
          <w:b w:val="false"/>
          <w:i w:val="false"/>
          <w:color w:val="000000"/>
          <w:sz w:val="28"/>
        </w:rPr>
        <w:t>
      в 2017 году - 16,6 (шестнадцать целых шесть десятых) процентов суммы дебетового остатка.</w:t>
      </w:r>
    </w:p>
    <w:p>
      <w:pPr>
        <w:spacing w:after="0"/>
        <w:ind w:left="0"/>
        <w:jc w:val="both"/>
      </w:pPr>
      <w:r>
        <w:rPr>
          <w:rFonts w:ascii="Times New Roman"/>
          <w:b w:val="false"/>
          <w:i w:val="false"/>
          <w:color w:val="000000"/>
          <w:sz w:val="28"/>
        </w:rPr>
        <w:t>
      Для целей Нормативов под дебетовым остатком на счете 3300 "Счет корректировки резервов (провизий)" понимается сумма отрицательной разницы между резервами (провизиями) созданными по состоянию на 31 декабря 2012 года и резервами, сложившимися на 31 декабря 2012 в соответствии с МСФО.</w:t>
      </w:r>
    </w:p>
    <w:p>
      <w:pPr>
        <w:spacing w:after="0"/>
        <w:ind w:left="0"/>
        <w:jc w:val="both"/>
      </w:pPr>
      <w:r>
        <w:rPr>
          <w:rFonts w:ascii="Times New Roman"/>
          <w:b w:val="false"/>
          <w:i w:val="false"/>
          <w:color w:val="000000"/>
          <w:sz w:val="28"/>
        </w:rPr>
        <w:t xml:space="preserve">
      15. Субординированный долг банка - это необеспеченное обязательство банка, соответствующее критериям, установленным в Критериях для классификации инструментов в составе капитала банка согласно </w:t>
      </w:r>
      <w:r>
        <w:rPr>
          <w:rFonts w:ascii="Times New Roman"/>
          <w:b w:val="false"/>
          <w:i w:val="false"/>
          <w:color w:val="000000"/>
          <w:sz w:val="28"/>
        </w:rPr>
        <w:t>приложению 3</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16. Банки, осуществляющие (осуществившие) реструктуризацию в соответствии с Законом о банках, могут не включать в расчет собственного капитала отрицательную разницу между справедливыми стоимостями финансовых инструментов с учетом начисленной амортизации, выпущенных (приобретенных) в рамках реструктуризации, в объеме, не превышающем 15 (пятнадцать) процентов от суммы оплаченного уставного капитала за минусом собственных выкупленных акций банка.</w:t>
      </w:r>
    </w:p>
    <w:p>
      <w:pPr>
        <w:spacing w:after="0"/>
        <w:ind w:left="0"/>
        <w:jc w:val="both"/>
      </w:pPr>
      <w:r>
        <w:rPr>
          <w:rFonts w:ascii="Times New Roman"/>
          <w:b w:val="false"/>
          <w:i w:val="false"/>
          <w:color w:val="000000"/>
          <w:sz w:val="28"/>
        </w:rPr>
        <w:t xml:space="preserve">
      17. Расчет активов, условных и возможных обязательств, взвешиваемых по степени кредитного риска, проводится согласно Таблице активов банка, взвешенных по степени кредитного риска вложений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и Таблице условных и возможных обязательств банка, взвешенных по степени кредитного риска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Для целей взвешивания активов, условных и возможных обязательств по степени риска активы, условные и возможные обязательства уменьшаются на сумму созданных резервов, в соответствии с МСФО.</w:t>
      </w:r>
    </w:p>
    <w:p>
      <w:pPr>
        <w:spacing w:after="0"/>
        <w:ind w:left="0"/>
        <w:jc w:val="both"/>
      </w:pPr>
      <w:r>
        <w:rPr>
          <w:rFonts w:ascii="Times New Roman"/>
          <w:b w:val="false"/>
          <w:i w:val="false"/>
          <w:color w:val="000000"/>
          <w:sz w:val="28"/>
        </w:rPr>
        <w:t xml:space="preserve">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 на степень риска, соответствующую категории контрагента, указанной в Таблице активов банка, взвешенных по степени кредитного риска вложений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 по которому банк несет кредитные риски.</w:t>
      </w:r>
    </w:p>
    <w:p>
      <w:pPr>
        <w:spacing w:after="0"/>
        <w:ind w:left="0"/>
        <w:jc w:val="both"/>
      </w:pPr>
      <w:r>
        <w:rPr>
          <w:rFonts w:ascii="Times New Roman"/>
          <w:b w:val="false"/>
          <w:i w:val="false"/>
          <w:color w:val="000000"/>
          <w:sz w:val="28"/>
        </w:rPr>
        <w:t xml:space="preserve">
      Свопы, фьючерсы, опционы, форварды включаются в расчет условных и возможных обязательств, взвешенных с учетом кредитного риска, путем умножения суммы рыночной стоимости указанных финансовых инструментов и кредитного риска по ним на степень риска, соответствующую категории контрагента, указанной в Таблице активов банка, взвешенных по степени кредитного риска вложений согласно </w:t>
      </w:r>
      <w:r>
        <w:rPr>
          <w:rFonts w:ascii="Times New Roman"/>
          <w:b w:val="false"/>
          <w:i w:val="false"/>
          <w:color w:val="000000"/>
          <w:sz w:val="28"/>
        </w:rPr>
        <w:t>приложению 4</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(в процентах) кредитного риска для производных финансовых инструментов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 и определяемый сроком погашения указанных финансовых инструментов.</w:t>
      </w:r>
    </w:p>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p>
      <w:pPr>
        <w:spacing w:after="0"/>
        <w:ind w:left="0"/>
        <w:jc w:val="both"/>
      </w:pPr>
      <w:r>
        <w:rPr>
          <w:rFonts w:ascii="Times New Roman"/>
          <w:b w:val="false"/>
          <w:i w:val="false"/>
          <w:color w:val="000000"/>
          <w:sz w:val="28"/>
        </w:rPr>
        <w:t>
      Проданные опционы не включаются в расчет условных и возможных обязательств, взвешенных с учетом кредитного риска.</w:t>
      </w:r>
    </w:p>
    <w:p>
      <w:pPr>
        <w:spacing w:after="0"/>
        <w:ind w:left="0"/>
        <w:jc w:val="both"/>
      </w:pPr>
      <w:r>
        <w:rPr>
          <w:rFonts w:ascii="Times New Roman"/>
          <w:b w:val="false"/>
          <w:i w:val="false"/>
          <w:color w:val="000000"/>
          <w:sz w:val="28"/>
        </w:rPr>
        <w:t xml:space="preserve">
      Расчет активов, условных и возможных требований и обязательств с учетом рыночного риска проводится согласно </w:t>
      </w:r>
      <w:r>
        <w:rPr>
          <w:rFonts w:ascii="Times New Roman"/>
          <w:b w:val="false"/>
          <w:i w:val="false"/>
          <w:color w:val="000000"/>
          <w:sz w:val="28"/>
        </w:rPr>
        <w:t>пунктам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xml:space="preserve">
      Расчет операционного риска проводится согласно </w:t>
      </w:r>
      <w:r>
        <w:rPr>
          <w:rFonts w:ascii="Times New Roman"/>
          <w:b w:val="false"/>
          <w:i w:val="false"/>
          <w:color w:val="000000"/>
          <w:sz w:val="28"/>
        </w:rPr>
        <w:t>пункту 33</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При расчете коэффициентов достаточности собственного капитала k1, k1-2 и k2 из размера активов, подлежащих взвешиванию по степени риска вложений, исключаются неинвестированные остатки средств, принятых банком на хранение на основании кастодиального договора.</w:t>
      </w:r>
    </w:p>
    <w:p>
      <w:pPr>
        <w:spacing w:after="0"/>
        <w:ind w:left="0"/>
        <w:jc w:val="both"/>
      </w:pPr>
      <w:r>
        <w:rPr>
          <w:rFonts w:ascii="Times New Roman"/>
          <w:b w:val="false"/>
          <w:i w:val="false"/>
          <w:color w:val="000000"/>
          <w:sz w:val="28"/>
        </w:rPr>
        <w:t>
      Требования Нормативов по соблюдению минимальных значений коэффициентов достаточности собственного капитала k1, k1-2 и k2 включая буферы собственного капитала, не распространяются на банки, осуществляющие (осуществившие) реструктуризацию в соответствии с Законом о банках, крупным акционером которых является акционерное общество "Фонд национального благосостояния "Самрук-Қазына", а также на банки, соответствующие критериям системообразующего банка, если одобренным уполномоченным органом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коэффициентов достаточности собственного капитала k1, k1-2 и k2 и срок, в течение которого действуют значения коэффициентов достаточности собственного капитала.</w:t>
      </w:r>
    </w:p>
    <w:bookmarkStart w:name="z31" w:id="19"/>
    <w:p>
      <w:pPr>
        <w:spacing w:after="0"/>
        <w:ind w:left="0"/>
        <w:jc w:val="both"/>
      </w:pPr>
      <w:r>
        <w:rPr>
          <w:rFonts w:ascii="Times New Roman"/>
          <w:b w:val="false"/>
          <w:i w:val="false"/>
          <w:color w:val="000000"/>
          <w:sz w:val="28"/>
        </w:rPr>
        <w:t>
      18. В расчет условных и возможных обязательств не включаются условные и возможные обязательства банка, исполнение которых полностью зависит от исполнения банком обязательств перед третьими лицами и по которым у банка не возникает дополнительных кредитных рисков.</w:t>
      </w:r>
    </w:p>
    <w:bookmarkEnd w:id="19"/>
    <w:bookmarkStart w:name="z32" w:id="20"/>
    <w:p>
      <w:pPr>
        <w:spacing w:after="0"/>
        <w:ind w:left="0"/>
        <w:jc w:val="both"/>
      </w:pPr>
      <w:r>
        <w:rPr>
          <w:rFonts w:ascii="Times New Roman"/>
          <w:b w:val="false"/>
          <w:i w:val="false"/>
          <w:color w:val="000000"/>
          <w:sz w:val="28"/>
        </w:rPr>
        <w:t>
      19. В расчет активов, условных и возможных требований и обязательств с учетом рыночного риска (за исключением риска по финансовым инструментам с рыночным риском, связанным с изменением обменных курсов валют и курсов драгоценных металлов) включаются активы, условные и возможные требования и обязательства, учитываемые банками по рыночной или справедливой стоимости (далее - финансовые инструменты с рыночным риском) и соответствующие любому из следующих условий:</w:t>
      </w:r>
    </w:p>
    <w:bookmarkEnd w:id="20"/>
    <w:p>
      <w:pPr>
        <w:spacing w:after="0"/>
        <w:ind w:left="0"/>
        <w:jc w:val="both"/>
      </w:pPr>
      <w:r>
        <w:rPr>
          <w:rFonts w:ascii="Times New Roman"/>
          <w:b w:val="false"/>
          <w:i w:val="false"/>
          <w:color w:val="000000"/>
          <w:sz w:val="28"/>
        </w:rPr>
        <w:t>
      1) приобретены с целью продажи в течение 3 (трех) лет, следующих за годом их приобретения для получения дохода в указанном периоде от разницы между стоимостью покупки и стоимостью продажи;</w:t>
      </w:r>
    </w:p>
    <w:p>
      <w:pPr>
        <w:spacing w:after="0"/>
        <w:ind w:left="0"/>
        <w:jc w:val="both"/>
      </w:pPr>
      <w:r>
        <w:rPr>
          <w:rFonts w:ascii="Times New Roman"/>
          <w:b w:val="false"/>
          <w:i w:val="false"/>
          <w:color w:val="000000"/>
          <w:sz w:val="28"/>
        </w:rPr>
        <w:t>
      2) приобретены с целью хеджирования рыночных рисков по другим финансовым инструментам с рыночном риском.</w:t>
      </w:r>
    </w:p>
    <w:bookmarkStart w:name="z33" w:id="21"/>
    <w:p>
      <w:pPr>
        <w:spacing w:after="0"/>
        <w:ind w:left="0"/>
        <w:jc w:val="both"/>
      </w:pPr>
      <w:r>
        <w:rPr>
          <w:rFonts w:ascii="Times New Roman"/>
          <w:b w:val="false"/>
          <w:i w:val="false"/>
          <w:color w:val="000000"/>
          <w:sz w:val="28"/>
        </w:rPr>
        <w:t>
      20. Активы, условные и возможные требования и обязательства с учетом рыночного риска рассчитываются как произведение коэффициента приведения, равного 13,3, на сумму:</w:t>
      </w:r>
    </w:p>
    <w:bookmarkEnd w:id="21"/>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ставки вознаграждения;</w:t>
      </w:r>
    </w:p>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рыночной стоимости;</w:t>
      </w:r>
    </w:p>
    <w:p>
      <w:pPr>
        <w:spacing w:after="0"/>
        <w:ind w:left="0"/>
        <w:jc w:val="both"/>
      </w:pPr>
      <w:r>
        <w:rPr>
          <w:rFonts w:ascii="Times New Roman"/>
          <w:b w:val="false"/>
          <w:i w:val="false"/>
          <w:color w:val="000000"/>
          <w:sz w:val="28"/>
        </w:rPr>
        <w:t>
      риска по финансовым инструментам с рыночным риском, связанным с изменением обменных курсов валют и курсов драгоценных металлов.</w:t>
      </w:r>
    </w:p>
    <w:p>
      <w:pPr>
        <w:spacing w:after="0"/>
        <w:ind w:left="0"/>
        <w:jc w:val="both"/>
      </w:pPr>
      <w:r>
        <w:rPr>
          <w:rFonts w:ascii="Times New Roman"/>
          <w:b w:val="false"/>
          <w:i w:val="false"/>
          <w:color w:val="000000"/>
          <w:sz w:val="28"/>
        </w:rPr>
        <w:t>
      С 1 января 2016 года значение коэффициента приведения равно 13,3.</w:t>
      </w:r>
    </w:p>
    <w:p>
      <w:pPr>
        <w:spacing w:after="0"/>
        <w:ind w:left="0"/>
        <w:jc w:val="both"/>
      </w:pPr>
      <w:r>
        <w:rPr>
          <w:rFonts w:ascii="Times New Roman"/>
          <w:b w:val="false"/>
          <w:i w:val="false"/>
          <w:color w:val="000000"/>
          <w:sz w:val="28"/>
        </w:rPr>
        <w:t>
      С 1 января 2017 года значение коэффициента приведения равно 12,5.</w:t>
      </w:r>
    </w:p>
    <w:p>
      <w:pPr>
        <w:spacing w:after="0"/>
        <w:ind w:left="0"/>
        <w:jc w:val="both"/>
      </w:pPr>
      <w:r>
        <w:rPr>
          <w:rFonts w:ascii="Times New Roman"/>
          <w:b w:val="false"/>
          <w:i w:val="false"/>
          <w:color w:val="000000"/>
          <w:sz w:val="28"/>
        </w:rPr>
        <w:t>
      21. Расчет риска по финансовым инструментам с рыночным риском, связанным с изменением ставки вознаграждения, представляет собой сумму специфического процентного риска и общего процентного риска.</w:t>
      </w:r>
    </w:p>
    <w:p>
      <w:pPr>
        <w:spacing w:after="0"/>
        <w:ind w:left="0"/>
        <w:jc w:val="both"/>
      </w:pPr>
      <w:r>
        <w:rPr>
          <w:rFonts w:ascii="Times New Roman"/>
          <w:b w:val="false"/>
          <w:i w:val="false"/>
          <w:color w:val="000000"/>
          <w:sz w:val="28"/>
        </w:rPr>
        <w:t xml:space="preserve">
      22. Специфичный процентный риск представляет сумму открытых позиций по однородным финансовым инструментам с рыночным риском, связанным с изменением ставки вознаграждения, взвешенным по коэффициентам специфичного процентного риска согласно </w:t>
      </w:r>
      <w:r>
        <w:rPr>
          <w:rFonts w:ascii="Times New Roman"/>
          <w:b w:val="false"/>
          <w:i w:val="false"/>
          <w:color w:val="000000"/>
          <w:sz w:val="28"/>
        </w:rPr>
        <w:t>пункту 23</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Однородными финансовыми инструментами с рыночным риском, связанными с изменением ставки вознаграждения, признаются финансовые инструменты, соответствующие следующим условиям:</w:t>
      </w:r>
    </w:p>
    <w:p>
      <w:pPr>
        <w:spacing w:after="0"/>
        <w:ind w:left="0"/>
        <w:jc w:val="both"/>
      </w:pPr>
      <w:r>
        <w:rPr>
          <w:rFonts w:ascii="Times New Roman"/>
          <w:b w:val="false"/>
          <w:i w:val="false"/>
          <w:color w:val="000000"/>
          <w:sz w:val="28"/>
        </w:rPr>
        <w:t>
      выпущены одним эмитентом;</w:t>
      </w:r>
    </w:p>
    <w:p>
      <w:pPr>
        <w:spacing w:after="0"/>
        <w:ind w:left="0"/>
        <w:jc w:val="both"/>
      </w:pPr>
      <w:r>
        <w:rPr>
          <w:rFonts w:ascii="Times New Roman"/>
          <w:b w:val="false"/>
          <w:i w:val="false"/>
          <w:color w:val="000000"/>
          <w:sz w:val="28"/>
        </w:rPr>
        <w:t>
      имеют равный размер доходности;</w:t>
      </w:r>
    </w:p>
    <w:p>
      <w:pPr>
        <w:spacing w:after="0"/>
        <w:ind w:left="0"/>
        <w:jc w:val="both"/>
      </w:pPr>
      <w:r>
        <w:rPr>
          <w:rFonts w:ascii="Times New Roman"/>
          <w:b w:val="false"/>
          <w:i w:val="false"/>
          <w:color w:val="000000"/>
          <w:sz w:val="28"/>
        </w:rPr>
        <w:t>
      рыночная стоимость выражена в одной и той же валюте;</w:t>
      </w:r>
    </w:p>
    <w:p>
      <w:pPr>
        <w:spacing w:after="0"/>
        <w:ind w:left="0"/>
        <w:jc w:val="both"/>
      </w:pPr>
      <w:r>
        <w:rPr>
          <w:rFonts w:ascii="Times New Roman"/>
          <w:b w:val="false"/>
          <w:i w:val="false"/>
          <w:color w:val="000000"/>
          <w:sz w:val="28"/>
        </w:rPr>
        <w:t>
      имеют равный срок до погашения.</w:t>
      </w:r>
    </w:p>
    <w:p>
      <w:pPr>
        <w:spacing w:after="0"/>
        <w:ind w:left="0"/>
        <w:jc w:val="both"/>
      </w:pPr>
      <w:r>
        <w:rPr>
          <w:rFonts w:ascii="Times New Roman"/>
          <w:b w:val="false"/>
          <w:i w:val="false"/>
          <w:color w:val="000000"/>
          <w:sz w:val="28"/>
        </w:rPr>
        <w:t>
      Открытая (длинная или короткая) позиция по однородным финансовым инструментам с рыночным риском, связанным с изменением ставки вознаграждения, представляет собой разницу между:</w:t>
      </w:r>
    </w:p>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в том числе представляющих собой требования на продажу финансовых инструментов с рыночным риском, связанных с изменением ставки вознаграждения;</w:t>
      </w:r>
    </w:p>
    <w:p>
      <w:pPr>
        <w:spacing w:after="0"/>
        <w:ind w:left="0"/>
        <w:jc w:val="both"/>
      </w:pPr>
      <w:r>
        <w:rPr>
          <w:rFonts w:ascii="Times New Roman"/>
          <w:b w:val="false"/>
          <w:i w:val="false"/>
          <w:color w:val="000000"/>
          <w:sz w:val="28"/>
        </w:rPr>
        <w:t>
      суммой финансовых инструментов с рыночным риском, связанных с изменением ставки вознаграждения, представляющих собой обязательства на продажу финансовых инструментов, связанных с изменением ставки вознаграждения.</w:t>
      </w:r>
    </w:p>
    <w:p>
      <w:pPr>
        <w:spacing w:after="0"/>
        <w:ind w:left="0"/>
        <w:jc w:val="both"/>
      </w:pPr>
      <w:r>
        <w:rPr>
          <w:rFonts w:ascii="Times New Roman"/>
          <w:b w:val="false"/>
          <w:i w:val="false"/>
          <w:color w:val="000000"/>
          <w:sz w:val="28"/>
        </w:rPr>
        <w:t>
      Опционы включаются в расчет открытой позиции (длинной или короткой) в размере рыночной стоимости опционов, сложившихся по состоянию за последний рабочий день отчетного периода.</w:t>
      </w:r>
    </w:p>
    <w:p>
      <w:pPr>
        <w:spacing w:after="0"/>
        <w:ind w:left="0"/>
        <w:jc w:val="both"/>
      </w:pPr>
      <w:r>
        <w:rPr>
          <w:rFonts w:ascii="Times New Roman"/>
          <w:b w:val="false"/>
          <w:i w:val="false"/>
          <w:color w:val="000000"/>
          <w:sz w:val="28"/>
        </w:rPr>
        <w:t>
      Открытая (длинная или короткая) позиция по однородным финансовым инструментам с рыночным риском, связанным с изменением ставки вознаграждения, рассчитывается в разрезе валют, в которых определены рыночные стоимости указанных финансовых инструментов.</w:t>
      </w:r>
    </w:p>
    <w:p>
      <w:pPr>
        <w:spacing w:after="0"/>
        <w:ind w:left="0"/>
        <w:jc w:val="both"/>
      </w:pPr>
      <w:r>
        <w:rPr>
          <w:rFonts w:ascii="Times New Roman"/>
          <w:b w:val="false"/>
          <w:i w:val="false"/>
          <w:color w:val="000000"/>
          <w:sz w:val="28"/>
        </w:rPr>
        <w:t>
      23. Открытые позиции по однородным финансовым инструментам с рыночным риском, связанным с изменением ставки вознаграждения, взвешиваются по коэффициентам специфического процентного риска в следующем порядке:</w:t>
      </w:r>
    </w:p>
    <w:p>
      <w:pPr>
        <w:spacing w:after="0"/>
        <w:ind w:left="0"/>
        <w:jc w:val="both"/>
      </w:pPr>
      <w:r>
        <w:rPr>
          <w:rFonts w:ascii="Times New Roman"/>
          <w:b w:val="false"/>
          <w:i w:val="false"/>
          <w:color w:val="000000"/>
          <w:sz w:val="28"/>
        </w:rPr>
        <w:t>
      1) по коэффициенту 0 (ноль) процентов - финансовые инструменты с рыночным риском, связанные с изменением ставки вознаграждения в виде государственных ценных бумаг Республики Казахстан, выпущенных Правительством Республики Казахстан и Национальным Банком,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p>
      <w:pPr>
        <w:spacing w:after="0"/>
        <w:ind w:left="0"/>
        <w:jc w:val="both"/>
      </w:pPr>
      <w:r>
        <w:rPr>
          <w:rFonts w:ascii="Times New Roman"/>
          <w:b w:val="false"/>
          <w:i w:val="false"/>
          <w:color w:val="000000"/>
          <w:sz w:val="28"/>
        </w:rPr>
        <w:t xml:space="preserve">
      2) по коэффициенту 0,25 (ноль целых двадцать пять сотых) процентов - финансовые инструменты с рыночным риском, связанные с изменением ставки вознаграждения со сроком погашения менее 6 (шести) месяцев в виде государственных ценных бумаг Республики Казахстан, выпущенных местными органами власти Республики Казахстан, ценных бумаг, имеющих статус государственных, выпущенных центральными правительствами и центральными банками иностранных государств, суверенный рейтинг которых от "А+" до "ВВВ-" агентства Standard &amp; Poor's или рейтинг аналогичного уровня одного из других рейтинговых агентств, ценных бумаг, выпущенных международными финансовыми организациями, ценных бумаг, включенные в официальный список организаторов торгов Республики Казахстан и организаторов торгов, признаваемых международными фондовыми биржами, указанных в Списке организаторов торгов, признаваемых международными фондовыми биржами согласно </w:t>
      </w:r>
      <w:r>
        <w:rPr>
          <w:rFonts w:ascii="Times New Roman"/>
          <w:b w:val="false"/>
          <w:i w:val="false"/>
          <w:color w:val="000000"/>
          <w:sz w:val="28"/>
        </w:rPr>
        <w:t>приложению 7</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3) по коэффициенту 1 (один) процент - финансовые инструменты с рыночным риском, связанные с изменением ставки вознаграждения, указанные в подпункте 2) настоящего пункта со сроком погашения от 6 (шести) до 24 (двадцати четырех) месяцев;</w:t>
      </w:r>
    </w:p>
    <w:p>
      <w:pPr>
        <w:spacing w:after="0"/>
        <w:ind w:left="0"/>
        <w:jc w:val="both"/>
      </w:pPr>
      <w:r>
        <w:rPr>
          <w:rFonts w:ascii="Times New Roman"/>
          <w:b w:val="false"/>
          <w:i w:val="false"/>
          <w:color w:val="000000"/>
          <w:sz w:val="28"/>
        </w:rPr>
        <w:t>
      4) по коэффициенту 1,6 (одна целая шесть десятых) процентов - финансовые инструменты с рыночным риском, связанные с изменением ставки вознаграждения, указанные в подпункте 2) настоящего пункта со сроком погашения более 24 (двадцати четырех) месяцев;</w:t>
      </w:r>
    </w:p>
    <w:p>
      <w:pPr>
        <w:spacing w:after="0"/>
        <w:ind w:left="0"/>
        <w:jc w:val="both"/>
      </w:pPr>
      <w:r>
        <w:rPr>
          <w:rFonts w:ascii="Times New Roman"/>
          <w:b w:val="false"/>
          <w:i w:val="false"/>
          <w:color w:val="000000"/>
          <w:sz w:val="28"/>
        </w:rPr>
        <w:t>
      5) по коэффициенту 8 (восемь) процентов - финансовые инструменты с рыночным риском, связанные с изменением ставки вознаграждения, за исключением указанных в подпунктах 1), 2), 3) и 4) части первой настоящего пункта.</w:t>
      </w:r>
    </w:p>
    <w:p>
      <w:pPr>
        <w:spacing w:after="0"/>
        <w:ind w:left="0"/>
        <w:jc w:val="both"/>
      </w:pPr>
      <w:r>
        <w:rPr>
          <w:rFonts w:ascii="Times New Roman"/>
          <w:b w:val="false"/>
          <w:i w:val="false"/>
          <w:color w:val="000000"/>
          <w:sz w:val="28"/>
        </w:rPr>
        <w:t>
      Производные финансовые инструменты в расчет специфичного процентного риска не включаются.</w:t>
      </w:r>
    </w:p>
    <w:p>
      <w:pPr>
        <w:spacing w:after="0"/>
        <w:ind w:left="0"/>
        <w:jc w:val="both"/>
      </w:pPr>
      <w:r>
        <w:rPr>
          <w:rFonts w:ascii="Times New Roman"/>
          <w:b w:val="false"/>
          <w:i w:val="false"/>
          <w:color w:val="000000"/>
          <w:sz w:val="28"/>
        </w:rPr>
        <w:t>
      24. Общий процентный риск представляет собой сумму:</w:t>
      </w:r>
    </w:p>
    <w:p>
      <w:pPr>
        <w:spacing w:after="0"/>
        <w:ind w:left="0"/>
        <w:jc w:val="both"/>
      </w:pPr>
      <w:r>
        <w:rPr>
          <w:rFonts w:ascii="Times New Roman"/>
          <w:b w:val="false"/>
          <w:i w:val="false"/>
          <w:color w:val="000000"/>
          <w:sz w:val="28"/>
        </w:rPr>
        <w:t>
      10 (десять) процентов суммы закрытых взвешенных позиций в каждом временном интервале;</w:t>
      </w:r>
    </w:p>
    <w:p>
      <w:pPr>
        <w:spacing w:after="0"/>
        <w:ind w:left="0"/>
        <w:jc w:val="both"/>
      </w:pPr>
      <w:r>
        <w:rPr>
          <w:rFonts w:ascii="Times New Roman"/>
          <w:b w:val="false"/>
          <w:i w:val="false"/>
          <w:color w:val="000000"/>
          <w:sz w:val="28"/>
        </w:rPr>
        <w:t>
      40 (сорок) процентов размера закрытой взвешенной позиции зоны 1;</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2;</w:t>
      </w:r>
    </w:p>
    <w:p>
      <w:pPr>
        <w:spacing w:after="0"/>
        <w:ind w:left="0"/>
        <w:jc w:val="both"/>
      </w:pPr>
      <w:r>
        <w:rPr>
          <w:rFonts w:ascii="Times New Roman"/>
          <w:b w:val="false"/>
          <w:i w:val="false"/>
          <w:color w:val="000000"/>
          <w:sz w:val="28"/>
        </w:rPr>
        <w:t>
      30 (тридцать) процентов размера закрытой взвешенной позиции зоны 3;</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1 и 2;</w:t>
      </w:r>
    </w:p>
    <w:p>
      <w:pPr>
        <w:spacing w:after="0"/>
        <w:ind w:left="0"/>
        <w:jc w:val="both"/>
      </w:pPr>
      <w:r>
        <w:rPr>
          <w:rFonts w:ascii="Times New Roman"/>
          <w:b w:val="false"/>
          <w:i w:val="false"/>
          <w:color w:val="000000"/>
          <w:sz w:val="28"/>
        </w:rPr>
        <w:t>
      40 (сорок) процентов размера закрытой взвешенной позиции между зонами 2 и 3;</w:t>
      </w:r>
    </w:p>
    <w:p>
      <w:pPr>
        <w:spacing w:after="0"/>
        <w:ind w:left="0"/>
        <w:jc w:val="both"/>
      </w:pPr>
      <w:r>
        <w:rPr>
          <w:rFonts w:ascii="Times New Roman"/>
          <w:b w:val="false"/>
          <w:i w:val="false"/>
          <w:color w:val="000000"/>
          <w:sz w:val="28"/>
        </w:rPr>
        <w:t>
      100 (сто) процентов размера закрытой взвешенной позиции между зонами 1 и 3;</w:t>
      </w:r>
    </w:p>
    <w:p>
      <w:pPr>
        <w:spacing w:after="0"/>
        <w:ind w:left="0"/>
        <w:jc w:val="both"/>
      </w:pPr>
      <w:r>
        <w:rPr>
          <w:rFonts w:ascii="Times New Roman"/>
          <w:b w:val="false"/>
          <w:i w:val="false"/>
          <w:color w:val="000000"/>
          <w:sz w:val="28"/>
        </w:rPr>
        <w:t>
      100 (сто) процентов размера оставшейся открытой взвешенной позиции.</w:t>
      </w:r>
    </w:p>
    <w:p>
      <w:pPr>
        <w:spacing w:after="0"/>
        <w:ind w:left="0"/>
        <w:jc w:val="both"/>
      </w:pPr>
      <w:r>
        <w:rPr>
          <w:rFonts w:ascii="Times New Roman"/>
          <w:b w:val="false"/>
          <w:i w:val="false"/>
          <w:color w:val="000000"/>
          <w:sz w:val="28"/>
        </w:rPr>
        <w:t>
      25. Взвешенные позиции рассчитываются в следующем порядке:</w:t>
      </w:r>
    </w:p>
    <w:p>
      <w:pPr>
        <w:spacing w:after="0"/>
        <w:ind w:left="0"/>
        <w:jc w:val="both"/>
      </w:pPr>
      <w:r>
        <w:rPr>
          <w:rFonts w:ascii="Times New Roman"/>
          <w:b w:val="false"/>
          <w:i w:val="false"/>
          <w:color w:val="000000"/>
          <w:sz w:val="28"/>
        </w:rPr>
        <w:t>
      1) определение размера открытой позиции по финансовым инструментам, связанным с изменением ставки вознаграждения.</w:t>
      </w:r>
    </w:p>
    <w:p>
      <w:pPr>
        <w:spacing w:after="0"/>
        <w:ind w:left="0"/>
        <w:jc w:val="both"/>
      </w:pPr>
      <w:r>
        <w:rPr>
          <w:rFonts w:ascii="Times New Roman"/>
          <w:b w:val="false"/>
          <w:i w:val="false"/>
          <w:color w:val="000000"/>
          <w:sz w:val="28"/>
        </w:rPr>
        <w:t>
      При определении размера открытой позиции финансовые инструменты (фьючерсные контракты, форвардные контракты, форвардный контракт на процентную ставку), связанные с изменением ставки вознаграждения (далее - производные финансовые инструменты, связанные с изменением ставки вознаграждения), рассматриваются как комбинация длинной и короткой позиции, размер которых выражается в рыночной стоимости соответствующих базисных активов.</w:t>
      </w:r>
    </w:p>
    <w:p>
      <w:pPr>
        <w:spacing w:after="0"/>
        <w:ind w:left="0"/>
        <w:jc w:val="both"/>
      </w:pPr>
      <w:r>
        <w:rPr>
          <w:rFonts w:ascii="Times New Roman"/>
          <w:b w:val="false"/>
          <w:i w:val="false"/>
          <w:color w:val="000000"/>
          <w:sz w:val="28"/>
        </w:rPr>
        <w:t>
      Срок погашения производных финансовых инструментов, связанных с изменением ставки вознаграждения, рассчитывается как сумма срока до поставки или исполнения производных финансовых инструментов и срока обращения их базисного актива (в случае производного финансового инструмента с требованием на поставку базисного актива - прибавляется срок до погашения производного финансового инструмента, который включается в длинную позицию, в случае производного финансового инструмента с обязательством на поставку базисного актива - прибавляется срок до погашения производного финансового инструмента, который включается в короткую позицию).</w:t>
      </w:r>
    </w:p>
    <w:p>
      <w:pPr>
        <w:spacing w:after="0"/>
        <w:ind w:left="0"/>
        <w:jc w:val="both"/>
      </w:pPr>
      <w:r>
        <w:rPr>
          <w:rFonts w:ascii="Times New Roman"/>
          <w:b w:val="false"/>
          <w:i w:val="false"/>
          <w:color w:val="000000"/>
          <w:sz w:val="28"/>
        </w:rPr>
        <w:t>
      При определении размера открытой позиции своп контракты рассматриваются как комбинация длинной и короткой позиций, выраженных в соответствующих базисных активах, со сроками погашения, определяемыми базисными активами.</w:t>
      </w:r>
    </w:p>
    <w:p>
      <w:pPr>
        <w:spacing w:after="0"/>
        <w:ind w:left="0"/>
        <w:jc w:val="both"/>
      </w:pPr>
      <w:r>
        <w:rPr>
          <w:rFonts w:ascii="Times New Roman"/>
          <w:b w:val="false"/>
          <w:i w:val="false"/>
          <w:color w:val="000000"/>
          <w:sz w:val="28"/>
        </w:rPr>
        <w:t>
      При расчете открытой позиции возможен зачет взаимно противоположных позиций между срочными производными финансовыми инструментами, связанными с изменением ставки вознаграждения, представляющих требование на покупку или обязательство на продажу долговых ценных бумаг, соответствующих следующим условиям:</w:t>
      </w:r>
    </w:p>
    <w:p>
      <w:pPr>
        <w:spacing w:after="0"/>
        <w:ind w:left="0"/>
        <w:jc w:val="both"/>
      </w:pPr>
      <w:r>
        <w:rPr>
          <w:rFonts w:ascii="Times New Roman"/>
          <w:b w:val="false"/>
          <w:i w:val="false"/>
          <w:color w:val="000000"/>
          <w:sz w:val="28"/>
        </w:rPr>
        <w:t>
      долговые ценные бумаги, выпущены одним эмитентом;</w:t>
      </w:r>
    </w:p>
    <w:p>
      <w:pPr>
        <w:spacing w:after="0"/>
        <w:ind w:left="0"/>
        <w:jc w:val="both"/>
      </w:pPr>
      <w:r>
        <w:rPr>
          <w:rFonts w:ascii="Times New Roman"/>
          <w:b w:val="false"/>
          <w:i w:val="false"/>
          <w:color w:val="000000"/>
          <w:sz w:val="28"/>
        </w:rPr>
        <w:t>
      долговые ценные бумаги имеют равную рыночную стоимость в определенной иностранной валюте или тенге;</w:t>
      </w:r>
    </w:p>
    <w:p>
      <w:pPr>
        <w:spacing w:after="0"/>
        <w:ind w:left="0"/>
        <w:jc w:val="both"/>
      </w:pPr>
      <w:r>
        <w:rPr>
          <w:rFonts w:ascii="Times New Roman"/>
          <w:b w:val="false"/>
          <w:i w:val="false"/>
          <w:color w:val="000000"/>
          <w:sz w:val="28"/>
        </w:rPr>
        <w:t>
      долговые ценные бумаги имеют равную плавающую ставку вознаграждения;</w:t>
      </w:r>
    </w:p>
    <w:p>
      <w:pPr>
        <w:spacing w:after="0"/>
        <w:ind w:left="0"/>
        <w:jc w:val="both"/>
      </w:pPr>
      <w:r>
        <w:rPr>
          <w:rFonts w:ascii="Times New Roman"/>
          <w:b w:val="false"/>
          <w:i w:val="false"/>
          <w:color w:val="000000"/>
          <w:sz w:val="28"/>
        </w:rPr>
        <w:t>
      долговые ценные бумаги имеют равный срок до погашения;</w:t>
      </w:r>
    </w:p>
    <w:p>
      <w:pPr>
        <w:spacing w:after="0"/>
        <w:ind w:left="0"/>
        <w:jc w:val="both"/>
      </w:pPr>
      <w:r>
        <w:rPr>
          <w:rFonts w:ascii="Times New Roman"/>
          <w:b w:val="false"/>
          <w:i w:val="false"/>
          <w:color w:val="000000"/>
          <w:sz w:val="28"/>
        </w:rPr>
        <w:t xml:space="preserve">
      2) распределение открытых позиций по временным интервалам осуществляется в соответствии с Распределением открытых позиций по временным интервалам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Нормативам, и:</w:t>
      </w:r>
    </w:p>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фиксированной ставкой вознаграждения, распределяются по временным интервалам в зависимости от срока, оставшегося до даты очередного платежа;</w:t>
      </w:r>
    </w:p>
    <w:p>
      <w:pPr>
        <w:spacing w:after="0"/>
        <w:ind w:left="0"/>
        <w:jc w:val="both"/>
      </w:pPr>
      <w:r>
        <w:rPr>
          <w:rFonts w:ascii="Times New Roman"/>
          <w:b w:val="false"/>
          <w:i w:val="false"/>
          <w:color w:val="000000"/>
          <w:sz w:val="28"/>
        </w:rPr>
        <w:t>
      финансовые инструменты, связанные с изменением ставки вознаграждения, с плавающей ставкой вознаграждения, распределяются по временным интервалам в зависимости от срока, оставшегося до даты пересмотра ставки вознаграждения;</w:t>
      </w:r>
    </w:p>
    <w:p>
      <w:pPr>
        <w:spacing w:after="0"/>
        <w:ind w:left="0"/>
        <w:jc w:val="both"/>
      </w:pPr>
      <w:r>
        <w:rPr>
          <w:rFonts w:ascii="Times New Roman"/>
          <w:b w:val="false"/>
          <w:i w:val="false"/>
          <w:color w:val="000000"/>
          <w:sz w:val="28"/>
        </w:rPr>
        <w:t>
      финансовые инструменты, срок исполнения по которым находится на границе 2 (двух) временных интервалов, распределяются в более ранний временной интервал;</w:t>
      </w:r>
    </w:p>
    <w:p>
      <w:pPr>
        <w:spacing w:after="0"/>
        <w:ind w:left="0"/>
        <w:jc w:val="both"/>
      </w:pPr>
      <w:r>
        <w:rPr>
          <w:rFonts w:ascii="Times New Roman"/>
          <w:b w:val="false"/>
          <w:i w:val="false"/>
          <w:color w:val="000000"/>
          <w:sz w:val="28"/>
        </w:rPr>
        <w:t>
      неконвертируемые привилегированные акции распределяются во временные интервалы в зависимости от сроков выплаты дивидендов, а при отсутствии информации о выплате дивидендов временной интервал определяется от даты составления отчетности до даты выплаты годовых дивидендов, определенной юридическим лицом;</w:t>
      </w:r>
    </w:p>
    <w:p>
      <w:pPr>
        <w:spacing w:after="0"/>
        <w:ind w:left="0"/>
        <w:jc w:val="both"/>
      </w:pPr>
      <w:r>
        <w:rPr>
          <w:rFonts w:ascii="Times New Roman"/>
          <w:b w:val="false"/>
          <w:i w:val="false"/>
          <w:color w:val="000000"/>
          <w:sz w:val="28"/>
        </w:rPr>
        <w:t>
      3) внутри каждого временного интервала суммируются все длинные и короткие открытые позиции;</w:t>
      </w:r>
    </w:p>
    <w:p>
      <w:pPr>
        <w:spacing w:after="0"/>
        <w:ind w:left="0"/>
        <w:jc w:val="both"/>
      </w:pPr>
      <w:r>
        <w:rPr>
          <w:rFonts w:ascii="Times New Roman"/>
          <w:b w:val="false"/>
          <w:i w:val="false"/>
          <w:color w:val="000000"/>
          <w:sz w:val="28"/>
        </w:rPr>
        <w:t>
      4) суммарные длинные и суммарные короткие позиции по каждому временному интервалу взвешиваются на коэффициент, соответствующий временному интервалу;</w:t>
      </w:r>
    </w:p>
    <w:p>
      <w:pPr>
        <w:spacing w:after="0"/>
        <w:ind w:left="0"/>
        <w:jc w:val="both"/>
      </w:pPr>
      <w:r>
        <w:rPr>
          <w:rFonts w:ascii="Times New Roman"/>
          <w:b w:val="false"/>
          <w:i w:val="false"/>
          <w:color w:val="000000"/>
          <w:sz w:val="28"/>
        </w:rPr>
        <w:t>
      5) определяются открытые взвешенные и закрытые взвешенные позиции по каждому временному интервалу.</w:t>
      </w:r>
    </w:p>
    <w:p>
      <w:pPr>
        <w:spacing w:after="0"/>
        <w:ind w:left="0"/>
        <w:jc w:val="both"/>
      </w:pPr>
      <w:r>
        <w:rPr>
          <w:rFonts w:ascii="Times New Roman"/>
          <w:b w:val="false"/>
          <w:i w:val="false"/>
          <w:color w:val="000000"/>
          <w:sz w:val="28"/>
        </w:rPr>
        <w:t>
      Взвешенные длинные и короткие позиции каждого временного интервала взаимно зачитываются.</w:t>
      </w:r>
    </w:p>
    <w:p>
      <w:pPr>
        <w:spacing w:after="0"/>
        <w:ind w:left="0"/>
        <w:jc w:val="both"/>
      </w:pPr>
      <w:r>
        <w:rPr>
          <w:rFonts w:ascii="Times New Roman"/>
          <w:b w:val="false"/>
          <w:i w:val="false"/>
          <w:color w:val="000000"/>
          <w:sz w:val="28"/>
        </w:rPr>
        <w:t>
      Сумма частей взвешенных длинных или коротких позиций по каждому временному интервалу, которые подлежали полному взаимному зачету, представляет собой закрытую взвешенную позицию временного интервала. Часть взвешенных длинных или коротких позиций, не подлежавших взаимному зачету или оставшихся взаимно не зачтенными, суммируются, образуя взвешенную длинную или короткую позицию временного интервала.</w:t>
      </w:r>
    </w:p>
    <w:p>
      <w:pPr>
        <w:spacing w:after="0"/>
        <w:ind w:left="0"/>
        <w:jc w:val="both"/>
      </w:pPr>
      <w:r>
        <w:rPr>
          <w:rFonts w:ascii="Times New Roman"/>
          <w:b w:val="false"/>
          <w:i w:val="false"/>
          <w:color w:val="000000"/>
          <w:sz w:val="28"/>
        </w:rPr>
        <w:t>
      Временные интервалы группируются по следующим зонам:</w:t>
      </w:r>
    </w:p>
    <w:p>
      <w:pPr>
        <w:spacing w:after="0"/>
        <w:ind w:left="0"/>
        <w:jc w:val="both"/>
      </w:pPr>
      <w:r>
        <w:rPr>
          <w:rFonts w:ascii="Times New Roman"/>
          <w:b w:val="false"/>
          <w:i w:val="false"/>
          <w:color w:val="000000"/>
          <w:sz w:val="28"/>
        </w:rPr>
        <w:t>
      зона 1 включает 4 (четыре) временных интервала менее 1 (одного) года, в том числе менее 1 (одного) месяца, от 1 (одного) до 3 (трех) месяцев, от 3 (трех) до 6 (шести) месяцев, от 6 (шести) до 12 (двенадцати) месяцев;</w:t>
      </w:r>
    </w:p>
    <w:p>
      <w:pPr>
        <w:spacing w:after="0"/>
        <w:ind w:left="0"/>
        <w:jc w:val="both"/>
      </w:pPr>
      <w:r>
        <w:rPr>
          <w:rFonts w:ascii="Times New Roman"/>
          <w:b w:val="false"/>
          <w:i w:val="false"/>
          <w:color w:val="000000"/>
          <w:sz w:val="28"/>
        </w:rPr>
        <w:t>
      зона 2 включает 3 (три) временных интервала от 1 (одного) года до 4 (четырех) лет, в том числе от 1 (одного) года до 2 (двух) лет, от 2 (двух) до 3 (трех) лет, от 3 (трех) до 4 (четырех) лет;</w:t>
      </w:r>
    </w:p>
    <w:p>
      <w:pPr>
        <w:spacing w:after="0"/>
        <w:ind w:left="0"/>
        <w:jc w:val="both"/>
      </w:pPr>
      <w:r>
        <w:rPr>
          <w:rFonts w:ascii="Times New Roman"/>
          <w:b w:val="false"/>
          <w:i w:val="false"/>
          <w:color w:val="000000"/>
          <w:sz w:val="28"/>
        </w:rPr>
        <w:t>
      зона 3 включает 6 (шесть) временных интервала более 4 (четырех) лет, в том числе от 4 (четырех) до 5 (пяти) лет, от 5 (пяти) до 7 (семи) лет, от 7 (семи) до 10 (десяти) лет, от 10 (десяти) до 15 (пятнадцати) лет, от 15 (пятнадцати) до 20 (двадцати) лет, более 20 (двадцати) лет.</w:t>
      </w:r>
    </w:p>
    <w:p>
      <w:pPr>
        <w:spacing w:after="0"/>
        <w:ind w:left="0"/>
        <w:jc w:val="both"/>
      </w:pPr>
      <w:r>
        <w:rPr>
          <w:rFonts w:ascii="Times New Roman"/>
          <w:b w:val="false"/>
          <w:i w:val="false"/>
          <w:color w:val="000000"/>
          <w:sz w:val="28"/>
        </w:rPr>
        <w:t>
      Длинные или короткие взвешенные позиции по временным интервалам каждой зоны подлежат взаимному зачету. Сумма частей длинных или коротких позиций различных временных интервалов в каждой зоне, которые подлежали полному взаимному зачету, представляет собой закрытую взвешенную позицию зоны.</w:t>
      </w:r>
    </w:p>
    <w:p>
      <w:pPr>
        <w:spacing w:after="0"/>
        <w:ind w:left="0"/>
        <w:jc w:val="both"/>
      </w:pPr>
      <w:r>
        <w:rPr>
          <w:rFonts w:ascii="Times New Roman"/>
          <w:b w:val="false"/>
          <w:i w:val="false"/>
          <w:color w:val="000000"/>
          <w:sz w:val="28"/>
        </w:rPr>
        <w:t>
      Часть взвешенных длинных или коротких позиций различных временных интервалов в каждой зоне, не подлежавших взаимному зачету или оставшихся взаимно не зачтенными, суммируются, образуя взвешенную длинную или короткую позицию каждой зоны;</w:t>
      </w:r>
    </w:p>
    <w:p>
      <w:pPr>
        <w:spacing w:after="0"/>
        <w:ind w:left="0"/>
        <w:jc w:val="both"/>
      </w:pPr>
      <w:r>
        <w:rPr>
          <w:rFonts w:ascii="Times New Roman"/>
          <w:b w:val="false"/>
          <w:i w:val="false"/>
          <w:color w:val="000000"/>
          <w:sz w:val="28"/>
        </w:rPr>
        <w:t>
      6) определяются открытые и закрытые взвешенные позиции между зонами.</w:t>
      </w:r>
    </w:p>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открытой взвешенной короткой (длинной) позицией зоны 2.</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зоны 2, которые подлежали полному взаимному зачету, представляет собой закрытую взвешенную позицию между зонами 1 и 2.</w:t>
      </w:r>
    </w:p>
    <w:p>
      <w:pPr>
        <w:spacing w:after="0"/>
        <w:ind w:left="0"/>
        <w:jc w:val="both"/>
      </w:pPr>
      <w:r>
        <w:rPr>
          <w:rFonts w:ascii="Times New Roman"/>
          <w:b w:val="false"/>
          <w:i w:val="false"/>
          <w:color w:val="000000"/>
          <w:sz w:val="28"/>
        </w:rPr>
        <w:t>
      Открытая взвешенная длинная (короткая) позиция зоны 2 взаимно зачитывается открытой взвешенной короткой (длинной) позицией зоны 3.</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2 и зоны 3, которые подлежали полному взаимному зачету, представляет собой закрытую взвешенную позицию между зонами 2 и 3.</w:t>
      </w:r>
    </w:p>
    <w:p>
      <w:pPr>
        <w:spacing w:after="0"/>
        <w:ind w:left="0"/>
        <w:jc w:val="both"/>
      </w:pPr>
      <w:r>
        <w:rPr>
          <w:rFonts w:ascii="Times New Roman"/>
          <w:b w:val="false"/>
          <w:i w:val="false"/>
          <w:color w:val="000000"/>
          <w:sz w:val="28"/>
        </w:rPr>
        <w:t>
      Открытая взвешенная длинная (короткая) позиция зоны 1 взаимно зачитывается открытыми взвешенными короткими (длинными) позициями зоны 3.</w:t>
      </w:r>
    </w:p>
    <w:p>
      <w:pPr>
        <w:spacing w:after="0"/>
        <w:ind w:left="0"/>
        <w:jc w:val="both"/>
      </w:pPr>
      <w:r>
        <w:rPr>
          <w:rFonts w:ascii="Times New Roman"/>
          <w:b w:val="false"/>
          <w:i w:val="false"/>
          <w:color w:val="000000"/>
          <w:sz w:val="28"/>
        </w:rPr>
        <w:t>
      Сумма частей размеров взвешенных длинных или коротких позиций зон 1 и зоны 3, которые подлежали полному взаимному зачету, представляет собой закрытую взвешенную позицию между зонами 1 и 3.</w:t>
      </w:r>
    </w:p>
    <w:p>
      <w:pPr>
        <w:spacing w:after="0"/>
        <w:ind w:left="0"/>
        <w:jc w:val="both"/>
      </w:pPr>
      <w:r>
        <w:rPr>
          <w:rFonts w:ascii="Times New Roman"/>
          <w:b w:val="false"/>
          <w:i w:val="false"/>
          <w:color w:val="000000"/>
          <w:sz w:val="28"/>
        </w:rPr>
        <w:t>
      Открытые взвешенные позиции, оставшиеся после взаимного зачета между зонами, суммируются, образуя оставшуюся открытую взвешенную позицию.</w:t>
      </w:r>
    </w:p>
    <w:p>
      <w:pPr>
        <w:spacing w:after="0"/>
        <w:ind w:left="0"/>
        <w:jc w:val="both"/>
      </w:pPr>
      <w:r>
        <w:rPr>
          <w:rFonts w:ascii="Times New Roman"/>
          <w:b w:val="false"/>
          <w:i w:val="false"/>
          <w:color w:val="000000"/>
          <w:sz w:val="28"/>
        </w:rPr>
        <w:t xml:space="preserve">
      Расчет общего процентного риска представлен в Расчете общего процентного риска согласно </w:t>
      </w:r>
      <w:r>
        <w:rPr>
          <w:rFonts w:ascii="Times New Roman"/>
          <w:b w:val="false"/>
          <w:i w:val="false"/>
          <w:color w:val="000000"/>
          <w:sz w:val="28"/>
        </w:rPr>
        <w:t>приложению 9</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26. Расчет риска по финансовым инструментам с рыночным риском, связанным с изменением рыночной стоимости акций и рыночной стоимости производных финансовых инструментов, базовым активом которых являются акции или индекс на акции, представляет собой сумму специфического риска на акции и общего риска на акции.</w:t>
      </w:r>
    </w:p>
    <w:p>
      <w:pPr>
        <w:spacing w:after="0"/>
        <w:ind w:left="0"/>
        <w:jc w:val="both"/>
      </w:pPr>
      <w:r>
        <w:rPr>
          <w:rFonts w:ascii="Times New Roman"/>
          <w:b w:val="false"/>
          <w:i w:val="false"/>
          <w:color w:val="000000"/>
          <w:sz w:val="28"/>
        </w:rPr>
        <w:t>
      В расчет специфического риска на акции и общего риска на акции включаются следующие финансовые инструменты с рыночным риском, связанные с изменением рыночной стоимости акций и рыночной стоимости производных финансовых инструментов, базисным активов которых являются акции или индекс на акции:</w:t>
      </w:r>
    </w:p>
    <w:p>
      <w:pPr>
        <w:spacing w:after="0"/>
        <w:ind w:left="0"/>
        <w:jc w:val="both"/>
      </w:pPr>
      <w:r>
        <w:rPr>
          <w:rFonts w:ascii="Times New Roman"/>
          <w:b w:val="false"/>
          <w:i w:val="false"/>
          <w:color w:val="000000"/>
          <w:sz w:val="28"/>
        </w:rPr>
        <w:t>
      акции (за исключением неконвертируемых привилегированных акций, включаемых в расчет риска по финансовым инструментам с рыночным риском, связанным с изменением ставки вознаграждения);</w:t>
      </w:r>
    </w:p>
    <w:p>
      <w:pPr>
        <w:spacing w:after="0"/>
        <w:ind w:left="0"/>
        <w:jc w:val="both"/>
      </w:pPr>
      <w:r>
        <w:rPr>
          <w:rFonts w:ascii="Times New Roman"/>
          <w:b w:val="false"/>
          <w:i w:val="false"/>
          <w:color w:val="000000"/>
          <w:sz w:val="28"/>
        </w:rPr>
        <w:t>
      конвертируемые ценные бумаги (конвертируемые облигации и конвертируемые привилегированные акции);</w:t>
      </w:r>
    </w:p>
    <w:p>
      <w:pPr>
        <w:spacing w:after="0"/>
        <w:ind w:left="0"/>
        <w:jc w:val="both"/>
      </w:pPr>
      <w:r>
        <w:rPr>
          <w:rFonts w:ascii="Times New Roman"/>
          <w:b w:val="false"/>
          <w:i w:val="false"/>
          <w:color w:val="000000"/>
          <w:sz w:val="28"/>
        </w:rPr>
        <w:t>
      производные финансовые инструменты, базисным активом которых являются ценные бумаги, указанные в абзацах втором и третьем части второй настоящего пункта или индекс на указанные ценные бумаги.</w:t>
      </w:r>
    </w:p>
    <w:p>
      <w:pPr>
        <w:spacing w:after="0"/>
        <w:ind w:left="0"/>
        <w:jc w:val="both"/>
      </w:pPr>
      <w:r>
        <w:rPr>
          <w:rFonts w:ascii="Times New Roman"/>
          <w:b w:val="false"/>
          <w:i w:val="false"/>
          <w:color w:val="000000"/>
          <w:sz w:val="28"/>
        </w:rPr>
        <w:t>
      27. Для расчета специфического риска и общего риска определяются открытые (длинные или короткие) позиции по каждому финансовому инструменту, связанному с изменением рыночной стоимости на акции или индекса на акции, торгуемому в торговой системе организатора торгов Республики Казахстан или организаторов торгов, признаваемых международными фондовыми биржами.</w:t>
      </w:r>
    </w:p>
    <w:p>
      <w:pPr>
        <w:spacing w:after="0"/>
        <w:ind w:left="0"/>
        <w:jc w:val="both"/>
      </w:pPr>
      <w:r>
        <w:rPr>
          <w:rFonts w:ascii="Times New Roman"/>
          <w:b w:val="false"/>
          <w:i w:val="false"/>
          <w:color w:val="000000"/>
          <w:sz w:val="28"/>
        </w:rPr>
        <w:t>
      При расчете открытой (длинной или короткой) позиции по финансовым инструментам, связанным с изменением рыночной стоимости акций или индекса на акции, финансовые инструменты, базисным активом которых являются определенные акции или определенные индексы на акции, пересчитываются в рыночную стоимость базисных активов, в том числе:</w:t>
      </w:r>
    </w:p>
    <w:p>
      <w:pPr>
        <w:spacing w:after="0"/>
        <w:ind w:left="0"/>
        <w:jc w:val="both"/>
      </w:pPr>
      <w:r>
        <w:rPr>
          <w:rFonts w:ascii="Times New Roman"/>
          <w:b w:val="false"/>
          <w:i w:val="false"/>
          <w:color w:val="000000"/>
          <w:sz w:val="28"/>
        </w:rPr>
        <w:t>
      фьючерсные и форвардные контакты, базисным активом которых являются акции, отражаются по рыночной стоимости указанных фьючерсных и форвардных контактов;</w:t>
      </w:r>
    </w:p>
    <w:p>
      <w:pPr>
        <w:spacing w:after="0"/>
        <w:ind w:left="0"/>
        <w:jc w:val="both"/>
      </w:pPr>
      <w:r>
        <w:rPr>
          <w:rFonts w:ascii="Times New Roman"/>
          <w:b w:val="false"/>
          <w:i w:val="false"/>
          <w:color w:val="000000"/>
          <w:sz w:val="28"/>
        </w:rPr>
        <w:t>
      фьючерсные контракты, базисным активом которых является индекс на акции, пересчитывается по рыночной стоимости акций, входящих в состав индекса;</w:t>
      </w:r>
    </w:p>
    <w:p>
      <w:pPr>
        <w:spacing w:after="0"/>
        <w:ind w:left="0"/>
        <w:jc w:val="both"/>
      </w:pPr>
      <w:r>
        <w:rPr>
          <w:rFonts w:ascii="Times New Roman"/>
          <w:b w:val="false"/>
          <w:i w:val="false"/>
          <w:color w:val="000000"/>
          <w:sz w:val="28"/>
        </w:rPr>
        <w:t>
      своповые контракты, базисным активом которых являются индексы на акции, рассматриваются как комбинация длинной и короткой позиций, пересчитанных по рыночной стоимости соответствующих указанным позициям базисных активов, с учетом того, что индекс представляет собой позицию, пересчитанную на сумму рыночных стоимостей акций, входящих в состав индекса;</w:t>
      </w:r>
    </w:p>
    <w:p>
      <w:pPr>
        <w:spacing w:after="0"/>
        <w:ind w:left="0"/>
        <w:jc w:val="both"/>
      </w:pPr>
      <w:r>
        <w:rPr>
          <w:rFonts w:ascii="Times New Roman"/>
          <w:b w:val="false"/>
          <w:i w:val="false"/>
          <w:color w:val="000000"/>
          <w:sz w:val="28"/>
        </w:rPr>
        <w:t>
      опционные контракты, базовым активом которых являются акции или индексы на акции, включаются в расчет общего риска на акции в размере их рыночной стоимости за последний рабочий день отчетного периода.</w:t>
      </w:r>
    </w:p>
    <w:p>
      <w:pPr>
        <w:spacing w:after="0"/>
        <w:ind w:left="0"/>
        <w:jc w:val="both"/>
      </w:pPr>
      <w:r>
        <w:rPr>
          <w:rFonts w:ascii="Times New Roman"/>
          <w:b w:val="false"/>
          <w:i w:val="false"/>
          <w:color w:val="000000"/>
          <w:sz w:val="28"/>
        </w:rPr>
        <w:t>
      Открытая (длинная или короткая) позиция по финансовым инструментам, связанным с изменением рыночной стоимости определенных акций или определенного индекса на акции, представляет собой разницу между суммой финансовых инструментов, связанных с изменением рыночной стоимости определенных акций или определенного индекса на акции, в том числе представляющих требования на продажу определенных акций или требование на осуществление выплат по определенному индексу на акции и суммой финансовых инструментов, связанных с изменением рыночной цены на определенные акции или определенные индексы на акции, в том числе представляющих собой обязательства на продажу определенных акций или обязательство осуществление выплат по определенному индексу на акции.</w:t>
      </w:r>
    </w:p>
    <w:p>
      <w:pPr>
        <w:spacing w:after="0"/>
        <w:ind w:left="0"/>
        <w:jc w:val="both"/>
      </w:pPr>
      <w:r>
        <w:rPr>
          <w:rFonts w:ascii="Times New Roman"/>
          <w:b w:val="false"/>
          <w:i w:val="false"/>
          <w:color w:val="000000"/>
          <w:sz w:val="28"/>
        </w:rPr>
        <w:t>
      28. Специфический риск по финансовым инструментам с рыночным риском, связанным с изменением рыночной стоимости акций или индекса на акции, представляет сумму открытых позиций (длинных и коротких) по указанным финансовым инструментам, взвешенную по коэффициенту специфического риска, равному 0,075.</w:t>
      </w:r>
    </w:p>
    <w:p>
      <w:pPr>
        <w:spacing w:after="0"/>
        <w:ind w:left="0"/>
        <w:jc w:val="both"/>
      </w:pPr>
      <w:r>
        <w:rPr>
          <w:rFonts w:ascii="Times New Roman"/>
          <w:b w:val="false"/>
          <w:i w:val="false"/>
          <w:color w:val="000000"/>
          <w:sz w:val="28"/>
        </w:rPr>
        <w:t>
      С 1 января 2016 года значение коэффициента специфического риска равно 0,075.</w:t>
      </w:r>
    </w:p>
    <w:p>
      <w:pPr>
        <w:spacing w:after="0"/>
        <w:ind w:left="0"/>
        <w:jc w:val="both"/>
      </w:pPr>
      <w:r>
        <w:rPr>
          <w:rFonts w:ascii="Times New Roman"/>
          <w:b w:val="false"/>
          <w:i w:val="false"/>
          <w:color w:val="000000"/>
          <w:sz w:val="28"/>
        </w:rPr>
        <w:t>
      С 1 января 2017 года значение коэффициента специфического риска равно 0,08.</w:t>
      </w:r>
    </w:p>
    <w:p>
      <w:pPr>
        <w:spacing w:after="0"/>
        <w:ind w:left="0"/>
        <w:jc w:val="both"/>
      </w:pPr>
      <w:r>
        <w:rPr>
          <w:rFonts w:ascii="Times New Roman"/>
          <w:b w:val="false"/>
          <w:i w:val="false"/>
          <w:color w:val="000000"/>
          <w:sz w:val="28"/>
        </w:rPr>
        <w:t>
      29. Общий риск представляет собой произведение коэффициента общего риска, равного 0,075, на разницу между суммой длинных позиций и суммой коротких позиций по финансовым инструментам с рыночным риском, связанным с изменением рыночной стоимости определенных акций или определенного индекса на акции.</w:t>
      </w:r>
    </w:p>
    <w:p>
      <w:pPr>
        <w:spacing w:after="0"/>
        <w:ind w:left="0"/>
        <w:jc w:val="both"/>
      </w:pPr>
      <w:r>
        <w:rPr>
          <w:rFonts w:ascii="Times New Roman"/>
          <w:b w:val="false"/>
          <w:i w:val="false"/>
          <w:color w:val="000000"/>
          <w:sz w:val="28"/>
        </w:rPr>
        <w:t>
      С 1 января 2016 года значение коэффициента общего риска равно 0,075.</w:t>
      </w:r>
    </w:p>
    <w:p>
      <w:pPr>
        <w:spacing w:after="0"/>
        <w:ind w:left="0"/>
        <w:jc w:val="both"/>
      </w:pPr>
      <w:r>
        <w:rPr>
          <w:rFonts w:ascii="Times New Roman"/>
          <w:b w:val="false"/>
          <w:i w:val="false"/>
          <w:color w:val="000000"/>
          <w:sz w:val="28"/>
        </w:rPr>
        <w:t>
      С 1 января 2017 года значение коэффициента общего риска равно 0,08.</w:t>
      </w:r>
    </w:p>
    <w:p>
      <w:pPr>
        <w:spacing w:after="0"/>
        <w:ind w:left="0"/>
        <w:jc w:val="both"/>
      </w:pPr>
      <w:r>
        <w:rPr>
          <w:rFonts w:ascii="Times New Roman"/>
          <w:b w:val="false"/>
          <w:i w:val="false"/>
          <w:color w:val="000000"/>
          <w:sz w:val="28"/>
        </w:rPr>
        <w:t>
      30. Расчет риска по активам, условным и возможным требованиям и обязательствам, связанным с изменением обменного курса иностранных валют (рыночной стоимости драгоценных металлов), представляет произведение коэффициента валютного риска, равного 0,075, на наибольшее значение одной из следующих сумм:</w:t>
      </w:r>
    </w:p>
    <w:p>
      <w:pPr>
        <w:spacing w:after="0"/>
        <w:ind w:left="0"/>
        <w:jc w:val="both"/>
      </w:pPr>
      <w:r>
        <w:rPr>
          <w:rFonts w:ascii="Times New Roman"/>
          <w:b w:val="false"/>
          <w:i w:val="false"/>
          <w:color w:val="000000"/>
          <w:sz w:val="28"/>
        </w:rPr>
        <w:t>
      открытых коротких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p>
      <w:pPr>
        <w:spacing w:after="0"/>
        <w:ind w:left="0"/>
        <w:jc w:val="both"/>
      </w:pPr>
      <w:r>
        <w:rPr>
          <w:rFonts w:ascii="Times New Roman"/>
          <w:b w:val="false"/>
          <w:i w:val="false"/>
          <w:color w:val="000000"/>
          <w:sz w:val="28"/>
        </w:rPr>
        <w:t>
      открытых длинных позиций по каждой иностранной валюте (в абсолютном значении) и открытых (длинных или коротких) позиций по драгоценным металлам (в абсолютном значении).</w:t>
      </w:r>
    </w:p>
    <w:p>
      <w:pPr>
        <w:spacing w:after="0"/>
        <w:ind w:left="0"/>
        <w:jc w:val="both"/>
      </w:pPr>
      <w:r>
        <w:rPr>
          <w:rFonts w:ascii="Times New Roman"/>
          <w:b w:val="false"/>
          <w:i w:val="false"/>
          <w:color w:val="000000"/>
          <w:sz w:val="28"/>
        </w:rPr>
        <w:t>
      Открытая валютная позиция по каждой иностранной валюте рассчитывается в соответствии с пунктом 1 Правил расчета и лимиты открытой валютной позиции банка, утвержденных настоящим постановлением.</w:t>
      </w:r>
    </w:p>
    <w:p>
      <w:pPr>
        <w:spacing w:after="0"/>
        <w:ind w:left="0"/>
        <w:jc w:val="both"/>
      </w:pPr>
      <w:r>
        <w:rPr>
          <w:rFonts w:ascii="Times New Roman"/>
          <w:b w:val="false"/>
          <w:i w:val="false"/>
          <w:color w:val="000000"/>
          <w:sz w:val="28"/>
        </w:rPr>
        <w:t>
      С 1 января 2016 года значение коэффициента валютного риска равно 0,075.</w:t>
      </w:r>
    </w:p>
    <w:p>
      <w:pPr>
        <w:spacing w:after="0"/>
        <w:ind w:left="0"/>
        <w:jc w:val="both"/>
      </w:pPr>
      <w:r>
        <w:rPr>
          <w:rFonts w:ascii="Times New Roman"/>
          <w:b w:val="false"/>
          <w:i w:val="false"/>
          <w:color w:val="000000"/>
          <w:sz w:val="28"/>
        </w:rPr>
        <w:t>
      С 1 января 2017 года значение коэффициента валютного риска равно 0,08.</w:t>
      </w:r>
    </w:p>
    <w:p>
      <w:pPr>
        <w:spacing w:after="0"/>
        <w:ind w:left="0"/>
        <w:jc w:val="both"/>
      </w:pPr>
      <w:r>
        <w:rPr>
          <w:rFonts w:ascii="Times New Roman"/>
          <w:b w:val="false"/>
          <w:i w:val="false"/>
          <w:color w:val="000000"/>
          <w:sz w:val="28"/>
        </w:rPr>
        <w:t>
      31. В расчет открытой (длинной или короткой) позиции по каждой иностранной валюте (драгоценному металлу) включаются активы, обязательства, условные и возможные требования и обязательства, выраженные или фиксированные в иностранной валюте (драгоценных металлах), в том числе:</w:t>
      </w:r>
    </w:p>
    <w:p>
      <w:pPr>
        <w:spacing w:after="0"/>
        <w:ind w:left="0"/>
        <w:jc w:val="both"/>
      </w:pPr>
      <w:r>
        <w:rPr>
          <w:rFonts w:ascii="Times New Roman"/>
          <w:b w:val="false"/>
          <w:i w:val="false"/>
          <w:color w:val="000000"/>
          <w:sz w:val="28"/>
        </w:rPr>
        <w:t>
      разница между рыночной (справедливой) стоимостью активов и обязательств, выраженных (фиксированных) в иностранной валюте (драгоценном металле), включая вознаграждение, начисленное в иностранной валюте;</w:t>
      </w:r>
    </w:p>
    <w:p>
      <w:pPr>
        <w:spacing w:after="0"/>
        <w:ind w:left="0"/>
        <w:jc w:val="both"/>
      </w:pPr>
      <w:r>
        <w:rPr>
          <w:rFonts w:ascii="Times New Roman"/>
          <w:b w:val="false"/>
          <w:i w:val="false"/>
          <w:color w:val="000000"/>
          <w:sz w:val="28"/>
        </w:rPr>
        <w:t>
      разница между размерами иностранной валюты (драгоценного металла), получаемой и выплачиваемой по операциям форвард или фьючерс и опцион;</w:t>
      </w:r>
    </w:p>
    <w:p>
      <w:pPr>
        <w:spacing w:after="0"/>
        <w:ind w:left="0"/>
        <w:jc w:val="both"/>
      </w:pPr>
      <w:r>
        <w:rPr>
          <w:rFonts w:ascii="Times New Roman"/>
          <w:b w:val="false"/>
          <w:i w:val="false"/>
          <w:color w:val="000000"/>
          <w:sz w:val="28"/>
        </w:rPr>
        <w:t>
      разница между полученными и выданными гарантиями, выраженными (фиксированными) в иностранной валюте.</w:t>
      </w:r>
    </w:p>
    <w:p>
      <w:pPr>
        <w:spacing w:after="0"/>
        <w:ind w:left="0"/>
        <w:jc w:val="both"/>
      </w:pPr>
      <w:r>
        <w:rPr>
          <w:rFonts w:ascii="Times New Roman"/>
          <w:b w:val="false"/>
          <w:i w:val="false"/>
          <w:color w:val="000000"/>
          <w:sz w:val="28"/>
        </w:rPr>
        <w:t>
      Положительные значения указанных разниц свидетельствует об открытых длинных позициях по иностранной валюте (драгоценному металлу), открытые отрицательные значения - коротких позициях по иностранной валюте (драгоценному металлу).</w:t>
      </w:r>
    </w:p>
    <w:p>
      <w:pPr>
        <w:spacing w:after="0"/>
        <w:ind w:left="0"/>
        <w:jc w:val="both"/>
      </w:pPr>
      <w:r>
        <w:rPr>
          <w:rFonts w:ascii="Times New Roman"/>
          <w:b w:val="false"/>
          <w:i w:val="false"/>
          <w:color w:val="000000"/>
          <w:sz w:val="28"/>
        </w:rPr>
        <w:t>
      Операции форвард на продажу иностранной валюты или драгоценного металла включаются в расчет открытой валютной позиции в сконвертированном размере, рассчитываемом как произведение объема базового актива операции форвард на рыночную цену базового актива, сложившуюся за последний рабочий день отчетного периода.</w:t>
      </w:r>
    </w:p>
    <w:p>
      <w:pPr>
        <w:spacing w:after="0"/>
        <w:ind w:left="0"/>
        <w:jc w:val="both"/>
      </w:pPr>
      <w:r>
        <w:rPr>
          <w:rFonts w:ascii="Times New Roman"/>
          <w:b w:val="false"/>
          <w:i w:val="false"/>
          <w:color w:val="000000"/>
          <w:sz w:val="28"/>
        </w:rPr>
        <w:t>
      32. Активы, условные и возможные требования и обязательства, связанные с изменением обменного курса иностранных валют (рыночной стоимости драгоценных металлов), включаются в расчет открытой валютной позиции за вычетом резервов, сформированных в соответствии с МСФО.</w:t>
      </w:r>
    </w:p>
    <w:p>
      <w:pPr>
        <w:spacing w:after="0"/>
        <w:ind w:left="0"/>
        <w:jc w:val="both"/>
      </w:pPr>
      <w:r>
        <w:rPr>
          <w:rFonts w:ascii="Times New Roman"/>
          <w:b w:val="false"/>
          <w:i w:val="false"/>
          <w:color w:val="000000"/>
          <w:sz w:val="28"/>
        </w:rPr>
        <w:t>
      33. Операционный риск рассчитывается как произведение коэффициента приведения, равного 13,3, на произведение средней величины годового валового дохода за последние истекшие 3 (три) года на коэффициент операционного риска, равного 0,075.</w:t>
      </w:r>
    </w:p>
    <w:p>
      <w:pPr>
        <w:spacing w:after="0"/>
        <w:ind w:left="0"/>
        <w:jc w:val="both"/>
      </w:pPr>
      <w:r>
        <w:rPr>
          <w:rFonts w:ascii="Times New Roman"/>
          <w:b w:val="false"/>
          <w:i w:val="false"/>
          <w:color w:val="000000"/>
          <w:sz w:val="28"/>
        </w:rPr>
        <w:t>
      Средняя величина годового валового дохода за последние истекшие 3 (три) года рассчитывается как отношение суммы годовых валовых доходов за последние истекшие 3 (три) года, в каждом из которых банком был получен чистый доход на количество лет, в которых банком был получен чистый доход.</w:t>
      </w:r>
    </w:p>
    <w:p>
      <w:pPr>
        <w:spacing w:after="0"/>
        <w:ind w:left="0"/>
        <w:jc w:val="both"/>
      </w:pPr>
      <w:r>
        <w:rPr>
          <w:rFonts w:ascii="Times New Roman"/>
          <w:b w:val="false"/>
          <w:i w:val="false"/>
          <w:color w:val="000000"/>
          <w:sz w:val="28"/>
        </w:rPr>
        <w:t>
      Для вновь созданных банков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p>
    <w:p>
      <w:pPr>
        <w:spacing w:after="0"/>
        <w:ind w:left="0"/>
        <w:jc w:val="both"/>
      </w:pPr>
      <w:r>
        <w:rPr>
          <w:rFonts w:ascii="Times New Roman"/>
          <w:b w:val="false"/>
          <w:i w:val="false"/>
          <w:color w:val="000000"/>
          <w:sz w:val="28"/>
        </w:rPr>
        <w:t>
      Годовой валовый доход определяется как:</w:t>
      </w:r>
    </w:p>
    <w:p>
      <w:pPr>
        <w:spacing w:after="0"/>
        <w:ind w:left="0"/>
        <w:jc w:val="both"/>
      </w:pPr>
      <w:r>
        <w:rPr>
          <w:rFonts w:ascii="Times New Roman"/>
          <w:b w:val="false"/>
          <w:i w:val="false"/>
          <w:color w:val="000000"/>
          <w:sz w:val="28"/>
        </w:rPr>
        <w:t>
      сумма совокупного дохода, корпоративного подоходного налога, ассигнований на обеспечение;</w:t>
      </w:r>
    </w:p>
    <w:p>
      <w:pPr>
        <w:spacing w:after="0"/>
        <w:ind w:left="0"/>
        <w:jc w:val="both"/>
      </w:pPr>
      <w:r>
        <w:rPr>
          <w:rFonts w:ascii="Times New Roman"/>
          <w:b w:val="false"/>
          <w:i w:val="false"/>
          <w:color w:val="000000"/>
          <w:sz w:val="28"/>
        </w:rPr>
        <w:t>
      за минусом совокупных расходов, доходов от восстановления провизий (резервов).</w:t>
      </w:r>
    </w:p>
    <w:p>
      <w:pPr>
        <w:spacing w:after="0"/>
        <w:ind w:left="0"/>
        <w:jc w:val="both"/>
      </w:pPr>
      <w:r>
        <w:rPr>
          <w:rFonts w:ascii="Times New Roman"/>
          <w:b w:val="false"/>
          <w:i w:val="false"/>
          <w:color w:val="000000"/>
          <w:sz w:val="28"/>
        </w:rPr>
        <w:t>
      В расчет операционного риска включается год, в котором банком был получен убыток, но с учетом ассигнований на обеспечение за минусом доходов от восстановления провизий (резервов) получен положительный валовый доход.</w:t>
      </w:r>
    </w:p>
    <w:p>
      <w:pPr>
        <w:spacing w:after="0"/>
        <w:ind w:left="0"/>
        <w:jc w:val="both"/>
      </w:pPr>
      <w:r>
        <w:rPr>
          <w:rFonts w:ascii="Times New Roman"/>
          <w:b w:val="false"/>
          <w:i w:val="false"/>
          <w:color w:val="000000"/>
          <w:sz w:val="28"/>
        </w:rPr>
        <w:t>
      С 1 января 2016 года значения коэффициента приведения равно 13,3, коэффициента операционного риска - 0,075.</w:t>
      </w:r>
    </w:p>
    <w:p>
      <w:pPr>
        <w:spacing w:after="0"/>
        <w:ind w:left="0"/>
        <w:jc w:val="both"/>
      </w:pPr>
      <w:r>
        <w:rPr>
          <w:rFonts w:ascii="Times New Roman"/>
          <w:b w:val="false"/>
          <w:i w:val="false"/>
          <w:color w:val="000000"/>
          <w:sz w:val="28"/>
        </w:rPr>
        <w:t>
      С 1 января 2017 года значения коэффициента приведения равно 12,5, коэффициента операционного риска - 0,08.</w:t>
      </w:r>
    </w:p>
    <w:bookmarkStart w:name="z274" w:id="22"/>
    <w:p>
      <w:pPr>
        <w:spacing w:after="0"/>
        <w:ind w:left="0"/>
        <w:jc w:val="both"/>
      </w:pPr>
      <w:r>
        <w:rPr>
          <w:rFonts w:ascii="Times New Roman"/>
          <w:b w:val="false"/>
          <w:i w:val="false"/>
          <w:color w:val="000000"/>
          <w:sz w:val="28"/>
        </w:rPr>
        <w:t>
      34. Банк-оригинатор (далее - оригинатор) применяет рамочный подход секьюритизации к расчету собственного капитала в соответствии с Рамочным подходом Базель II: Международная конвергенция измерения капитала и стандартов капитала: новые подходы (июнь 2006 года), при котором секьюритизированные активы возможны к исключению из расчета активов оригинатора, взвешенных по степени кредитного риска (далее - рамочный подход секьюритизации), если существенный кредитный риск в результате осуществления сделки секьюритизации передается третьим сторонам.</w:t>
      </w:r>
    </w:p>
    <w:bookmarkEnd w:id="22"/>
    <w:p>
      <w:pPr>
        <w:spacing w:after="0"/>
        <w:ind w:left="0"/>
        <w:jc w:val="both"/>
      </w:pPr>
      <w:r>
        <w:rPr>
          <w:rFonts w:ascii="Times New Roman"/>
          <w:b w:val="false"/>
          <w:i w:val="false"/>
          <w:color w:val="000000"/>
          <w:sz w:val="28"/>
        </w:rPr>
        <w:t>
      Банки, участвующие в сделках секьюритизации и не являющиеся оригинаторами, применяют рамочный подход секьюритизации в соответствии с Нормативами при расчете взвешенных по степени кредитных рисков удерживаемых ими позиций секьюритизации в такой сделке.</w:t>
      </w:r>
    </w:p>
    <w:bookmarkStart w:name="z275" w:id="23"/>
    <w:p>
      <w:pPr>
        <w:spacing w:after="0"/>
        <w:ind w:left="0"/>
        <w:jc w:val="both"/>
      </w:pPr>
      <w:r>
        <w:rPr>
          <w:rFonts w:ascii="Times New Roman"/>
          <w:b w:val="false"/>
          <w:i w:val="false"/>
          <w:color w:val="000000"/>
          <w:sz w:val="28"/>
        </w:rPr>
        <w:t>
      35. Для применения банками рамочного подхода секьюритизации при расчете собственного капитала оригинатор предоставляет в уполномоченный орган следующие документы:</w:t>
      </w:r>
    </w:p>
    <w:bookmarkEnd w:id="23"/>
    <w:p>
      <w:pPr>
        <w:spacing w:after="0"/>
        <w:ind w:left="0"/>
        <w:jc w:val="both"/>
      </w:pPr>
      <w:r>
        <w:rPr>
          <w:rFonts w:ascii="Times New Roman"/>
          <w:b w:val="false"/>
          <w:i w:val="false"/>
          <w:color w:val="000000"/>
          <w:sz w:val="28"/>
        </w:rPr>
        <w:t xml:space="preserve">
      1) анкету согласно </w:t>
      </w:r>
      <w:r>
        <w:rPr>
          <w:rFonts w:ascii="Times New Roman"/>
          <w:b w:val="false"/>
          <w:i w:val="false"/>
          <w:color w:val="000000"/>
          <w:sz w:val="28"/>
        </w:rPr>
        <w:t>приложению 10</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2) документ, определяющий лиц из состава правления банка, ответственных за определение целесообразности применения рамочного подхода секьюритизации;</w:t>
      </w:r>
    </w:p>
    <w:p>
      <w:pPr>
        <w:spacing w:after="0"/>
        <w:ind w:left="0"/>
        <w:jc w:val="both"/>
      </w:pPr>
      <w:r>
        <w:rPr>
          <w:rFonts w:ascii="Times New Roman"/>
          <w:b w:val="false"/>
          <w:i w:val="false"/>
          <w:color w:val="000000"/>
          <w:sz w:val="28"/>
        </w:rPr>
        <w:t xml:space="preserve">
      3) копию проспекта выпуска ценных бумаг (либо облигационной программы) для трансграничных сделок секьюритизации с иностранными специальными финансовыми компаниями, осуществляемых в соответствии с законодательством иностранного государства, либо копию свидетельства о государственной регистрации облигационной программы (либо выпуска облигаций в пределах облигационной программы) для сделок секьюритизации, осуществляемых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2006 года "О проектном финансировании и секьюритизации";</w:t>
      </w:r>
    </w:p>
    <w:p>
      <w:pPr>
        <w:spacing w:after="0"/>
        <w:ind w:left="0"/>
        <w:jc w:val="both"/>
      </w:pPr>
      <w:r>
        <w:rPr>
          <w:rFonts w:ascii="Times New Roman"/>
          <w:b w:val="false"/>
          <w:i w:val="false"/>
          <w:color w:val="000000"/>
          <w:sz w:val="28"/>
        </w:rPr>
        <w:t xml:space="preserve">
      4) сведения о коэффициенте достаточности собственного капитала k2 с учетом секьюритизации и без учета секьюритизации в соответствии со Сведениями о расчете коэффициентов достаточности собственного капитала согласно </w:t>
      </w:r>
      <w:r>
        <w:rPr>
          <w:rFonts w:ascii="Times New Roman"/>
          <w:b w:val="false"/>
          <w:i w:val="false"/>
          <w:color w:val="000000"/>
          <w:sz w:val="28"/>
        </w:rPr>
        <w:t>приложению 11</w:t>
      </w:r>
      <w:r>
        <w:rPr>
          <w:rFonts w:ascii="Times New Roman"/>
          <w:b w:val="false"/>
          <w:i w:val="false"/>
          <w:color w:val="000000"/>
          <w:sz w:val="28"/>
        </w:rPr>
        <w:t xml:space="preserve"> к Нормативам.</w:t>
      </w:r>
    </w:p>
    <w:bookmarkStart w:name="z276" w:id="24"/>
    <w:p>
      <w:pPr>
        <w:spacing w:after="0"/>
        <w:ind w:left="0"/>
        <w:jc w:val="both"/>
      </w:pPr>
      <w:r>
        <w:rPr>
          <w:rFonts w:ascii="Times New Roman"/>
          <w:b w:val="false"/>
          <w:i w:val="false"/>
          <w:color w:val="000000"/>
          <w:sz w:val="28"/>
        </w:rPr>
        <w:t>
      36. Если документы подготовлены на иностранном языке, то представляется их перевод на государственный или русский язык.</w:t>
      </w:r>
    </w:p>
    <w:bookmarkEnd w:id="24"/>
    <w:bookmarkStart w:name="z277" w:id="25"/>
    <w:p>
      <w:pPr>
        <w:spacing w:after="0"/>
        <w:ind w:left="0"/>
        <w:jc w:val="both"/>
      </w:pPr>
      <w:r>
        <w:rPr>
          <w:rFonts w:ascii="Times New Roman"/>
          <w:b w:val="false"/>
          <w:i w:val="false"/>
          <w:color w:val="000000"/>
          <w:sz w:val="28"/>
        </w:rPr>
        <w:t>
      37. Представленные документы рассматриваются уполномоченным органом в течение 15 (пятнадцати) календарных дней со дня их получения.</w:t>
      </w:r>
    </w:p>
    <w:bookmarkEnd w:id="25"/>
    <w:bookmarkStart w:name="z278" w:id="26"/>
    <w:p>
      <w:pPr>
        <w:spacing w:after="0"/>
        <w:ind w:left="0"/>
        <w:jc w:val="both"/>
      </w:pPr>
      <w:r>
        <w:rPr>
          <w:rFonts w:ascii="Times New Roman"/>
          <w:b w:val="false"/>
          <w:i w:val="false"/>
          <w:color w:val="000000"/>
          <w:sz w:val="28"/>
        </w:rPr>
        <w:t xml:space="preserve">
      38. После рассмотрения документов, предусмотренных </w:t>
      </w:r>
      <w:r>
        <w:rPr>
          <w:rFonts w:ascii="Times New Roman"/>
          <w:b w:val="false"/>
          <w:i w:val="false"/>
          <w:color w:val="000000"/>
          <w:sz w:val="28"/>
        </w:rPr>
        <w:t>пунктом 35</w:t>
      </w:r>
      <w:r>
        <w:rPr>
          <w:rFonts w:ascii="Times New Roman"/>
          <w:b w:val="false"/>
          <w:i w:val="false"/>
          <w:color w:val="000000"/>
          <w:sz w:val="28"/>
        </w:rPr>
        <w:t xml:space="preserve"> Нормативов, уполномоченный орган принимает решение о выдаче либо об отказе в подтверждении на применение банками рамочного подхода секьюритизации при расчете собственного капитала и в письменном виде уведомляет об этом оригинатора.</w:t>
      </w:r>
    </w:p>
    <w:bookmarkEnd w:id="26"/>
    <w:p>
      <w:pPr>
        <w:spacing w:after="0"/>
        <w:ind w:left="0"/>
        <w:jc w:val="both"/>
      </w:pPr>
      <w:r>
        <w:rPr>
          <w:rFonts w:ascii="Times New Roman"/>
          <w:b w:val="false"/>
          <w:i w:val="false"/>
          <w:color w:val="000000"/>
          <w:sz w:val="28"/>
        </w:rPr>
        <w:t>
      Подтверждение на применение банками рамочного подхода секьюритизации при расчете собственного капитала не выдается в случае:</w:t>
      </w:r>
    </w:p>
    <w:p>
      <w:pPr>
        <w:spacing w:after="0"/>
        <w:ind w:left="0"/>
        <w:jc w:val="both"/>
      </w:pPr>
      <w:r>
        <w:rPr>
          <w:rFonts w:ascii="Times New Roman"/>
          <w:b w:val="false"/>
          <w:i w:val="false"/>
          <w:color w:val="000000"/>
          <w:sz w:val="28"/>
        </w:rPr>
        <w:t xml:space="preserve">
      непредставления полного пакета документов согласно </w:t>
      </w:r>
      <w:r>
        <w:rPr>
          <w:rFonts w:ascii="Times New Roman"/>
          <w:b w:val="false"/>
          <w:i w:val="false"/>
          <w:color w:val="000000"/>
          <w:sz w:val="28"/>
        </w:rPr>
        <w:t>пункту 35</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xml:space="preserve">
      несоответствия требованиям </w:t>
      </w:r>
      <w:r>
        <w:rPr>
          <w:rFonts w:ascii="Times New Roman"/>
          <w:b w:val="false"/>
          <w:i w:val="false"/>
          <w:color w:val="000000"/>
          <w:sz w:val="28"/>
        </w:rPr>
        <w:t>пунктов 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Нормативов.</w:t>
      </w:r>
    </w:p>
    <w:bookmarkStart w:name="z279" w:id="27"/>
    <w:p>
      <w:pPr>
        <w:spacing w:after="0"/>
        <w:ind w:left="0"/>
        <w:jc w:val="both"/>
      </w:pPr>
      <w:r>
        <w:rPr>
          <w:rFonts w:ascii="Times New Roman"/>
          <w:b w:val="false"/>
          <w:i w:val="false"/>
          <w:color w:val="000000"/>
          <w:sz w:val="28"/>
        </w:rPr>
        <w:t>
      39. В целях определения существенности передачи риска оригинатор осуществляет:</w:t>
      </w:r>
    </w:p>
    <w:bookmarkEnd w:id="27"/>
    <w:p>
      <w:pPr>
        <w:spacing w:after="0"/>
        <w:ind w:left="0"/>
        <w:jc w:val="both"/>
      </w:pPr>
      <w:r>
        <w:rPr>
          <w:rFonts w:ascii="Times New Roman"/>
          <w:b w:val="false"/>
          <w:i w:val="false"/>
          <w:color w:val="000000"/>
          <w:sz w:val="28"/>
        </w:rPr>
        <w:t>
      1) расчет коэффициента достаточности собственного капитала k2 без учета секьюритизации;</w:t>
      </w:r>
    </w:p>
    <w:p>
      <w:pPr>
        <w:spacing w:after="0"/>
        <w:ind w:left="0"/>
        <w:jc w:val="both"/>
      </w:pPr>
      <w:r>
        <w:rPr>
          <w:rFonts w:ascii="Times New Roman"/>
          <w:b w:val="false"/>
          <w:i w:val="false"/>
          <w:color w:val="000000"/>
          <w:sz w:val="28"/>
        </w:rPr>
        <w:t>
      2) расчет коэффициента достаточности собственного капитала k2 с учетом секьюритизации.</w:t>
      </w:r>
    </w:p>
    <w:bookmarkStart w:name="z280" w:id="28"/>
    <w:p>
      <w:pPr>
        <w:spacing w:after="0"/>
        <w:ind w:left="0"/>
        <w:jc w:val="both"/>
      </w:pPr>
      <w:r>
        <w:rPr>
          <w:rFonts w:ascii="Times New Roman"/>
          <w:b w:val="false"/>
          <w:i w:val="false"/>
          <w:color w:val="000000"/>
          <w:sz w:val="28"/>
        </w:rPr>
        <w:t>
      40. Передача риска является существенной, если:</w:t>
      </w:r>
    </w:p>
    <w:bookmarkEnd w:id="28"/>
    <w:p>
      <w:pPr>
        <w:spacing w:after="0"/>
        <w:ind w:left="0"/>
        <w:jc w:val="both"/>
      </w:pPr>
      <w:r>
        <w:rPr>
          <w:rFonts w:ascii="Times New Roman"/>
          <w:b w:val="false"/>
          <w:i w:val="false"/>
          <w:color w:val="000000"/>
          <w:sz w:val="28"/>
        </w:rPr>
        <w:t>
      1) значение коэффициента достаточности собственного капитала k2 с учетом секьюритизации больше значения коэффициента достаточности собственного капитала k2 без учета секьюритизации;</w:t>
      </w:r>
    </w:p>
    <w:p>
      <w:pPr>
        <w:spacing w:after="0"/>
        <w:ind w:left="0"/>
        <w:jc w:val="both"/>
      </w:pPr>
      <w:r>
        <w:rPr>
          <w:rFonts w:ascii="Times New Roman"/>
          <w:b w:val="false"/>
          <w:i w:val="false"/>
          <w:color w:val="000000"/>
          <w:sz w:val="28"/>
        </w:rPr>
        <w:t>
      2) третьи стороны, не являющиеся членами банковского конгломерата, к которому принадлежит оригинатор, удерживают не менее 10 (десяти) процентов от траншей, обеспеченных секьюритизированными активами.</w:t>
      </w:r>
    </w:p>
    <w:bookmarkStart w:name="z281" w:id="29"/>
    <w:p>
      <w:pPr>
        <w:spacing w:after="0"/>
        <w:ind w:left="0"/>
        <w:jc w:val="both"/>
      </w:pPr>
      <w:r>
        <w:rPr>
          <w:rFonts w:ascii="Times New Roman"/>
          <w:b w:val="false"/>
          <w:i w:val="false"/>
          <w:color w:val="000000"/>
          <w:sz w:val="28"/>
        </w:rPr>
        <w:t>
      41. Передача риска не происходит если значение коэффициента достаточности собственного капитала k2 с учетом секьюритизации меньше значения коэффициента достаточности собственного капитала k2 без учета секьюритизации. В этом случае оригинатор не применяет рамочный подход секьюритизации при расчете собственного капитала и рассчитывает взвешенные величины соответствующих рисков без учета секьюритизации. При этом оригинатор не вычитает удерживаемые им позиции секюритизации из собственного капитала и (или) не взвешивает такие позиции по степени кредитного риска активов при расчете коэффициента достаточности собственного капитала.</w:t>
      </w:r>
    </w:p>
    <w:bookmarkEnd w:id="29"/>
    <w:bookmarkStart w:name="z282" w:id="30"/>
    <w:p>
      <w:pPr>
        <w:spacing w:after="0"/>
        <w:ind w:left="0"/>
        <w:jc w:val="both"/>
      </w:pPr>
      <w:r>
        <w:rPr>
          <w:rFonts w:ascii="Times New Roman"/>
          <w:b w:val="false"/>
          <w:i w:val="false"/>
          <w:color w:val="000000"/>
          <w:sz w:val="28"/>
        </w:rPr>
        <w:t>
      42. Оригинатор исключает секьюритизированные активы из расчета взвешенных по степени кредитных рисков активов при выполнении следующих условий:</w:t>
      </w:r>
    </w:p>
    <w:bookmarkEnd w:id="30"/>
    <w:p>
      <w:pPr>
        <w:spacing w:after="0"/>
        <w:ind w:left="0"/>
        <w:jc w:val="both"/>
      </w:pPr>
      <w:r>
        <w:rPr>
          <w:rFonts w:ascii="Times New Roman"/>
          <w:b w:val="false"/>
          <w:i w:val="false"/>
          <w:color w:val="000000"/>
          <w:sz w:val="28"/>
        </w:rPr>
        <w:t>
      1) существенный кредитный риск, связанный с секьюритизированными активами был переведен третьим сторонам;</w:t>
      </w:r>
    </w:p>
    <w:p>
      <w:pPr>
        <w:spacing w:after="0"/>
        <w:ind w:left="0"/>
        <w:jc w:val="both"/>
      </w:pPr>
      <w:r>
        <w:rPr>
          <w:rFonts w:ascii="Times New Roman"/>
          <w:b w:val="false"/>
          <w:i w:val="false"/>
          <w:color w:val="000000"/>
          <w:sz w:val="28"/>
        </w:rPr>
        <w:t>
      2) документы по сделке секьюритизации отражают экономическую сущность сделки;</w:t>
      </w:r>
    </w:p>
    <w:p>
      <w:pPr>
        <w:spacing w:after="0"/>
        <w:ind w:left="0"/>
        <w:jc w:val="both"/>
      </w:pPr>
      <w:r>
        <w:rPr>
          <w:rFonts w:ascii="Times New Roman"/>
          <w:b w:val="false"/>
          <w:i w:val="false"/>
          <w:color w:val="000000"/>
          <w:sz w:val="28"/>
        </w:rPr>
        <w:t>
      3) специальная финансовая компания несет все риски, связанные с возможной невыплатой должниками платежей по секьюритизированным активам, в том числе и в случае банкротства (неплатежеспособности) оригинатора;</w:t>
      </w:r>
    </w:p>
    <w:p>
      <w:pPr>
        <w:spacing w:after="0"/>
        <w:ind w:left="0"/>
        <w:jc w:val="both"/>
      </w:pPr>
      <w:r>
        <w:rPr>
          <w:rFonts w:ascii="Times New Roman"/>
          <w:b w:val="false"/>
          <w:i w:val="false"/>
          <w:color w:val="000000"/>
          <w:sz w:val="28"/>
        </w:rPr>
        <w:t>
      4) за исключением случаев, предусмотренных Нормативами, оригинатор не должен:</w:t>
      </w:r>
    </w:p>
    <w:p>
      <w:pPr>
        <w:spacing w:after="0"/>
        <w:ind w:left="0"/>
        <w:jc w:val="both"/>
      </w:pPr>
      <w:r>
        <w:rPr>
          <w:rFonts w:ascii="Times New Roman"/>
          <w:b w:val="false"/>
          <w:i w:val="false"/>
          <w:color w:val="000000"/>
          <w:sz w:val="28"/>
        </w:rPr>
        <w:t>
      владеть прямо или косвенно долями участия в уставном капитале либо акциями с правом голоса в специальной финансовой компании;</w:t>
      </w:r>
    </w:p>
    <w:p>
      <w:pPr>
        <w:spacing w:after="0"/>
        <w:ind w:left="0"/>
        <w:jc w:val="both"/>
      </w:pPr>
      <w:r>
        <w:rPr>
          <w:rFonts w:ascii="Times New Roman"/>
          <w:b w:val="false"/>
          <w:i w:val="false"/>
          <w:color w:val="000000"/>
          <w:sz w:val="28"/>
        </w:rPr>
        <w:t>
      назначать или избирать большинство членов совета директоров или правления специальной финансовой компании;</w:t>
      </w:r>
    </w:p>
    <w:p>
      <w:pPr>
        <w:spacing w:after="0"/>
        <w:ind w:left="0"/>
        <w:jc w:val="both"/>
      </w:pPr>
      <w:r>
        <w:rPr>
          <w:rFonts w:ascii="Times New Roman"/>
          <w:b w:val="false"/>
          <w:i w:val="false"/>
          <w:color w:val="000000"/>
          <w:sz w:val="28"/>
        </w:rPr>
        <w:t>
      определять решения специальной финансовой компании в силу договора или иным образом;</w:t>
      </w:r>
    </w:p>
    <w:p>
      <w:pPr>
        <w:spacing w:after="0"/>
        <w:ind w:left="0"/>
        <w:jc w:val="both"/>
      </w:pPr>
      <w:r>
        <w:rPr>
          <w:rFonts w:ascii="Times New Roman"/>
          <w:b w:val="false"/>
          <w:i w:val="false"/>
          <w:color w:val="000000"/>
          <w:sz w:val="28"/>
        </w:rPr>
        <w:t>
      принимать на себя какие-либо обязательства по выкупу секьюритизированных активов у специальной финансовой компании кроме тех, которые предусмотрены в соответствующих договорах или документах, относящихся к сделке секьюритизации;</w:t>
      </w:r>
    </w:p>
    <w:p>
      <w:pPr>
        <w:spacing w:after="0"/>
        <w:ind w:left="0"/>
        <w:jc w:val="both"/>
      </w:pPr>
      <w:r>
        <w:rPr>
          <w:rFonts w:ascii="Times New Roman"/>
          <w:b w:val="false"/>
          <w:i w:val="false"/>
          <w:color w:val="000000"/>
          <w:sz w:val="28"/>
        </w:rPr>
        <w:t>
      принимать на себя обязательства по удержанию каких-либо рисков в отношении секьюритизированных активов кроме тех, которые предусмотрены в соответствующих договорах или документах, относящихся к сделке секьюритизации;</w:t>
      </w:r>
    </w:p>
    <w:p>
      <w:pPr>
        <w:spacing w:after="0"/>
        <w:ind w:left="0"/>
        <w:jc w:val="both"/>
      </w:pPr>
      <w:r>
        <w:rPr>
          <w:rFonts w:ascii="Times New Roman"/>
          <w:b w:val="false"/>
          <w:i w:val="false"/>
          <w:color w:val="000000"/>
          <w:sz w:val="28"/>
        </w:rPr>
        <w:t>
      после передачи секьюритизированных активов специальной финансовой компании, нести расходы, связанные с секьюритизацией и деятельностью специальной финансовой компании;</w:t>
      </w:r>
    </w:p>
    <w:p>
      <w:pPr>
        <w:spacing w:after="0"/>
        <w:ind w:left="0"/>
        <w:jc w:val="both"/>
      </w:pPr>
      <w:r>
        <w:rPr>
          <w:rFonts w:ascii="Times New Roman"/>
          <w:b w:val="false"/>
          <w:i w:val="false"/>
          <w:color w:val="000000"/>
          <w:sz w:val="28"/>
        </w:rPr>
        <w:t>
      предоставлять косвенную поддержку специальной финансовой компании в какой-либо форме. Также не допускается предоставление косвенной поддержки лицами, связанными с оригинатором особыми отношениями.</w:t>
      </w:r>
    </w:p>
    <w:p>
      <w:pPr>
        <w:spacing w:after="0"/>
        <w:ind w:left="0"/>
        <w:jc w:val="both"/>
      </w:pPr>
      <w:r>
        <w:rPr>
          <w:rFonts w:ascii="Times New Roman"/>
          <w:b w:val="false"/>
          <w:i w:val="false"/>
          <w:color w:val="000000"/>
          <w:sz w:val="28"/>
        </w:rPr>
        <w:t>
      Косвенная поддержка возникает в случае, когда оригинатор, а также лица, связанные с оригинатором особыми отношениями, оказывает специальной финансовой компании помощь по требованиям денежного характера (далее - кредитное обеспечение) либо иную поддержку, в случаях, когда предоставление такой поддержки не предусмотрено соответствующими договорами или документами, относящимся к сделке секьюритизации.</w:t>
      </w:r>
    </w:p>
    <w:p>
      <w:pPr>
        <w:spacing w:after="0"/>
        <w:ind w:left="0"/>
        <w:jc w:val="both"/>
      </w:pPr>
      <w:r>
        <w:rPr>
          <w:rFonts w:ascii="Times New Roman"/>
          <w:b w:val="false"/>
          <w:i w:val="false"/>
          <w:color w:val="000000"/>
          <w:sz w:val="28"/>
        </w:rPr>
        <w:t>
      В случае обнаружения фактов оказания оригинатором или лицами, связанными с оригинатором особыми отношениями, косвенной поддержки специальной финансовой компании при совершении последующих сделок секьюритизации оригинатор лишается возможности снижать требования к капиталу по секьюритизированным активам;</w:t>
      </w:r>
    </w:p>
    <w:p>
      <w:pPr>
        <w:spacing w:after="0"/>
        <w:ind w:left="0"/>
        <w:jc w:val="both"/>
      </w:pPr>
      <w:r>
        <w:rPr>
          <w:rFonts w:ascii="Times New Roman"/>
          <w:b w:val="false"/>
          <w:i w:val="false"/>
          <w:color w:val="000000"/>
          <w:sz w:val="28"/>
        </w:rPr>
        <w:t>
      5) ценные бумаги, выпущенные специальной финансовой компанией, не представляют собой платежные обязательства оригинатора;</w:t>
      </w:r>
    </w:p>
    <w:p>
      <w:pPr>
        <w:spacing w:after="0"/>
        <w:ind w:left="0"/>
        <w:jc w:val="both"/>
      </w:pPr>
      <w:r>
        <w:rPr>
          <w:rFonts w:ascii="Times New Roman"/>
          <w:b w:val="false"/>
          <w:i w:val="false"/>
          <w:color w:val="000000"/>
          <w:sz w:val="28"/>
        </w:rPr>
        <w:t>
      6) сторона, которой передаются риски, является специальной финансовой компанией, учрежденной для осуществления одной или нескольких сделок секьюритизации;</w:t>
      </w:r>
    </w:p>
    <w:p>
      <w:pPr>
        <w:spacing w:after="0"/>
        <w:ind w:left="0"/>
        <w:jc w:val="both"/>
      </w:pPr>
      <w:r>
        <w:rPr>
          <w:rFonts w:ascii="Times New Roman"/>
          <w:b w:val="false"/>
          <w:i w:val="false"/>
          <w:color w:val="000000"/>
          <w:sz w:val="28"/>
        </w:rPr>
        <w:t>
      7) если в сделке секьюритизации предусмотрен опцион обратного выкупа, то выполняются все следующие условия:</w:t>
      </w:r>
    </w:p>
    <w:p>
      <w:pPr>
        <w:spacing w:after="0"/>
        <w:ind w:left="0"/>
        <w:jc w:val="both"/>
      </w:pPr>
      <w:r>
        <w:rPr>
          <w:rFonts w:ascii="Times New Roman"/>
          <w:b w:val="false"/>
          <w:i w:val="false"/>
          <w:color w:val="000000"/>
          <w:sz w:val="28"/>
        </w:rPr>
        <w:t>
      опцион обратного выкупа реализуется только по усмотрению оригинатора;</w:t>
      </w:r>
    </w:p>
    <w:p>
      <w:pPr>
        <w:spacing w:after="0"/>
        <w:ind w:left="0"/>
        <w:jc w:val="both"/>
      </w:pPr>
      <w:r>
        <w:rPr>
          <w:rFonts w:ascii="Times New Roman"/>
          <w:b w:val="false"/>
          <w:i w:val="false"/>
          <w:color w:val="000000"/>
          <w:sz w:val="28"/>
        </w:rPr>
        <w:t>
      опцион обратного выкупа реализуется только при условии, что общий размер непогашенных основных обязательств по секьюритизированным активам либо общий размер основного обязательства по выпущенным ценным бумагам достигает значения 10 (десять) процентов и ниже от их первоначального размера;</w:t>
      </w:r>
    </w:p>
    <w:p>
      <w:pPr>
        <w:spacing w:after="0"/>
        <w:ind w:left="0"/>
        <w:jc w:val="both"/>
      </w:pPr>
      <w:r>
        <w:rPr>
          <w:rFonts w:ascii="Times New Roman"/>
          <w:b w:val="false"/>
          <w:i w:val="false"/>
          <w:color w:val="000000"/>
          <w:sz w:val="28"/>
        </w:rPr>
        <w:t>
      опцион обратного выкупа не может быть структурирован в целях улучшения кредитного качества позиций секьюритизации;</w:t>
      </w:r>
    </w:p>
    <w:p>
      <w:pPr>
        <w:spacing w:after="0"/>
        <w:ind w:left="0"/>
        <w:jc w:val="both"/>
      </w:pPr>
      <w:r>
        <w:rPr>
          <w:rFonts w:ascii="Times New Roman"/>
          <w:b w:val="false"/>
          <w:i w:val="false"/>
          <w:color w:val="000000"/>
          <w:sz w:val="28"/>
        </w:rPr>
        <w:t>
      8) оригинатор может выкупать секьюритизированные активы либо заменять их в пуле на другие активы при соблюдении следующих условий:</w:t>
      </w:r>
    </w:p>
    <w:p>
      <w:pPr>
        <w:spacing w:after="0"/>
        <w:ind w:left="0"/>
        <w:jc w:val="both"/>
      </w:pPr>
      <w:r>
        <w:rPr>
          <w:rFonts w:ascii="Times New Roman"/>
          <w:b w:val="false"/>
          <w:i w:val="false"/>
          <w:color w:val="000000"/>
          <w:sz w:val="28"/>
        </w:rPr>
        <w:t>
      секьюритизированные активы выкупаются по стоимости, не превышающей их справедливой рыночной стоимости;</w:t>
      </w:r>
    </w:p>
    <w:p>
      <w:pPr>
        <w:spacing w:after="0"/>
        <w:ind w:left="0"/>
        <w:jc w:val="both"/>
      </w:pPr>
      <w:r>
        <w:rPr>
          <w:rFonts w:ascii="Times New Roman"/>
          <w:b w:val="false"/>
          <w:i w:val="false"/>
          <w:color w:val="000000"/>
          <w:sz w:val="28"/>
        </w:rPr>
        <w:t>
      выкупаемые секьюритизированные активы не представляют собой обязательства, по которым имел место дефолт соответствующей обязанной стороны, за исключением активов, выкупаемой по справедливой рыночной стоимости;</w:t>
      </w:r>
    </w:p>
    <w:p>
      <w:pPr>
        <w:spacing w:after="0"/>
        <w:ind w:left="0"/>
        <w:jc w:val="both"/>
      </w:pPr>
      <w:r>
        <w:rPr>
          <w:rFonts w:ascii="Times New Roman"/>
          <w:b w:val="false"/>
          <w:i w:val="false"/>
          <w:color w:val="000000"/>
          <w:sz w:val="28"/>
        </w:rPr>
        <w:t>
      заменяемые секьюритизированные активы имеют соответствующую (аналогичную) классификационную категорию.</w:t>
      </w:r>
    </w:p>
    <w:p>
      <w:pPr>
        <w:spacing w:after="0"/>
        <w:ind w:left="0"/>
        <w:jc w:val="both"/>
      </w:pPr>
      <w:r>
        <w:rPr>
          <w:rFonts w:ascii="Times New Roman"/>
          <w:b w:val="false"/>
          <w:i w:val="false"/>
          <w:color w:val="000000"/>
          <w:sz w:val="28"/>
        </w:rPr>
        <w:t xml:space="preserve">
      Оригинатор оказывает услуги по обслуживанию секьюритизируемых активов, а также предоставляет инструменты ликвидности в отношении секьюритизированных активов при условии, что эти инструменты удовлетворяют требованиям, установленным в </w:t>
      </w:r>
      <w:r>
        <w:rPr>
          <w:rFonts w:ascii="Times New Roman"/>
          <w:b w:val="false"/>
          <w:i w:val="false"/>
          <w:color w:val="000000"/>
          <w:sz w:val="28"/>
        </w:rPr>
        <w:t>пункте 48</w:t>
      </w:r>
      <w:r>
        <w:rPr>
          <w:rFonts w:ascii="Times New Roman"/>
          <w:b w:val="false"/>
          <w:i w:val="false"/>
          <w:color w:val="000000"/>
          <w:sz w:val="28"/>
        </w:rPr>
        <w:t xml:space="preserve"> Нормативов.</w:t>
      </w:r>
    </w:p>
    <w:bookmarkStart w:name="z283" w:id="31"/>
    <w:p>
      <w:pPr>
        <w:spacing w:after="0"/>
        <w:ind w:left="0"/>
        <w:jc w:val="both"/>
      </w:pPr>
      <w:r>
        <w:rPr>
          <w:rFonts w:ascii="Times New Roman"/>
          <w:b w:val="false"/>
          <w:i w:val="false"/>
          <w:color w:val="000000"/>
          <w:sz w:val="28"/>
        </w:rPr>
        <w:t>
      43. При условии существенности передачи риска оригинатор также исключает секьюритизированные активы из расчета взвешенных по степени кредитных рисков активов при расчете коэффициентов достаточности собственного капитала банковского конгломерата.</w:t>
      </w:r>
    </w:p>
    <w:bookmarkEnd w:id="31"/>
    <w:bookmarkStart w:name="z284" w:id="32"/>
    <w:p>
      <w:pPr>
        <w:spacing w:after="0"/>
        <w:ind w:left="0"/>
        <w:jc w:val="both"/>
      </w:pPr>
      <w:r>
        <w:rPr>
          <w:rFonts w:ascii="Times New Roman"/>
          <w:b w:val="false"/>
          <w:i w:val="false"/>
          <w:color w:val="000000"/>
          <w:sz w:val="28"/>
        </w:rPr>
        <w:t xml:space="preserve">
      44. Подлежат вычету из собственного капитала позиции секьюритизации, удерживаемые банком и имеющие долговой рейтинг ниже "ВВ-" агентства Standard &amp; Poor's или рейтинг аналогичного уровня одного из других рейтинговых агентств, либо рейтинговую оценку ниже "kzBB-" по национальной шкале агентства Standard &amp; Poor's или рейтинг аналогичного уровня по национальной шкале одного из других рейтинговых агентств, либо не имеющие соответствующей рейтинговой оценки, за исключением тех позиций, которые соответствуют условиям, перечисленным в </w:t>
      </w:r>
      <w:r>
        <w:rPr>
          <w:rFonts w:ascii="Times New Roman"/>
          <w:b w:val="false"/>
          <w:i w:val="false"/>
          <w:color w:val="000000"/>
          <w:sz w:val="28"/>
        </w:rPr>
        <w:t>пункте 46</w:t>
      </w:r>
      <w:r>
        <w:rPr>
          <w:rFonts w:ascii="Times New Roman"/>
          <w:b w:val="false"/>
          <w:i w:val="false"/>
          <w:color w:val="000000"/>
          <w:sz w:val="28"/>
        </w:rPr>
        <w:t xml:space="preserve"> Нормативов.</w:t>
      </w:r>
    </w:p>
    <w:bookmarkEnd w:id="32"/>
    <w:p>
      <w:pPr>
        <w:spacing w:after="0"/>
        <w:ind w:left="0"/>
        <w:jc w:val="both"/>
      </w:pPr>
      <w:r>
        <w:rPr>
          <w:rFonts w:ascii="Times New Roman"/>
          <w:b w:val="false"/>
          <w:i w:val="false"/>
          <w:color w:val="000000"/>
          <w:sz w:val="28"/>
        </w:rPr>
        <w:t>
      Вычет распределяется в размере 50 (пятидесяти) процентов из капитала первого уровня и 50 (пятидесяти) процентов из капитала второго уровня. Вычитаемые позиции уменьшаются на сумму, созданных резервов, в соответствии с МСФО.</w:t>
      </w:r>
    </w:p>
    <w:bookmarkStart w:name="z285" w:id="33"/>
    <w:p>
      <w:pPr>
        <w:spacing w:after="0"/>
        <w:ind w:left="0"/>
        <w:jc w:val="both"/>
      </w:pPr>
      <w:r>
        <w:rPr>
          <w:rFonts w:ascii="Times New Roman"/>
          <w:b w:val="false"/>
          <w:i w:val="false"/>
          <w:color w:val="000000"/>
          <w:sz w:val="28"/>
        </w:rPr>
        <w:t>
      45. Позиции секьюритизации - это риски в сделке секьюритизации и представляют собой балансовые и внебалансовые активы, условные и возможные обязательства, возникающие у банка в связи со сделкой секьюритизации. Позиции секьюритизации должна быть присвоена соответствующая степень риска (весовой коэффициент риска) на основании кредитного качества позиции, которое может быть определено на основании кредитного рейтинга в соответствии с Нормативами. К таким позициям относятся займы, предоставляемые оригинатором специальной финансовой компании; условные и возможные требования и обязательства оригинатора в отношении специальной финансовой компании; приобретение банком ценных бумаг специальной финансовой компании; предоставляемое кредитное обеспечение (credit enhancements); инструменты ликвидности; процентные или валютные свопы; кредитные деривативы; предоставление средств для резервных счетов (счета денежного обеспечения) и другие. Позиция секьюритизации не включает в себя активы, условные и возможные обязательства банка в отношении специальной финансовой компании, возникающие в связи с предоставлением банком банковских услуг специальной финансовой компании, таких как открытие банковских счетов указанной компании. При этом:</w:t>
      </w:r>
    </w:p>
    <w:bookmarkEnd w:id="33"/>
    <w:p>
      <w:pPr>
        <w:spacing w:after="0"/>
        <w:ind w:left="0"/>
        <w:jc w:val="both"/>
      </w:pPr>
      <w:r>
        <w:rPr>
          <w:rFonts w:ascii="Times New Roman"/>
          <w:b w:val="false"/>
          <w:i w:val="false"/>
          <w:color w:val="000000"/>
          <w:sz w:val="28"/>
        </w:rPr>
        <w:t>
      1) при наличии рисков по различным траншам в сделке секьюритизации, риск по каждому траншу взвешивается как отдельная позиция секьюритизации;</w:t>
      </w:r>
    </w:p>
    <w:p>
      <w:pPr>
        <w:spacing w:after="0"/>
        <w:ind w:left="0"/>
        <w:jc w:val="both"/>
      </w:pPr>
      <w:r>
        <w:rPr>
          <w:rFonts w:ascii="Times New Roman"/>
          <w:b w:val="false"/>
          <w:i w:val="false"/>
          <w:color w:val="000000"/>
          <w:sz w:val="28"/>
        </w:rPr>
        <w:t>
      2) лица, предоставляющие кредитное обеспечение по позициям секьюритизации, рассматриваются как стороны, удерживающие позиции секьюритизации;</w:t>
      </w:r>
    </w:p>
    <w:p>
      <w:pPr>
        <w:spacing w:after="0"/>
        <w:ind w:left="0"/>
        <w:jc w:val="both"/>
      </w:pPr>
      <w:r>
        <w:rPr>
          <w:rFonts w:ascii="Times New Roman"/>
          <w:b w:val="false"/>
          <w:i w:val="false"/>
          <w:color w:val="000000"/>
          <w:sz w:val="28"/>
        </w:rPr>
        <w:t>
      3) риски, связанные с позициями по производным финансовым инструментам, заключенным в целях хеджирования рисков изменения ставки вознаграждения и курсов валют, взвешиваются как отдельные позиции в сделке секьюритизации;</w:t>
      </w:r>
    </w:p>
    <w:p>
      <w:pPr>
        <w:spacing w:after="0"/>
        <w:ind w:left="0"/>
        <w:jc w:val="both"/>
      </w:pPr>
      <w:r>
        <w:rPr>
          <w:rFonts w:ascii="Times New Roman"/>
          <w:b w:val="false"/>
          <w:i w:val="false"/>
          <w:color w:val="000000"/>
          <w:sz w:val="28"/>
        </w:rPr>
        <w:t>
      4) величина риска позиции в сделке секьюритизации, удерживаемой на балансе, равна своей балансовой стоимости;</w:t>
      </w:r>
    </w:p>
    <w:p>
      <w:pPr>
        <w:spacing w:after="0"/>
        <w:ind w:left="0"/>
        <w:jc w:val="both"/>
      </w:pPr>
      <w:r>
        <w:rPr>
          <w:rFonts w:ascii="Times New Roman"/>
          <w:b w:val="false"/>
          <w:i w:val="false"/>
          <w:color w:val="000000"/>
          <w:sz w:val="28"/>
        </w:rPr>
        <w:t>
      5) величина риска внебалансовой позиции в сделке секьюритизации, равна своей номинальной стоимости, умноженной на конверсионный фактор, равный 100 (ста) процентам, если иное не установлено Нормативами.</w:t>
      </w:r>
    </w:p>
    <w:bookmarkStart w:name="z286" w:id="34"/>
    <w:p>
      <w:pPr>
        <w:spacing w:after="0"/>
        <w:ind w:left="0"/>
        <w:jc w:val="both"/>
      </w:pPr>
      <w:r>
        <w:rPr>
          <w:rFonts w:ascii="Times New Roman"/>
          <w:b w:val="false"/>
          <w:i w:val="false"/>
          <w:color w:val="000000"/>
          <w:sz w:val="28"/>
        </w:rPr>
        <w:t>
      46. Для расчета взвешенной величины риска позиции секьюритизации не имеющей кредитного рейтинга, банк может применить к такой позиции подразумеваемый рейтинг.</w:t>
      </w:r>
    </w:p>
    <w:bookmarkEnd w:id="34"/>
    <w:p>
      <w:pPr>
        <w:spacing w:after="0"/>
        <w:ind w:left="0"/>
        <w:jc w:val="both"/>
      </w:pPr>
      <w:r>
        <w:rPr>
          <w:rFonts w:ascii="Times New Roman"/>
          <w:b w:val="false"/>
          <w:i w:val="false"/>
          <w:color w:val="000000"/>
          <w:sz w:val="28"/>
        </w:rPr>
        <w:t>
      Подразумеваемый рейтинг применяется в следующем порядке:</w:t>
      </w:r>
    </w:p>
    <w:p>
      <w:pPr>
        <w:spacing w:after="0"/>
        <w:ind w:left="0"/>
        <w:jc w:val="both"/>
      </w:pPr>
      <w:r>
        <w:rPr>
          <w:rFonts w:ascii="Times New Roman"/>
          <w:b w:val="false"/>
          <w:i w:val="false"/>
          <w:color w:val="000000"/>
          <w:sz w:val="28"/>
        </w:rPr>
        <w:t>
      применяется текущий кредитный рейтинг позиции секьюритизации имеющей кредитный рейтинг, которая является равной по степени субординированности с позицией секьюритизации, не имеющей рейтинга, или</w:t>
      </w:r>
    </w:p>
    <w:p>
      <w:pPr>
        <w:spacing w:after="0"/>
        <w:ind w:left="0"/>
        <w:jc w:val="both"/>
      </w:pPr>
      <w:r>
        <w:rPr>
          <w:rFonts w:ascii="Times New Roman"/>
          <w:b w:val="false"/>
          <w:i w:val="false"/>
          <w:color w:val="000000"/>
          <w:sz w:val="28"/>
        </w:rPr>
        <w:t>
      если никакая из позиций, имеющих рейтинг не равна по степени субординированности с позицией, не имеющей рейтинга, то применяется текущий кредитный рейтинг наиболее старшей по степени субординированности позиции секьюритизации (при наличии таковой), которая является более низкой по степени субординированности к такой позиции, не имеющей рейтинга.</w:t>
      </w:r>
    </w:p>
    <w:p>
      <w:pPr>
        <w:spacing w:after="0"/>
        <w:ind w:left="0"/>
        <w:jc w:val="both"/>
      </w:pPr>
      <w:r>
        <w:rPr>
          <w:rFonts w:ascii="Times New Roman"/>
          <w:b w:val="false"/>
          <w:i w:val="false"/>
          <w:color w:val="000000"/>
          <w:sz w:val="28"/>
        </w:rPr>
        <w:t>
      При применении подразумеваемого рейтинга учитываются все позиции секьюритизации, имеющие кредитный рейтинг.</w:t>
      </w:r>
    </w:p>
    <w:bookmarkStart w:name="z287" w:id="35"/>
    <w:p>
      <w:pPr>
        <w:spacing w:after="0"/>
        <w:ind w:left="0"/>
        <w:jc w:val="both"/>
      </w:pPr>
      <w:r>
        <w:rPr>
          <w:rFonts w:ascii="Times New Roman"/>
          <w:b w:val="false"/>
          <w:i w:val="false"/>
          <w:color w:val="000000"/>
          <w:sz w:val="28"/>
        </w:rPr>
        <w:t>
      47. Если при секьюритизации банк вступает в договорные отношения со специальной финансовой компанией с целью предоставления финансирования для покрытия возможных несоответствий между сроками получения средств по секьюритизированным активам и сроками выплат инвесторам по ценным бумагам, выпущенным специальной финансовой компанией (далее - инструменты ликвидности) применяется конверсионный фактор, равный 20 (двадцати) процентам к размеру инструментов ликвидности с первоначальным сроком погашения до 1 (одного) года включительно, или конверсионный фактор, равный 50 (пятидесяти) процентам, если инструмент имеет первоначальный срок погашения свыше 1 (одного) года.</w:t>
      </w:r>
    </w:p>
    <w:bookmarkEnd w:id="35"/>
    <w:bookmarkStart w:name="z288" w:id="36"/>
    <w:p>
      <w:pPr>
        <w:spacing w:after="0"/>
        <w:ind w:left="0"/>
        <w:jc w:val="both"/>
      </w:pPr>
      <w:r>
        <w:rPr>
          <w:rFonts w:ascii="Times New Roman"/>
          <w:b w:val="false"/>
          <w:i w:val="false"/>
          <w:color w:val="000000"/>
          <w:sz w:val="28"/>
        </w:rPr>
        <w:t>
      48. Инструменты ликвидности - это меры, позволяющие повысить ликвидность секьюритизированных активов. Инструменты ликвидности соответствуют следующим требованиям:</w:t>
      </w:r>
    </w:p>
    <w:bookmarkEnd w:id="36"/>
    <w:p>
      <w:pPr>
        <w:spacing w:after="0"/>
        <w:ind w:left="0"/>
        <w:jc w:val="both"/>
      </w:pPr>
      <w:r>
        <w:rPr>
          <w:rFonts w:ascii="Times New Roman"/>
          <w:b w:val="false"/>
          <w:i w:val="false"/>
          <w:color w:val="000000"/>
          <w:sz w:val="28"/>
        </w:rPr>
        <w:t>
      1) условия инструмента ликвидности должны четко определять и ограничивать обстоятельства, при которых его можно использовать. Возможность получения средств в рамках инструмента ликвидности должна ограничиваться суммой, которая может быть полностью погашена в результате отчуждения секьюритизированных активов и любого дополнительного кредитного обеспечения, платежи по которому субординированы по отношению к платежам по инструменту ликвидности;</w:t>
      </w:r>
    </w:p>
    <w:p>
      <w:pPr>
        <w:spacing w:after="0"/>
        <w:ind w:left="0"/>
        <w:jc w:val="both"/>
      </w:pPr>
      <w:r>
        <w:rPr>
          <w:rFonts w:ascii="Times New Roman"/>
          <w:b w:val="false"/>
          <w:i w:val="false"/>
          <w:color w:val="000000"/>
          <w:sz w:val="28"/>
        </w:rPr>
        <w:t>
      2) инструмент ликвидности не используется для обеспечения кредитного качества посредством возмещения убытков, уже понесенных на момент использования инструмента, через предоставление ликвидности в отношении рисков, по которым уже произошел дефолт на момент использования инструмента, или же посредством покупки активов по цене выше их справедливой стоимости;</w:t>
      </w:r>
    </w:p>
    <w:p>
      <w:pPr>
        <w:spacing w:after="0"/>
        <w:ind w:left="0"/>
        <w:jc w:val="both"/>
      </w:pPr>
      <w:r>
        <w:rPr>
          <w:rFonts w:ascii="Times New Roman"/>
          <w:b w:val="false"/>
          <w:i w:val="false"/>
          <w:color w:val="000000"/>
          <w:sz w:val="28"/>
        </w:rPr>
        <w:t>
      3) инструмент ликвидности не может быть использован для обеспечения постоянного или периодического финансирования секьюритизации;</w:t>
      </w:r>
    </w:p>
    <w:p>
      <w:pPr>
        <w:spacing w:after="0"/>
        <w:ind w:left="0"/>
        <w:jc w:val="both"/>
      </w:pPr>
      <w:r>
        <w:rPr>
          <w:rFonts w:ascii="Times New Roman"/>
          <w:b w:val="false"/>
          <w:i w:val="false"/>
          <w:color w:val="000000"/>
          <w:sz w:val="28"/>
        </w:rPr>
        <w:t>
      4) погашение средств, полученных при использовании инструмента ликвидности, не должно быть субординированным по отношению к требованиям инвесторов, за исключением требований, возникающих на основании производных финансовых инструментов, заключенных в целях хеджирования рисков изменения ставки вознаграждения и курсов валют, вознаграждений, комиссий и других аналогичных платежей, причитающихся лицам, предоставившим обеспечение исполнения сделки секьюритизации. Погашение средств также не может быть отменено или отсрочено;</w:t>
      </w:r>
    </w:p>
    <w:p>
      <w:pPr>
        <w:spacing w:after="0"/>
        <w:ind w:left="0"/>
        <w:jc w:val="both"/>
      </w:pPr>
      <w:r>
        <w:rPr>
          <w:rFonts w:ascii="Times New Roman"/>
          <w:b w:val="false"/>
          <w:i w:val="false"/>
          <w:color w:val="000000"/>
          <w:sz w:val="28"/>
        </w:rPr>
        <w:t>
      5) инструмент ликвидности не используется после применения дополнительного кредитного обеспечения, которое является субординированным по отношению к такому инструменту;</w:t>
      </w:r>
    </w:p>
    <w:p>
      <w:pPr>
        <w:spacing w:after="0"/>
        <w:ind w:left="0"/>
        <w:jc w:val="both"/>
      </w:pPr>
      <w:r>
        <w:rPr>
          <w:rFonts w:ascii="Times New Roman"/>
          <w:b w:val="false"/>
          <w:i w:val="false"/>
          <w:color w:val="000000"/>
          <w:sz w:val="28"/>
        </w:rPr>
        <w:t>
      6) инструмент ликвидности должен содержать условие об автоматическом уменьшении суммы средств, которые могут быть получены при использовании инструмента, на величину рисков, по которым произошел дефолт, или в случае, когда пул секьюритизированных рисков состоит из инструментов, имеющих рейтинг, условие о прекращении использования инструмента, если среднее качество пула опускается ниже инвестиционного уровня.</w:t>
      </w:r>
    </w:p>
    <w:bookmarkStart w:name="z270" w:id="37"/>
    <w:p>
      <w:pPr>
        <w:spacing w:after="0"/>
        <w:ind w:left="0"/>
        <w:jc w:val="both"/>
      </w:pPr>
      <w:r>
        <w:rPr>
          <w:rFonts w:ascii="Times New Roman"/>
          <w:b w:val="false"/>
          <w:i w:val="false"/>
          <w:color w:val="000000"/>
          <w:sz w:val="28"/>
        </w:rPr>
        <w:t>
      49. Банк, обслуживающий секьюритизированные активы и предоставивший инструмент ликвидности, применяет конверсионный фактор, равный 0 (нулю) процентов, в случае соблюдения всех нижеследующих условий:</w:t>
      </w:r>
    </w:p>
    <w:bookmarkEnd w:id="37"/>
    <w:p>
      <w:pPr>
        <w:spacing w:after="0"/>
        <w:ind w:left="0"/>
        <w:jc w:val="both"/>
      </w:pPr>
      <w:r>
        <w:rPr>
          <w:rFonts w:ascii="Times New Roman"/>
          <w:b w:val="false"/>
          <w:i w:val="false"/>
          <w:color w:val="000000"/>
          <w:sz w:val="28"/>
        </w:rPr>
        <w:t>
      1) в соответствии с соглашением о предоставлении средств банк имеет безусловное право на полное возмещение средств;</w:t>
      </w:r>
    </w:p>
    <w:p>
      <w:pPr>
        <w:spacing w:after="0"/>
        <w:ind w:left="0"/>
        <w:jc w:val="both"/>
      </w:pPr>
      <w:r>
        <w:rPr>
          <w:rFonts w:ascii="Times New Roman"/>
          <w:b w:val="false"/>
          <w:i w:val="false"/>
          <w:color w:val="000000"/>
          <w:sz w:val="28"/>
        </w:rPr>
        <w:t>
      2) право требования банка является более высоким по степени субординированности по отношению ко всем требованиям в отношении средств, получаемых от секьюритизированных активов;</w:t>
      </w:r>
    </w:p>
    <w:p>
      <w:pPr>
        <w:spacing w:after="0"/>
        <w:ind w:left="0"/>
        <w:jc w:val="both"/>
      </w:pPr>
      <w:r>
        <w:rPr>
          <w:rFonts w:ascii="Times New Roman"/>
          <w:b w:val="false"/>
          <w:i w:val="false"/>
          <w:color w:val="000000"/>
          <w:sz w:val="28"/>
        </w:rPr>
        <w:t>
      3) банк имеет безусловное право расторгнуть соглашение без предварительного уведомления;</w:t>
      </w:r>
    </w:p>
    <w:p>
      <w:pPr>
        <w:spacing w:after="0"/>
        <w:ind w:left="0"/>
        <w:jc w:val="both"/>
      </w:pPr>
      <w:r>
        <w:rPr>
          <w:rFonts w:ascii="Times New Roman"/>
          <w:b w:val="false"/>
          <w:i w:val="false"/>
          <w:color w:val="000000"/>
          <w:sz w:val="28"/>
        </w:rPr>
        <w:t xml:space="preserve">
      4) при условии, что это соглашение удовлетворяет требованиям, установленным в </w:t>
      </w:r>
      <w:r>
        <w:rPr>
          <w:rFonts w:ascii="Times New Roman"/>
          <w:b w:val="false"/>
          <w:i w:val="false"/>
          <w:color w:val="000000"/>
          <w:sz w:val="28"/>
        </w:rPr>
        <w:t>пункте 48</w:t>
      </w:r>
      <w:r>
        <w:rPr>
          <w:rFonts w:ascii="Times New Roman"/>
          <w:b w:val="false"/>
          <w:i w:val="false"/>
          <w:color w:val="000000"/>
          <w:sz w:val="28"/>
        </w:rPr>
        <w:t xml:space="preserve"> Нормативов.</w:t>
      </w:r>
    </w:p>
    <w:p>
      <w:pPr>
        <w:spacing w:after="0"/>
        <w:ind w:left="0"/>
        <w:jc w:val="left"/>
      </w:pPr>
      <w:r>
        <w:rPr>
          <w:rFonts w:ascii="Times New Roman"/>
          <w:b/>
          <w:i w:val="false"/>
          <w:color w:val="000000"/>
        </w:rPr>
        <w:t xml:space="preserve"> Глава 3. Максимальный размер риска на одного заемщика</w:t>
      </w:r>
    </w:p>
    <w:p>
      <w:pPr>
        <w:spacing w:after="0"/>
        <w:ind w:left="0"/>
        <w:jc w:val="both"/>
      </w:pPr>
      <w:r>
        <w:rPr>
          <w:rFonts w:ascii="Times New Roman"/>
          <w:b w:val="false"/>
          <w:i w:val="false"/>
          <w:color w:val="000000"/>
          <w:sz w:val="28"/>
        </w:rPr>
        <w:t>
      50. Отношение размера риска банка на одного заемщика по его обязательствам к собственному капиталу банка не превышает:</w:t>
      </w:r>
    </w:p>
    <w:p>
      <w:pPr>
        <w:spacing w:after="0"/>
        <w:ind w:left="0"/>
        <w:jc w:val="both"/>
      </w:pPr>
      <w:r>
        <w:rPr>
          <w:rFonts w:ascii="Times New Roman"/>
          <w:b w:val="false"/>
          <w:i w:val="false"/>
          <w:color w:val="000000"/>
          <w:sz w:val="28"/>
        </w:rPr>
        <w:t>
      для заемщиков, являющихся лицами, связанными с банком особыми отношениями k3-1 - 0,10. Совокупная сумма рисков по заемщикам, связанным с банком особыми отношениями не должна превышать размера собственного капитала банка;</w:t>
      </w:r>
    </w:p>
    <w:p>
      <w:pPr>
        <w:spacing w:after="0"/>
        <w:ind w:left="0"/>
        <w:jc w:val="both"/>
      </w:pPr>
      <w:r>
        <w:rPr>
          <w:rFonts w:ascii="Times New Roman"/>
          <w:b w:val="false"/>
          <w:i w:val="false"/>
          <w:color w:val="000000"/>
          <w:sz w:val="28"/>
        </w:rPr>
        <w:t xml:space="preserve">
      для прочих заемщиков k3 - 0,25 (в том числе, не более 0,10 по бланковым займам, необеспеченным условным обязательствам перед заемщиком либо за заемщика в пользу третьих лиц, по которым у банка могут возникнуть требования к заемщику в течение текущего и 2 (двух) последующих месяцев, по обязательствам соответствующих заемщиков, указанных в </w:t>
      </w:r>
      <w:r>
        <w:rPr>
          <w:rFonts w:ascii="Times New Roman"/>
          <w:b w:val="false"/>
          <w:i w:val="false"/>
          <w:color w:val="000000"/>
          <w:sz w:val="28"/>
        </w:rPr>
        <w:t>пункте 51</w:t>
      </w:r>
      <w:r>
        <w:rPr>
          <w:rFonts w:ascii="Times New Roman"/>
          <w:b w:val="false"/>
          <w:i w:val="false"/>
          <w:color w:val="000000"/>
          <w:sz w:val="28"/>
        </w:rPr>
        <w:t xml:space="preserve"> Нормативов, а также по обязательствам нерезидентов Республики Казахстан, зарегистрированных или являющихся гражданами оффшорных зон, за исключением требований к резидентам Республики Казахстан с рейтингом агентства Standard &amp; Poor's или рейтингом аналогичного уровня одного из других рейтинговых агентств не более чем на 1 (один) пункт ниже суверенного рейтинга Республики Казахстан и к нерезидентам с рейтингом не ниже "А" агентства Standard &amp; Poor's или рейтингом аналогичного уровня одного из других рейтинговых агентств).</w:t>
      </w:r>
    </w:p>
    <w:p>
      <w:pPr>
        <w:spacing w:after="0"/>
        <w:ind w:left="0"/>
        <w:jc w:val="both"/>
      </w:pPr>
      <w:r>
        <w:rPr>
          <w:rFonts w:ascii="Times New Roman"/>
          <w:b w:val="false"/>
          <w:i w:val="false"/>
          <w:color w:val="000000"/>
          <w:sz w:val="28"/>
        </w:rPr>
        <w:t>
      Совокупная сумма рисков банка на одного заемщика, размер каждого из которых превышает 10 (десять) процентов от собственного капитала банка, не превышает размер собственного капитала банка более чем в 5 (пять) раз.</w:t>
      </w:r>
    </w:p>
    <w:p>
      <w:pPr>
        <w:spacing w:after="0"/>
        <w:ind w:left="0"/>
        <w:jc w:val="both"/>
      </w:pPr>
      <w:r>
        <w:rPr>
          <w:rFonts w:ascii="Times New Roman"/>
          <w:b w:val="false"/>
          <w:i w:val="false"/>
          <w:color w:val="000000"/>
          <w:sz w:val="28"/>
        </w:rPr>
        <w:t>
      Совокупная сумма секьюритизированых кредитов, переданных специальной финансовой компании акционерного общества "Фонд стрессовых активов", не превышает размера собственного капитала банка.</w:t>
      </w:r>
    </w:p>
    <w:p>
      <w:pPr>
        <w:spacing w:after="0"/>
        <w:ind w:left="0"/>
        <w:jc w:val="both"/>
      </w:pPr>
      <w:r>
        <w:rPr>
          <w:rFonts w:ascii="Times New Roman"/>
          <w:b w:val="false"/>
          <w:i w:val="false"/>
          <w:color w:val="000000"/>
          <w:sz w:val="28"/>
        </w:rPr>
        <w:t xml:space="preserve">
      51. Для целей </w:t>
      </w:r>
      <w:r>
        <w:rPr>
          <w:rFonts w:ascii="Times New Roman"/>
          <w:b w:val="false"/>
          <w:i w:val="false"/>
          <w:color w:val="000000"/>
          <w:sz w:val="28"/>
        </w:rPr>
        <w:t>пункта 50</w:t>
      </w:r>
      <w:r>
        <w:rPr>
          <w:rFonts w:ascii="Times New Roman"/>
          <w:b w:val="false"/>
          <w:i w:val="false"/>
          <w:color w:val="000000"/>
          <w:sz w:val="28"/>
        </w:rPr>
        <w:t xml:space="preserve"> Нормативов под соответствующими заемщиками понимаются все заемщики - юридические лица, за исключением заемщиков - юридических лиц, соответствующих одному из условий,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8-1 Закона о банках.</w:t>
      </w:r>
    </w:p>
    <w:p>
      <w:pPr>
        <w:spacing w:after="0"/>
        <w:ind w:left="0"/>
        <w:jc w:val="both"/>
      </w:pPr>
      <w:r>
        <w:rPr>
          <w:rFonts w:ascii="Times New Roman"/>
          <w:b w:val="false"/>
          <w:i w:val="false"/>
          <w:color w:val="000000"/>
          <w:sz w:val="28"/>
        </w:rPr>
        <w:t>
      52. Под термином "один заемщик" следует понимать каждое физическое или юридическое лицо, к которому у банка имеются требования или могут возникнуть требования, указанные в пункте 55 Нормативов.</w:t>
      </w:r>
    </w:p>
    <w:p>
      <w:pPr>
        <w:spacing w:after="0"/>
        <w:ind w:left="0"/>
        <w:jc w:val="both"/>
      </w:pPr>
      <w:r>
        <w:rPr>
          <w:rFonts w:ascii="Times New Roman"/>
          <w:b w:val="false"/>
          <w:i w:val="false"/>
          <w:color w:val="000000"/>
          <w:sz w:val="28"/>
        </w:rPr>
        <w:t>
      Размер риска для группы, состоящей из 2 (двух) или более заемщиков, рассчитывается в совокупности, как на 1 (одного) заемщика, если размеры риска каждого из заемщиков превышают 0,05 (ноль целых пять сотых) процента собственного капитала банка, а также при наличии одного из следующих обстоятельств:</w:t>
      </w:r>
    </w:p>
    <w:p>
      <w:pPr>
        <w:spacing w:after="0"/>
        <w:ind w:left="0"/>
        <w:jc w:val="both"/>
      </w:pPr>
      <w:r>
        <w:rPr>
          <w:rFonts w:ascii="Times New Roman"/>
          <w:b w:val="false"/>
          <w:i w:val="false"/>
          <w:color w:val="000000"/>
          <w:sz w:val="28"/>
        </w:rPr>
        <w:t>
      1) один из заемщиков является крупным участником (крупным участником в акционерном обществе, товариществе с ограниченной ответственностью или товариществе с дополнительной ответственностью; полным товарищем в коммандитном товариществе; участником в полном товариществе), аффилиированным лицом, близким родственником (родителем, ребенком, усыновителем, усыновленным, полнородным и неполнородным братом или сестрой, дедушкой, бабушкой, внуком), супругом (супругой), близким родственником супруга (супруги), первым руководителем другого заемщика, либо лицом, заинтересованным в совершении сделки другим заемщиком;</w:t>
      </w:r>
    </w:p>
    <w:p>
      <w:pPr>
        <w:spacing w:after="0"/>
        <w:ind w:left="0"/>
        <w:jc w:val="both"/>
      </w:pPr>
      <w:r>
        <w:rPr>
          <w:rFonts w:ascii="Times New Roman"/>
          <w:b w:val="false"/>
          <w:i w:val="false"/>
          <w:color w:val="000000"/>
          <w:sz w:val="28"/>
        </w:rPr>
        <w:t>
      2) крупный участник, аффилиированное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одним заемщиком, является крупным участником, аффилиированным лицом, близким родственником, супругом (супругой), близким родственником супруга (супруги) или первым руководителем другого заемщика, либо лицом, заинтересованным в совершении сделки другим заемщиком;</w:t>
      </w:r>
    </w:p>
    <w:p>
      <w:pPr>
        <w:spacing w:after="0"/>
        <w:ind w:left="0"/>
        <w:jc w:val="both"/>
      </w:pPr>
      <w:r>
        <w:rPr>
          <w:rFonts w:ascii="Times New Roman"/>
          <w:b w:val="false"/>
          <w:i w:val="false"/>
          <w:color w:val="000000"/>
          <w:sz w:val="28"/>
        </w:rPr>
        <w:t>
      3) крупный участник, аффилиированное лицо, близкий родственник, супруг (супруга), близкий родственник супруга (супруги) или первый руководитель одного заемщика либо лицо, заинтересованное в совершении сделки с одним заемщиком, является крупным участником, аффилиированным лицом, близким родственником, супругом (супругой), близким родственником супруга (супруги) или первым руководителем либо лицом, заинтересованным в совершении сделки, крупного участника, аффилиированного лица, близкого родственника, супруга (супруги), близкого родственника супруга (супруги) или первого руководителя другого заемщика либо лица, заинтересованного в совершении сделки другим заемщиком;</w:t>
      </w:r>
    </w:p>
    <w:p>
      <w:pPr>
        <w:spacing w:after="0"/>
        <w:ind w:left="0"/>
        <w:jc w:val="both"/>
      </w:pPr>
      <w:r>
        <w:rPr>
          <w:rFonts w:ascii="Times New Roman"/>
          <w:b w:val="false"/>
          <w:i w:val="false"/>
          <w:color w:val="000000"/>
          <w:sz w:val="28"/>
        </w:rPr>
        <w:t>
      4) имеются достаточные основания, подтверждающие, что один из заемщиков передал другому в пользование деньги, полученные им от банка в заем, в размере, превышающем собственный капитал передающего заемщика;</w:t>
      </w:r>
    </w:p>
    <w:p>
      <w:pPr>
        <w:spacing w:after="0"/>
        <w:ind w:left="0"/>
        <w:jc w:val="both"/>
      </w:pPr>
      <w:r>
        <w:rPr>
          <w:rFonts w:ascii="Times New Roman"/>
          <w:b w:val="false"/>
          <w:i w:val="false"/>
          <w:color w:val="000000"/>
          <w:sz w:val="28"/>
        </w:rPr>
        <w:t>
      5) имеются достаточные основания, подтверждающие, что заемщики совместно или по отдельности передали средства, полученные от банка в заем, в размере, превышающем совокупный собственный капитал данных заемщиков, в пользование одному и тому же третьему лицу, не являющемуся заемщиком банка;</w:t>
      </w:r>
    </w:p>
    <w:p>
      <w:pPr>
        <w:spacing w:after="0"/>
        <w:ind w:left="0"/>
        <w:jc w:val="both"/>
      </w:pPr>
      <w:r>
        <w:rPr>
          <w:rFonts w:ascii="Times New Roman"/>
          <w:b w:val="false"/>
          <w:i w:val="false"/>
          <w:color w:val="000000"/>
          <w:sz w:val="28"/>
        </w:rPr>
        <w:t>
      6) заемщики связаны таким образом, что один из заемщиков (за исключением банков Республики Казахстан) несет солидарную либо субсидиарную ответственность в сумме, превышающей 10 (десять) процентов его активов, по обязательствам другого заемщика;</w:t>
      </w:r>
    </w:p>
    <w:p>
      <w:pPr>
        <w:spacing w:after="0"/>
        <w:ind w:left="0"/>
        <w:jc w:val="both"/>
      </w:pPr>
      <w:r>
        <w:rPr>
          <w:rFonts w:ascii="Times New Roman"/>
          <w:b w:val="false"/>
          <w:i w:val="false"/>
          <w:color w:val="000000"/>
          <w:sz w:val="28"/>
        </w:rPr>
        <w:t>
      7) должностное лицо одного заемщика имеет финансовую заинтересованность в деятельности других заемщиков банка;</w:t>
      </w:r>
    </w:p>
    <w:p>
      <w:pPr>
        <w:spacing w:after="0"/>
        <w:ind w:left="0"/>
        <w:jc w:val="both"/>
      </w:pPr>
      <w:r>
        <w:rPr>
          <w:rFonts w:ascii="Times New Roman"/>
          <w:b w:val="false"/>
          <w:i w:val="false"/>
          <w:color w:val="000000"/>
          <w:sz w:val="28"/>
        </w:rPr>
        <w:t>
      8) заемщики связаны между собой договором о совместной деятельности либо иным документом, который содержит признаки договора о совместной деятельности;</w:t>
      </w:r>
    </w:p>
    <w:p>
      <w:pPr>
        <w:spacing w:after="0"/>
        <w:ind w:left="0"/>
        <w:jc w:val="both"/>
      </w:pPr>
      <w:r>
        <w:rPr>
          <w:rFonts w:ascii="Times New Roman"/>
          <w:b w:val="false"/>
          <w:i w:val="false"/>
          <w:color w:val="000000"/>
          <w:sz w:val="28"/>
        </w:rPr>
        <w:t>
      9) заемщики:</w:t>
      </w:r>
    </w:p>
    <w:p>
      <w:pPr>
        <w:spacing w:after="0"/>
        <w:ind w:left="0"/>
        <w:jc w:val="both"/>
      </w:pPr>
      <w:r>
        <w:rPr>
          <w:rFonts w:ascii="Times New Roman"/>
          <w:b w:val="false"/>
          <w:i w:val="false"/>
          <w:color w:val="000000"/>
          <w:sz w:val="28"/>
        </w:rPr>
        <w:t>
      являются юридическими лицами, зарегистрированными на территории следующих государств: княжество Андорра, княжество Лихтенштейн, Республика Либерия, княжество Монако, Маршалловы острова (Республика Маршалловы острова), или их гражданами, либо</w:t>
      </w:r>
    </w:p>
    <w:p>
      <w:pPr>
        <w:spacing w:after="0"/>
        <w:ind w:left="0"/>
        <w:jc w:val="both"/>
      </w:pPr>
      <w:r>
        <w:rPr>
          <w:rFonts w:ascii="Times New Roman"/>
          <w:b w:val="false"/>
          <w:i w:val="false"/>
          <w:color w:val="000000"/>
          <w:sz w:val="28"/>
        </w:rPr>
        <w:t>
      являются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либо</w:t>
      </w:r>
    </w:p>
    <w:p>
      <w:pPr>
        <w:spacing w:after="0"/>
        <w:ind w:left="0"/>
        <w:jc w:val="both"/>
      </w:pPr>
      <w:r>
        <w:rPr>
          <w:rFonts w:ascii="Times New Roman"/>
          <w:b w:val="false"/>
          <w:i w:val="false"/>
          <w:color w:val="000000"/>
          <w:sz w:val="28"/>
        </w:rPr>
        <w:t>
      имеют крупных участников, аффилиированных лиц, близких родственников, первых руководителей либо лиц, заинтересованных в совершении сделок с данными заемщиками, зарегистрированными или являющимися гражданами государств, указанных в абзацах втором и третьем настоящего подпункта;</w:t>
      </w:r>
    </w:p>
    <w:p>
      <w:pPr>
        <w:spacing w:after="0"/>
        <w:ind w:left="0"/>
        <w:jc w:val="both"/>
      </w:pPr>
      <w:r>
        <w:rPr>
          <w:rFonts w:ascii="Times New Roman"/>
          <w:b w:val="false"/>
          <w:i w:val="false"/>
          <w:color w:val="000000"/>
          <w:sz w:val="28"/>
        </w:rPr>
        <w:t>
      10) заемщики связаны между собой по другим основаниям, предусмотренным законодательными актами Республики Казахстан;</w:t>
      </w:r>
    </w:p>
    <w:p>
      <w:pPr>
        <w:spacing w:after="0"/>
        <w:ind w:left="0"/>
        <w:jc w:val="both"/>
      </w:pPr>
      <w:r>
        <w:rPr>
          <w:rFonts w:ascii="Times New Roman"/>
          <w:b w:val="false"/>
          <w:i w:val="false"/>
          <w:color w:val="000000"/>
          <w:sz w:val="28"/>
        </w:rPr>
        <w:t>
      11) заемщики являются участниками проекта по строительству недвижимости, включая заказчика проекта по строительству недвижимости, долевых участников по строительству строящегося объекта и гарантов долевых участников. Размер риска на одного заемщика, образованного группой заемщиков, перечисленных в данном подпункте, не должен приниматься в совокупный расчет размера риска как на одного заемщика в соответствии с подпунктами 1), 2), 3), 4), 5), 6), 7), 8), 9) и 10) настоящего пункта для группы, образованной с участием физических лиц - долевых участников по строительству строящегося объекта и (или) гарантов долевых участников.</w:t>
      </w:r>
    </w:p>
    <w:bookmarkStart w:name="z67" w:id="38"/>
    <w:p>
      <w:pPr>
        <w:spacing w:after="0"/>
        <w:ind w:left="0"/>
        <w:jc w:val="both"/>
      </w:pPr>
      <w:r>
        <w:rPr>
          <w:rFonts w:ascii="Times New Roman"/>
          <w:b w:val="false"/>
          <w:i w:val="false"/>
          <w:color w:val="000000"/>
          <w:sz w:val="28"/>
        </w:rPr>
        <w:t xml:space="preserve">
      53. Если государство (в лице уполномоченного органа) является крупным участником 2 (двух) и более юридических лиц, размер риска в отношении такой группы не рассчитывается как размер риска на одного заемщика, если не существует других крупных участников, а также иных, установленных </w:t>
      </w:r>
      <w:r>
        <w:rPr>
          <w:rFonts w:ascii="Times New Roman"/>
          <w:b w:val="false"/>
          <w:i w:val="false"/>
          <w:color w:val="000000"/>
          <w:sz w:val="28"/>
        </w:rPr>
        <w:t>пунктом 52</w:t>
      </w:r>
      <w:r>
        <w:rPr>
          <w:rFonts w:ascii="Times New Roman"/>
          <w:b w:val="false"/>
          <w:i w:val="false"/>
          <w:color w:val="000000"/>
          <w:sz w:val="28"/>
        </w:rPr>
        <w:t xml:space="preserve"> Нормативов обстоятельств, по которым размер риска в отношении данной группы заемщиков следует рассчитывать в совокупности как размер риска на одного заемщика.</w:t>
      </w:r>
    </w:p>
    <w:bookmarkEnd w:id="38"/>
    <w:bookmarkStart w:name="z68" w:id="39"/>
    <w:p>
      <w:pPr>
        <w:spacing w:after="0"/>
        <w:ind w:left="0"/>
        <w:jc w:val="both"/>
      </w:pPr>
      <w:r>
        <w:rPr>
          <w:rFonts w:ascii="Times New Roman"/>
          <w:b w:val="false"/>
          <w:i w:val="false"/>
          <w:color w:val="000000"/>
          <w:sz w:val="28"/>
        </w:rPr>
        <w:t xml:space="preserve">
      54. Требования </w:t>
      </w:r>
      <w:r>
        <w:rPr>
          <w:rFonts w:ascii="Times New Roman"/>
          <w:b w:val="false"/>
          <w:i w:val="false"/>
          <w:color w:val="000000"/>
          <w:sz w:val="28"/>
        </w:rPr>
        <w:t>пункта 52</w:t>
      </w:r>
      <w:r>
        <w:rPr>
          <w:rFonts w:ascii="Times New Roman"/>
          <w:b w:val="false"/>
          <w:i w:val="false"/>
          <w:color w:val="000000"/>
          <w:sz w:val="28"/>
        </w:rPr>
        <w:t xml:space="preserve"> Нормативов по признанию группы заемщиков не распространяются на юридические лица, государственные пакеты акций (доли участия) которых переданы в оплату уставного капитала акционерного общества "Фонд национального благосостояния "Самрук - Қазына" и уставного капитала акционерного общества "Национальный управляющий холдинг "Байтерек".</w:t>
      </w:r>
    </w:p>
    <w:bookmarkEnd w:id="39"/>
    <w:p>
      <w:pPr>
        <w:spacing w:after="0"/>
        <w:ind w:left="0"/>
        <w:jc w:val="both"/>
      </w:pPr>
      <w:r>
        <w:rPr>
          <w:rFonts w:ascii="Times New Roman"/>
          <w:b w:val="false"/>
          <w:i w:val="false"/>
          <w:color w:val="000000"/>
          <w:sz w:val="28"/>
        </w:rPr>
        <w:t>
      Не признаются в качестве одного заемщика и (или) лица, связанного с банком особыми отношениями, 2 (две) и более организации (в том числе банки), являющихся аффилиированными в результате прямого (по банкам - косвенного) владения 25 (двадцатью пятью) и более процентами голосующих акций указанных организаций акционерным обществом "Фонд национального благосостояния "Самрук - Қазына" и акционерным обществом "Национальный управляющий холдинг "Байтерек".</w:t>
      </w:r>
    </w:p>
    <w:p>
      <w:pPr>
        <w:spacing w:after="0"/>
        <w:ind w:left="0"/>
        <w:jc w:val="both"/>
      </w:pPr>
      <w:r>
        <w:rPr>
          <w:rFonts w:ascii="Times New Roman"/>
          <w:b w:val="false"/>
          <w:i w:val="false"/>
          <w:color w:val="000000"/>
          <w:sz w:val="28"/>
        </w:rPr>
        <w:t>
      Юридические и (или) физические лица аффилиированные с одной из вышеуказанных организаций или связанные особыми отношениями с одним из указанных банков, также не признаются в качестве одного заемщика с аффилиированными лицами другой организации или лица, связанного особыми отношениями с другими из указанных банков.</w:t>
      </w:r>
    </w:p>
    <w:p>
      <w:pPr>
        <w:spacing w:after="0"/>
        <w:ind w:left="0"/>
        <w:jc w:val="both"/>
      </w:pPr>
      <w:r>
        <w:rPr>
          <w:rFonts w:ascii="Times New Roman"/>
          <w:b w:val="false"/>
          <w:i w:val="false"/>
          <w:color w:val="000000"/>
          <w:sz w:val="28"/>
        </w:rPr>
        <w:t>
      Не признаются в качестве одного заемщика заемщики, являющиеся аффилиированными в результате владения акциями (долями участия) указанных заемщиков акционерным обществом "Фонд стрессовых активов" и (или) специальной финансовой компанией акционерного общества "Фонд стрессовых активов".</w:t>
      </w:r>
    </w:p>
    <w:p>
      <w:pPr>
        <w:spacing w:after="0"/>
        <w:ind w:left="0"/>
        <w:jc w:val="both"/>
      </w:pPr>
      <w:r>
        <w:rPr>
          <w:rFonts w:ascii="Times New Roman"/>
          <w:b w:val="false"/>
          <w:i w:val="false"/>
          <w:color w:val="000000"/>
          <w:sz w:val="28"/>
        </w:rPr>
        <w:t>
      Для целей Нормативов специальной финансовой компанией акционерного общества "Фонд стрессовых активов" признается организация, создаваемая акционерным обществом "Фонд стрессовых активов".</w:t>
      </w:r>
    </w:p>
    <w:p>
      <w:pPr>
        <w:spacing w:after="0"/>
        <w:ind w:left="0"/>
        <w:jc w:val="both"/>
      </w:pPr>
      <w:r>
        <w:rPr>
          <w:rFonts w:ascii="Times New Roman"/>
          <w:b w:val="false"/>
          <w:i w:val="false"/>
          <w:color w:val="000000"/>
          <w:sz w:val="28"/>
        </w:rPr>
        <w:t>
      55. Размер риска на одного заемщика, в том числе банка, рассчитывается как сумма требований в виде:</w:t>
      </w:r>
    </w:p>
    <w:p>
      <w:pPr>
        <w:spacing w:after="0"/>
        <w:ind w:left="0"/>
        <w:jc w:val="both"/>
      </w:pPr>
      <w:r>
        <w:rPr>
          <w:rFonts w:ascii="Times New Roman"/>
          <w:b w:val="false"/>
          <w:i w:val="false"/>
          <w:color w:val="000000"/>
          <w:sz w:val="28"/>
        </w:rPr>
        <w:t xml:space="preserve">
      1) займов, вкладов, дебиторской задолженности, ценных бумаг (за исключением инвестиций, указанных в </w:t>
      </w:r>
      <w:r>
        <w:rPr>
          <w:rFonts w:ascii="Times New Roman"/>
          <w:b w:val="false"/>
          <w:i w:val="false"/>
          <w:color w:val="000000"/>
          <w:sz w:val="28"/>
        </w:rPr>
        <w:t>пункте 8</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xml:space="preserve">
      2) условных и возможных обязательств, рассчитанных в соответствии с Таблицей условных и возможных обязательств банка, взвешенных по степени кредитного риска согласно </w:t>
      </w:r>
      <w:r>
        <w:rPr>
          <w:rFonts w:ascii="Times New Roman"/>
          <w:b w:val="false"/>
          <w:i w:val="false"/>
          <w:color w:val="000000"/>
          <w:sz w:val="28"/>
        </w:rPr>
        <w:t>приложению 5</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3) секьюритизированных активов, относящихся к заемщикам, по которым у банка отсутствует письменное подтверждение уполномоченного органа на применение рамочного подхода секьюритизации;</w:t>
      </w:r>
    </w:p>
    <w:p>
      <w:pPr>
        <w:spacing w:after="0"/>
        <w:ind w:left="0"/>
        <w:jc w:val="both"/>
      </w:pPr>
      <w:r>
        <w:rPr>
          <w:rFonts w:ascii="Times New Roman"/>
          <w:b w:val="false"/>
          <w:i w:val="false"/>
          <w:color w:val="000000"/>
          <w:sz w:val="28"/>
        </w:rPr>
        <w:t>
      4) позиций секьюритизации;</w:t>
      </w:r>
    </w:p>
    <w:p>
      <w:pPr>
        <w:spacing w:after="0"/>
        <w:ind w:left="0"/>
        <w:jc w:val="both"/>
      </w:pPr>
      <w:r>
        <w:rPr>
          <w:rFonts w:ascii="Times New Roman"/>
          <w:b w:val="false"/>
          <w:i w:val="false"/>
          <w:color w:val="000000"/>
          <w:sz w:val="28"/>
        </w:rPr>
        <w:t>
      5) свопов, фьючерсов, опционов, форвардов, взвешиваемых по степени кредитного риска, рассчитанных как сумма рыночной стоимости указанных финансовых инструментов и кредитного риска по ним.</w:t>
      </w:r>
    </w:p>
    <w:p>
      <w:pPr>
        <w:spacing w:after="0"/>
        <w:ind w:left="0"/>
        <w:jc w:val="both"/>
      </w:pP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Таблице коэффициентов (в процентах) кредитного риска для производных финансовых инструментов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Нормативам и определяемый сроком погашения указанных финансовых инструментов.</w:t>
      </w:r>
    </w:p>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0 (нулю);</w:t>
      </w:r>
    </w:p>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0 (нулю).</w:t>
      </w:r>
    </w:p>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0 (нулю).</w:t>
      </w:r>
    </w:p>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валюта, по которой у банка формируются требования.</w:t>
      </w:r>
    </w:p>
    <w:p>
      <w:pPr>
        <w:spacing w:after="0"/>
        <w:ind w:left="0"/>
        <w:jc w:val="both"/>
      </w:pPr>
      <w:r>
        <w:rPr>
          <w:rFonts w:ascii="Times New Roman"/>
          <w:b w:val="false"/>
          <w:i w:val="false"/>
          <w:color w:val="000000"/>
          <w:sz w:val="28"/>
        </w:rPr>
        <w:t>
      Проданные опционы не включаются в размер риска на одного заемщика;</w:t>
      </w:r>
    </w:p>
    <w:p>
      <w:pPr>
        <w:spacing w:after="0"/>
        <w:ind w:left="0"/>
        <w:jc w:val="both"/>
      </w:pPr>
      <w:r>
        <w:rPr>
          <w:rFonts w:ascii="Times New Roman"/>
          <w:b w:val="false"/>
          <w:i w:val="false"/>
          <w:color w:val="000000"/>
          <w:sz w:val="28"/>
        </w:rPr>
        <w:t>
      6) кредитов по сделкам секьюритизации со специальной финансовой компанией акционерного общества "Фонд стрессовых активов";</w:t>
      </w:r>
    </w:p>
    <w:p>
      <w:pPr>
        <w:spacing w:after="0"/>
        <w:ind w:left="0"/>
        <w:jc w:val="both"/>
      </w:pPr>
      <w:r>
        <w:rPr>
          <w:rFonts w:ascii="Times New Roman"/>
          <w:b w:val="false"/>
          <w:i w:val="false"/>
          <w:color w:val="000000"/>
          <w:sz w:val="28"/>
        </w:rPr>
        <w:t xml:space="preserve">
      7) требований по корреспондентским счетам к банкам-резидентам Республики Казахстан и банкам-нерезидентам Республики Казахстан, взвешенных с учетом кредитного риска согласно Таблице активов банка, взвешенных по степени кредитного риска вложений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за минусом суммы сформированных в соответствии с МСФО резервов, а также суммы обеспечения по обязательствам заемщика в виде:</w:t>
      </w:r>
    </w:p>
    <w:p>
      <w:pPr>
        <w:spacing w:after="0"/>
        <w:ind w:left="0"/>
        <w:jc w:val="both"/>
      </w:pPr>
      <w:r>
        <w:rPr>
          <w:rFonts w:ascii="Times New Roman"/>
          <w:b w:val="false"/>
          <w:i w:val="false"/>
          <w:color w:val="000000"/>
          <w:sz w:val="28"/>
        </w:rPr>
        <w:t>
      вкладов, предоставленных в распоряжение банка в качестве обеспечения данного обязательства;</w:t>
      </w:r>
    </w:p>
    <w:p>
      <w:pPr>
        <w:spacing w:after="0"/>
        <w:ind w:left="0"/>
        <w:jc w:val="both"/>
      </w:pPr>
      <w:r>
        <w:rPr>
          <w:rFonts w:ascii="Times New Roman"/>
          <w:b w:val="false"/>
          <w:i w:val="false"/>
          <w:color w:val="000000"/>
          <w:sz w:val="28"/>
        </w:rPr>
        <w:t>
      государственных ценных бумаг Республики Казахстан, выпущенных Правительством Республики Казахстан и Национальным Банком;</w:t>
      </w:r>
    </w:p>
    <w:p>
      <w:pPr>
        <w:spacing w:after="0"/>
        <w:ind w:left="0"/>
        <w:jc w:val="both"/>
      </w:pPr>
      <w:r>
        <w:rPr>
          <w:rFonts w:ascii="Times New Roman"/>
          <w:b w:val="false"/>
          <w:i w:val="false"/>
          <w:color w:val="000000"/>
          <w:sz w:val="28"/>
        </w:rPr>
        <w:t>
      государственных ценных бумаг, выпущенных центральными правительствами иностранных государств,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p>
    <w:p>
      <w:pPr>
        <w:spacing w:after="0"/>
        <w:ind w:left="0"/>
        <w:jc w:val="both"/>
      </w:pPr>
      <w:r>
        <w:rPr>
          <w:rFonts w:ascii="Times New Roman"/>
          <w:b w:val="false"/>
          <w:i w:val="false"/>
          <w:color w:val="000000"/>
          <w:sz w:val="28"/>
        </w:rPr>
        <w:t>
      аффинированных драгоценных металлов;</w:t>
      </w:r>
    </w:p>
    <w:p>
      <w:pPr>
        <w:spacing w:after="0"/>
        <w:ind w:left="0"/>
        <w:jc w:val="both"/>
      </w:pPr>
      <w:r>
        <w:rPr>
          <w:rFonts w:ascii="Times New Roman"/>
          <w:b w:val="false"/>
          <w:i w:val="false"/>
          <w:color w:val="000000"/>
          <w:sz w:val="28"/>
        </w:rPr>
        <w:t>
      гарантий Правительства Республики Казахстан;</w:t>
      </w:r>
    </w:p>
    <w:p>
      <w:pPr>
        <w:spacing w:after="0"/>
        <w:ind w:left="0"/>
        <w:jc w:val="both"/>
      </w:pPr>
      <w:r>
        <w:rPr>
          <w:rFonts w:ascii="Times New Roman"/>
          <w:b w:val="false"/>
          <w:i w:val="false"/>
          <w:color w:val="000000"/>
          <w:sz w:val="28"/>
        </w:rPr>
        <w:t>
      гарантий банка по выкупленным банком ценным бумагам.</w:t>
      </w:r>
    </w:p>
    <w:p>
      <w:pPr>
        <w:spacing w:after="0"/>
        <w:ind w:left="0"/>
        <w:jc w:val="both"/>
      </w:pPr>
      <w:r>
        <w:rPr>
          <w:rFonts w:ascii="Times New Roman"/>
          <w:b w:val="false"/>
          <w:i w:val="false"/>
          <w:color w:val="000000"/>
          <w:sz w:val="28"/>
        </w:rPr>
        <w:t>
      В расчет риска на одного заемщика не включаются:</w:t>
      </w:r>
    </w:p>
    <w:p>
      <w:pPr>
        <w:spacing w:after="0"/>
        <w:ind w:left="0"/>
        <w:jc w:val="both"/>
      </w:pPr>
      <w:r>
        <w:rPr>
          <w:rFonts w:ascii="Times New Roman"/>
          <w:b w:val="false"/>
          <w:i w:val="false"/>
          <w:color w:val="000000"/>
          <w:sz w:val="28"/>
        </w:rPr>
        <w:t>
      требования к Правительству Республики Казахстан, Национальному Банку, акционерному обществу "Фонд национального благосостояния "Самрук-Қазына", акционерному обществу "Национальный управляющий холдинг "Байтерек", специальной финансовой компании акционерного общества "Фонд стрессовых активов", требования банка к заемщику, списанные с баланса банка, требования банка к заемщику, по которым сформировано 100 (сто) процентов резервов в соответствии с МСФО;</w:t>
      </w:r>
    </w:p>
    <w:p>
      <w:pPr>
        <w:spacing w:after="0"/>
        <w:ind w:left="0"/>
        <w:jc w:val="both"/>
      </w:pPr>
      <w:r>
        <w:rPr>
          <w:rFonts w:ascii="Times New Roman"/>
          <w:b w:val="false"/>
          <w:i w:val="false"/>
          <w:color w:val="000000"/>
          <w:sz w:val="28"/>
        </w:rPr>
        <w:t>
      требования банка к дочерней организации;</w:t>
      </w:r>
    </w:p>
    <w:p>
      <w:pPr>
        <w:spacing w:after="0"/>
        <w:ind w:left="0"/>
        <w:jc w:val="both"/>
      </w:pPr>
      <w:r>
        <w:rPr>
          <w:rFonts w:ascii="Times New Roman"/>
          <w:b w:val="false"/>
          <w:i w:val="false"/>
          <w:color w:val="000000"/>
          <w:sz w:val="28"/>
        </w:rPr>
        <w:t xml:space="preserve">
      требования банка к юридическому лицу, ранее являвшемуся дочерним банком, осуществившим реструктуризацию и операцию по одновременной передаче активов и обязательств родительскому банку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w:t>
      </w:r>
    </w:p>
    <w:p>
      <w:pPr>
        <w:spacing w:after="0"/>
        <w:ind w:left="0"/>
        <w:jc w:val="both"/>
      </w:pPr>
      <w:r>
        <w:rPr>
          <w:rFonts w:ascii="Times New Roman"/>
          <w:b w:val="false"/>
          <w:i w:val="false"/>
          <w:color w:val="000000"/>
          <w:sz w:val="28"/>
        </w:rPr>
        <w:t>
      56. В случаях, когда общий объем требований банка к заемщику на дату их возникновения находился в пределах ограничений, установленных Нормативами, но впоследствии превысил указанные ограничения в связи со снижением уровня собственного капитала банка не более чем на 5 (пять) процентов в течение последних 3 (трех) месяцев либо в связи с увеличением требований банка к заемщику из-за увеличения средневзвешенного биржевого курса тенге к иностранным валютам, в которых выражены требования к заемщику более чем на 10 (десять) процентов в течение последних 3 (трех) месяцев, норматив максимального размера риска на одного заемщика считается выполненным.</w:t>
      </w:r>
    </w:p>
    <w:p>
      <w:pPr>
        <w:spacing w:after="0"/>
        <w:ind w:left="0"/>
        <w:jc w:val="both"/>
      </w:pPr>
      <w:r>
        <w:rPr>
          <w:rFonts w:ascii="Times New Roman"/>
          <w:b w:val="false"/>
          <w:i w:val="false"/>
          <w:color w:val="000000"/>
          <w:sz w:val="28"/>
        </w:rPr>
        <w:t>
      В указанных случаях банк немедленно информирует уполномоченный орган о факте превышения ограничений и принимает обязательства по устранению превышения на отчетную дату и в течение последующих 3 (трех) месяцев, а при превышении ограничения по совокупной сумме секьюритизированных кредитов, переданных специальной финансовой компании акционерного общества "Фонд стрессовых активов", - в течение текущего и последующего кварталов. В случае, если данное превышение не будет устранено в указанный срок, превышение норматива максимального размера риска на одного заемщика рассматривается как нарушение данного норматива со дня выявления указанного превышения.</w:t>
      </w:r>
    </w:p>
    <w:p>
      <w:pPr>
        <w:spacing w:after="0"/>
        <w:ind w:left="0"/>
        <w:jc w:val="both"/>
      </w:pPr>
      <w:r>
        <w:rPr>
          <w:rFonts w:ascii="Times New Roman"/>
          <w:b w:val="false"/>
          <w:i w:val="false"/>
          <w:color w:val="000000"/>
          <w:sz w:val="28"/>
        </w:rPr>
        <w:t>
      57. Если заемщик банка на момент возникновения обязательства перед банком не являлся лицом, связанным с банком особыми отношениями, но впоследствии стал таковым, то в случае превышения размера риска на такого заемщика, установленного абзацем вторым пункта 50 Нормативов, указанное превышение не будет рассматриваться как нарушение при условии соответствия следующему требованию:</w:t>
      </w:r>
    </w:p>
    <w:p>
      <w:pPr>
        <w:spacing w:after="0"/>
        <w:ind w:left="0"/>
        <w:jc w:val="both"/>
      </w:pPr>
      <w:r>
        <w:rPr>
          <w:rFonts w:ascii="Times New Roman"/>
          <w:b w:val="false"/>
          <w:i w:val="false"/>
          <w:color w:val="000000"/>
          <w:sz w:val="28"/>
        </w:rPr>
        <w:t xml:space="preserve">
      банк немедленно информировал уполномоченный орган о данном превышении с подтверждением способности заемщика представить дополнительное обеспечение согласно подпункту 6) </w:t>
      </w:r>
      <w:r>
        <w:rPr>
          <w:rFonts w:ascii="Times New Roman"/>
          <w:b w:val="false"/>
          <w:i w:val="false"/>
          <w:color w:val="000000"/>
          <w:sz w:val="28"/>
        </w:rPr>
        <w:t>пункта 55</w:t>
      </w:r>
      <w:r>
        <w:rPr>
          <w:rFonts w:ascii="Times New Roman"/>
          <w:b w:val="false"/>
          <w:i w:val="false"/>
          <w:color w:val="000000"/>
          <w:sz w:val="28"/>
        </w:rPr>
        <w:t xml:space="preserve"> Нормативов или исполнить часть требований банка до размера, необходимого для соблюдения размера норматива, и принятием обязательств по устранению данного нарушения в сроки, установленные уполномоченным органом.</w:t>
      </w:r>
    </w:p>
    <w:p>
      <w:pPr>
        <w:spacing w:after="0"/>
        <w:ind w:left="0"/>
        <w:jc w:val="both"/>
      </w:pPr>
      <w:r>
        <w:rPr>
          <w:rFonts w:ascii="Times New Roman"/>
          <w:b w:val="false"/>
          <w:i w:val="false"/>
          <w:color w:val="000000"/>
          <w:sz w:val="28"/>
        </w:rPr>
        <w:t xml:space="preserve">
      58. Условия </w:t>
      </w:r>
      <w:r>
        <w:rPr>
          <w:rFonts w:ascii="Times New Roman"/>
          <w:b w:val="false"/>
          <w:i w:val="false"/>
          <w:color w:val="000000"/>
          <w:sz w:val="28"/>
        </w:rPr>
        <w:t>пункта 57</w:t>
      </w:r>
      <w:r>
        <w:rPr>
          <w:rFonts w:ascii="Times New Roman"/>
          <w:b w:val="false"/>
          <w:i w:val="false"/>
          <w:color w:val="000000"/>
          <w:sz w:val="28"/>
        </w:rPr>
        <w:t xml:space="preserve"> Нормативов также применяются в случае, если заемщики на момент возникновения обязательств не рассматривались в качестве одного заемщика, но впоследствии стали таковым.</w:t>
      </w:r>
    </w:p>
    <w:p>
      <w:pPr>
        <w:spacing w:after="0"/>
        <w:ind w:left="0"/>
        <w:jc w:val="left"/>
      </w:pPr>
      <w:r>
        <w:rPr>
          <w:rFonts w:ascii="Times New Roman"/>
          <w:b/>
          <w:i w:val="false"/>
          <w:color w:val="000000"/>
        </w:rPr>
        <w:t xml:space="preserve"> Глава 4. Коэффициенты ликвидности</w:t>
      </w:r>
    </w:p>
    <w:bookmarkStart w:name="z74" w:id="40"/>
    <w:p>
      <w:pPr>
        <w:spacing w:after="0"/>
        <w:ind w:left="0"/>
        <w:jc w:val="both"/>
      </w:pPr>
      <w:r>
        <w:rPr>
          <w:rFonts w:ascii="Times New Roman"/>
          <w:b w:val="false"/>
          <w:i w:val="false"/>
          <w:color w:val="000000"/>
          <w:sz w:val="28"/>
        </w:rPr>
        <w:t>
      59. Ликвидность характеризуется следующими коэффициентами:</w:t>
      </w:r>
    </w:p>
    <w:bookmarkEnd w:id="40"/>
    <w:p>
      <w:pPr>
        <w:spacing w:after="0"/>
        <w:ind w:left="0"/>
        <w:jc w:val="both"/>
      </w:pPr>
      <w:r>
        <w:rPr>
          <w:rFonts w:ascii="Times New Roman"/>
          <w:b w:val="false"/>
          <w:i w:val="false"/>
          <w:color w:val="000000"/>
          <w:sz w:val="28"/>
        </w:rPr>
        <w:t>
      коэффициентом текущей ликвидности банка;</w:t>
      </w:r>
    </w:p>
    <w:p>
      <w:pPr>
        <w:spacing w:after="0"/>
        <w:ind w:left="0"/>
        <w:jc w:val="both"/>
      </w:pPr>
      <w:r>
        <w:rPr>
          <w:rFonts w:ascii="Times New Roman"/>
          <w:b w:val="false"/>
          <w:i w:val="false"/>
          <w:color w:val="000000"/>
          <w:sz w:val="28"/>
        </w:rPr>
        <w:t>
      коэффициентами срочной ликвидности k4-1, k4-2 и k4-3;</w:t>
      </w:r>
    </w:p>
    <w:p>
      <w:pPr>
        <w:spacing w:after="0"/>
        <w:ind w:left="0"/>
        <w:jc w:val="both"/>
      </w:pPr>
      <w:r>
        <w:rPr>
          <w:rFonts w:ascii="Times New Roman"/>
          <w:b w:val="false"/>
          <w:i w:val="false"/>
          <w:color w:val="000000"/>
          <w:sz w:val="28"/>
        </w:rPr>
        <w:t>
      коэффициентами срочной валютной ликвидности k4-4, k4-5 и k4-6;</w:t>
      </w:r>
    </w:p>
    <w:p>
      <w:pPr>
        <w:spacing w:after="0"/>
        <w:ind w:left="0"/>
        <w:jc w:val="both"/>
      </w:pPr>
      <w:r>
        <w:rPr>
          <w:rFonts w:ascii="Times New Roman"/>
          <w:b w:val="false"/>
          <w:i w:val="false"/>
          <w:color w:val="000000"/>
          <w:sz w:val="28"/>
        </w:rPr>
        <w:t>
      Минимальное значение коэффициентов срочной ликвидности и срочной валютной ликвидности устанавливается в размере:</w:t>
      </w:r>
    </w:p>
    <w:p>
      <w:pPr>
        <w:spacing w:after="0"/>
        <w:ind w:left="0"/>
        <w:jc w:val="both"/>
      </w:pPr>
      <w:r>
        <w:rPr>
          <w:rFonts w:ascii="Times New Roman"/>
          <w:b w:val="false"/>
          <w:i w:val="false"/>
          <w:color w:val="000000"/>
          <w:sz w:val="28"/>
        </w:rPr>
        <w:t>
      k4 - 0,3;</w:t>
      </w:r>
    </w:p>
    <w:p>
      <w:pPr>
        <w:spacing w:after="0"/>
        <w:ind w:left="0"/>
        <w:jc w:val="both"/>
      </w:pPr>
      <w:r>
        <w:rPr>
          <w:rFonts w:ascii="Times New Roman"/>
          <w:b w:val="false"/>
          <w:i w:val="false"/>
          <w:color w:val="000000"/>
          <w:sz w:val="28"/>
        </w:rPr>
        <w:t>
      k4-1 - 1;</w:t>
      </w:r>
    </w:p>
    <w:p>
      <w:pPr>
        <w:spacing w:after="0"/>
        <w:ind w:left="0"/>
        <w:jc w:val="both"/>
      </w:pPr>
      <w:r>
        <w:rPr>
          <w:rFonts w:ascii="Times New Roman"/>
          <w:b w:val="false"/>
          <w:i w:val="false"/>
          <w:color w:val="000000"/>
          <w:sz w:val="28"/>
        </w:rPr>
        <w:t>
      k4-2 - 0,9;</w:t>
      </w:r>
    </w:p>
    <w:p>
      <w:pPr>
        <w:spacing w:after="0"/>
        <w:ind w:left="0"/>
        <w:jc w:val="both"/>
      </w:pPr>
      <w:r>
        <w:rPr>
          <w:rFonts w:ascii="Times New Roman"/>
          <w:b w:val="false"/>
          <w:i w:val="false"/>
          <w:color w:val="000000"/>
          <w:sz w:val="28"/>
        </w:rPr>
        <w:t>
      k4-3 - 0,8;</w:t>
      </w:r>
    </w:p>
    <w:p>
      <w:pPr>
        <w:spacing w:after="0"/>
        <w:ind w:left="0"/>
        <w:jc w:val="both"/>
      </w:pPr>
      <w:r>
        <w:rPr>
          <w:rFonts w:ascii="Times New Roman"/>
          <w:b w:val="false"/>
          <w:i w:val="false"/>
          <w:color w:val="000000"/>
          <w:sz w:val="28"/>
        </w:rPr>
        <w:t>
      k4-4 - 1;</w:t>
      </w:r>
    </w:p>
    <w:p>
      <w:pPr>
        <w:spacing w:after="0"/>
        <w:ind w:left="0"/>
        <w:jc w:val="both"/>
      </w:pPr>
      <w:r>
        <w:rPr>
          <w:rFonts w:ascii="Times New Roman"/>
          <w:b w:val="false"/>
          <w:i w:val="false"/>
          <w:color w:val="000000"/>
          <w:sz w:val="28"/>
        </w:rPr>
        <w:t>
      k4-5 - 0,9;</w:t>
      </w:r>
    </w:p>
    <w:p>
      <w:pPr>
        <w:spacing w:after="0"/>
        <w:ind w:left="0"/>
        <w:jc w:val="both"/>
      </w:pPr>
      <w:r>
        <w:rPr>
          <w:rFonts w:ascii="Times New Roman"/>
          <w:b w:val="false"/>
          <w:i w:val="false"/>
          <w:color w:val="000000"/>
          <w:sz w:val="28"/>
        </w:rPr>
        <w:t>
      k4-6 - 0,8.</w:t>
      </w:r>
    </w:p>
    <w:bookmarkStart w:name="z75" w:id="41"/>
    <w:p>
      <w:pPr>
        <w:spacing w:after="0"/>
        <w:ind w:left="0"/>
        <w:jc w:val="both"/>
      </w:pPr>
      <w:r>
        <w:rPr>
          <w:rFonts w:ascii="Times New Roman"/>
          <w:b w:val="false"/>
          <w:i w:val="false"/>
          <w:color w:val="000000"/>
          <w:sz w:val="28"/>
        </w:rPr>
        <w:t>
      60. Коэффициент текущей ликвидности банка k4 рассчитывается как отношение среднемесячных высоколиквидных активов банка к среднемесячному размеру обязательств до востребования с учетом начисленного вознаграждения.</w:t>
      </w:r>
    </w:p>
    <w:bookmarkEnd w:id="41"/>
    <w:p>
      <w:pPr>
        <w:spacing w:after="0"/>
        <w:ind w:left="0"/>
        <w:jc w:val="both"/>
      </w:pPr>
      <w:r>
        <w:rPr>
          <w:rFonts w:ascii="Times New Roman"/>
          <w:b w:val="false"/>
          <w:i w:val="false"/>
          <w:color w:val="000000"/>
          <w:sz w:val="28"/>
        </w:rPr>
        <w:t>
      При расчете коэффициента текущей ликвидности в размер обязательств до востребования включаются все обязательства до востребования, в том числе обязательства, по которым не установлен срок осуществления расчетов, необеспеченные гарантии и поручительства банка, выданные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по этим займам, в том числе:</w:t>
      </w:r>
    </w:p>
    <w:p>
      <w:pPr>
        <w:spacing w:after="0"/>
        <w:ind w:left="0"/>
        <w:jc w:val="both"/>
      </w:pPr>
      <w:r>
        <w:rPr>
          <w:rFonts w:ascii="Times New Roman"/>
          <w:b w:val="false"/>
          <w:i w:val="false"/>
          <w:color w:val="000000"/>
          <w:sz w:val="28"/>
        </w:rPr>
        <w:t>
      с оставшимся сроком до погашения менее 3 (трех) лет, умноженные на коэффициент конверсии равный 50 (пятидесяти) процентам и минимальное значение коэффициента достаточности собственного капитала банка k2;</w:t>
      </w:r>
    </w:p>
    <w:p>
      <w:pPr>
        <w:spacing w:after="0"/>
        <w:ind w:left="0"/>
        <w:jc w:val="both"/>
      </w:pPr>
      <w:r>
        <w:rPr>
          <w:rFonts w:ascii="Times New Roman"/>
          <w:b w:val="false"/>
          <w:i w:val="false"/>
          <w:color w:val="000000"/>
          <w:sz w:val="28"/>
        </w:rPr>
        <w:t>
      с оставшимся сроком до погашения 3 (три) года и более, умноженные на коэффициент конверсии равный 100 (ста) процентам и минимальное значение коэффициента достаточности собственного капитала банка k2, за исключением гарантий и поручительств банка, выданных при привлечении займов, включаемых в расчет норматива k4, а также займы "овернайт", полученные от банков, и вклады, привлеченные банком на одну ночь и срочные обязательства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 аффинированных драгоценных металлов.</w:t>
      </w:r>
    </w:p>
    <w:p>
      <w:pPr>
        <w:spacing w:after="0"/>
        <w:ind w:left="0"/>
        <w:jc w:val="both"/>
      </w:pPr>
      <w:r>
        <w:rPr>
          <w:rFonts w:ascii="Times New Roman"/>
          <w:b w:val="false"/>
          <w:i w:val="false"/>
          <w:color w:val="000000"/>
          <w:sz w:val="28"/>
        </w:rPr>
        <w:t>
      Коэффициент срочной ликвидности k4-1 рассчитывается как отношение среднемесячного размера высоколиквидных активов к среднемесячному размеру срочных обязательств с оставшимся сроком до погашения до 7 (семи) дней включительно.</w:t>
      </w:r>
    </w:p>
    <w:p>
      <w:pPr>
        <w:spacing w:after="0"/>
        <w:ind w:left="0"/>
        <w:jc w:val="both"/>
      </w:pPr>
      <w:r>
        <w:rPr>
          <w:rFonts w:ascii="Times New Roman"/>
          <w:b w:val="false"/>
          <w:i w:val="false"/>
          <w:color w:val="000000"/>
          <w:sz w:val="28"/>
        </w:rPr>
        <w:t>
      Коэффициент срочной ликвидности k4-2 рассчитывается как отношение среднемесячного размера ликвидных активов с оставшимся сроком до погашения до 1 (одного) месяца включительно, включая высоколиквидные активы, к среднемесячному размеру срочных обязательств с оставшимся сроком до погашения до 1 (одного) месяца включительно.</w:t>
      </w:r>
    </w:p>
    <w:p>
      <w:pPr>
        <w:spacing w:after="0"/>
        <w:ind w:left="0"/>
        <w:jc w:val="both"/>
      </w:pPr>
      <w:r>
        <w:rPr>
          <w:rFonts w:ascii="Times New Roman"/>
          <w:b w:val="false"/>
          <w:i w:val="false"/>
          <w:color w:val="000000"/>
          <w:sz w:val="28"/>
        </w:rPr>
        <w:t>
      Коэффициент срочной ликвидности k4-3 рассчитывается как отношение среднемесячного размера ликвидных активов с оставшимся сроком до погашения до 3 (трех) месяцев включительно, включая высоколиквидные активы, к среднемесячному размеру срочных обязательств с оставшимся сроком до погашения до 3 (трех) месяцев включительно.</w:t>
      </w:r>
    </w:p>
    <w:p>
      <w:pPr>
        <w:spacing w:after="0"/>
        <w:ind w:left="0"/>
        <w:jc w:val="both"/>
      </w:pPr>
      <w:r>
        <w:rPr>
          <w:rFonts w:ascii="Times New Roman"/>
          <w:b w:val="false"/>
          <w:i w:val="false"/>
          <w:color w:val="000000"/>
          <w:sz w:val="28"/>
        </w:rPr>
        <w:t>
      При расчете коэффициентов ликвидности k4, k4-1, k4-2, k4-3, из размера обязательств до востребования и размера высоколиквидных активов исключаются неинвестированные остатки средств, принятых банком на хранение на основании кастодиального договора.</w:t>
      </w:r>
    </w:p>
    <w:p>
      <w:pPr>
        <w:spacing w:after="0"/>
        <w:ind w:left="0"/>
        <w:jc w:val="both"/>
      </w:pPr>
      <w:r>
        <w:rPr>
          <w:rFonts w:ascii="Times New Roman"/>
          <w:b w:val="false"/>
          <w:i w:val="false"/>
          <w:color w:val="000000"/>
          <w:sz w:val="28"/>
        </w:rPr>
        <w:t>
      61. Коэффициент срочной валютной ликвидности k4-4 рассчитывается как отношение среднемесячного размера высоколиквидных активов в иностранной валюте к среднемесячному размеру срочных обязательств в этой же иностранной валюте с оставшимся сроком до погашения до 7 (семи) дней включительно.</w:t>
      </w:r>
    </w:p>
    <w:p>
      <w:pPr>
        <w:spacing w:after="0"/>
        <w:ind w:left="0"/>
        <w:jc w:val="both"/>
      </w:pPr>
      <w:r>
        <w:rPr>
          <w:rFonts w:ascii="Times New Roman"/>
          <w:b w:val="false"/>
          <w:i w:val="false"/>
          <w:color w:val="000000"/>
          <w:sz w:val="28"/>
        </w:rPr>
        <w:t>
      При расчете коэффициента срочной валютной ликвидности k4-4 в размер обязательств в иностранной валюте с оставшимся сроком до погашения до 7 (семи) дней включаются срочные обязательства банка в иностранной валюте с оставшимся сроком до погашения до 7 (семи) дней, умноженные на коэффициент конверсии равный 100 (ста) процентам.</w:t>
      </w:r>
    </w:p>
    <w:p>
      <w:pPr>
        <w:spacing w:after="0"/>
        <w:ind w:left="0"/>
        <w:jc w:val="both"/>
      </w:pPr>
      <w:r>
        <w:rPr>
          <w:rFonts w:ascii="Times New Roman"/>
          <w:b w:val="false"/>
          <w:i w:val="false"/>
          <w:color w:val="000000"/>
          <w:sz w:val="28"/>
        </w:rPr>
        <w:t>
      Коэффициент срочной валютной ликвидности k4-5 рассчитывается как отношение среднемесячного размера ликвидных активов в иностранной валюте с оставшимся сроком до погашения до 1 (одного) месяца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1 (одного) месяца включительно.</w:t>
      </w:r>
    </w:p>
    <w:p>
      <w:pPr>
        <w:spacing w:after="0"/>
        <w:ind w:left="0"/>
        <w:jc w:val="both"/>
      </w:pPr>
      <w:r>
        <w:rPr>
          <w:rFonts w:ascii="Times New Roman"/>
          <w:b w:val="false"/>
          <w:i w:val="false"/>
          <w:color w:val="000000"/>
          <w:sz w:val="28"/>
        </w:rPr>
        <w:t>
      При расчете коэффициента срочной валютной ликвидности k4-5 в размер обязательств в иностранной валюте с оставшимся сроком до погашения до 1 (одного) месяца включаются срочные обязательства банка в иностранной валюте с оставшимся сроком до погашения до 1 (одного) месяца, умноженные на коэффициент конверсии равный 90 (девяноста) процентам.</w:t>
      </w:r>
    </w:p>
    <w:p>
      <w:pPr>
        <w:spacing w:after="0"/>
        <w:ind w:left="0"/>
        <w:jc w:val="both"/>
      </w:pPr>
      <w:r>
        <w:rPr>
          <w:rFonts w:ascii="Times New Roman"/>
          <w:b w:val="false"/>
          <w:i w:val="false"/>
          <w:color w:val="000000"/>
          <w:sz w:val="28"/>
        </w:rPr>
        <w:t>
      Коэффициент срочной валютной ликвидности k4-6 рассчитывается как отношение среднемесячного размера ликвидных активов в иностранной валюте с оставшимся сроком до погашения до 3 (трех) месяцев включительно, включая высоколиквидные активы, к среднемесячному размеру срочных обязательств в этой же иностранной валюте с оставшимся сроком до погашения до 3 (трех) месяцев включительно.</w:t>
      </w:r>
    </w:p>
    <w:p>
      <w:pPr>
        <w:spacing w:after="0"/>
        <w:ind w:left="0"/>
        <w:jc w:val="both"/>
      </w:pPr>
      <w:r>
        <w:rPr>
          <w:rFonts w:ascii="Times New Roman"/>
          <w:b w:val="false"/>
          <w:i w:val="false"/>
          <w:color w:val="000000"/>
          <w:sz w:val="28"/>
        </w:rPr>
        <w:t>
      При расчете коэффициента срочной валютной ликвидности k4-6 в размер обязательств в иностранной валюте с оставшимся сроком до погашения до 3 (трех) месяцев включаются срочные обязательства банка в иностранной валюте с оставшимся сроком до погашения до 3 (трех) месяцев, умноженные на коэффициент конверсии равный 80 (восьмидесяти) процентам.</w:t>
      </w:r>
    </w:p>
    <w:p>
      <w:pPr>
        <w:spacing w:after="0"/>
        <w:ind w:left="0"/>
        <w:jc w:val="both"/>
      </w:pPr>
      <w:r>
        <w:rPr>
          <w:rFonts w:ascii="Times New Roman"/>
          <w:b w:val="false"/>
          <w:i w:val="false"/>
          <w:color w:val="000000"/>
          <w:sz w:val="28"/>
        </w:rPr>
        <w:t>
      62. Коэффициенты срочной валютной ликвидности рассчитываются в совокупности по иностранным валютам стран, имеющих суверенный рейтинг не ниже "А" агентства Standard &amp; Poor's или рейтинг аналогичного уровня одного из других рейтинговых агентств, и валюте "евро", среднемесячный размер обязательств в которых за предыдущий отчетный месяц составляет не менее 1 (одного) процента от среднемесячного размера обязательств банка за предыдущий отчетный месяц.</w:t>
      </w:r>
    </w:p>
    <w:p>
      <w:pPr>
        <w:spacing w:after="0"/>
        <w:ind w:left="0"/>
        <w:jc w:val="both"/>
      </w:pPr>
      <w:r>
        <w:rPr>
          <w:rFonts w:ascii="Times New Roman"/>
          <w:b w:val="false"/>
          <w:i w:val="false"/>
          <w:color w:val="000000"/>
          <w:sz w:val="28"/>
        </w:rPr>
        <w:t>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или не имеющих соответствующей рейтинговой оценки, коэффициенты срочной валютной ликвидности рассчитываются по каждой иностранной валюте, среднемесячный размер обязательств в которой за предыдущий отчетный месяц составляет не менее 1 (одного) процента от среднемесячного размера обязательств банка за предыдущий отчетный месяц.</w:t>
      </w:r>
    </w:p>
    <w:bookmarkStart w:name="z271" w:id="42"/>
    <w:p>
      <w:pPr>
        <w:spacing w:after="0"/>
        <w:ind w:left="0"/>
        <w:jc w:val="both"/>
      </w:pPr>
      <w:r>
        <w:rPr>
          <w:rFonts w:ascii="Times New Roman"/>
          <w:b w:val="false"/>
          <w:i w:val="false"/>
          <w:color w:val="000000"/>
          <w:sz w:val="28"/>
        </w:rPr>
        <w:t>
      63. В расчет высоколиквидных активов включаются:</w:t>
      </w:r>
    </w:p>
    <w:bookmarkEnd w:id="42"/>
    <w:p>
      <w:pPr>
        <w:spacing w:after="0"/>
        <w:ind w:left="0"/>
        <w:jc w:val="both"/>
      </w:pPr>
      <w:r>
        <w:rPr>
          <w:rFonts w:ascii="Times New Roman"/>
          <w:b w:val="false"/>
          <w:i w:val="false"/>
          <w:color w:val="000000"/>
          <w:sz w:val="28"/>
        </w:rPr>
        <w:t>
      1) наличные деньги;</w:t>
      </w:r>
    </w:p>
    <w:p>
      <w:pPr>
        <w:spacing w:after="0"/>
        <w:ind w:left="0"/>
        <w:jc w:val="both"/>
      </w:pPr>
      <w:r>
        <w:rPr>
          <w:rFonts w:ascii="Times New Roman"/>
          <w:b w:val="false"/>
          <w:i w:val="false"/>
          <w:color w:val="000000"/>
          <w:sz w:val="28"/>
        </w:rPr>
        <w:t>
      2) собственные деньги на счетах в центральном депозитарии;</w:t>
      </w:r>
    </w:p>
    <w:p>
      <w:pPr>
        <w:spacing w:after="0"/>
        <w:ind w:left="0"/>
        <w:jc w:val="both"/>
      </w:pPr>
      <w:r>
        <w:rPr>
          <w:rFonts w:ascii="Times New Roman"/>
          <w:b w:val="false"/>
          <w:i w:val="false"/>
          <w:color w:val="000000"/>
          <w:sz w:val="28"/>
        </w:rPr>
        <w:t>
      3) собственные деньги на счетах в клиринговой организации, являющиеся гарантийными, маржевыми взносами банка;</w:t>
      </w:r>
    </w:p>
    <w:p>
      <w:pPr>
        <w:spacing w:after="0"/>
        <w:ind w:left="0"/>
        <w:jc w:val="both"/>
      </w:pPr>
      <w:r>
        <w:rPr>
          <w:rFonts w:ascii="Times New Roman"/>
          <w:b w:val="false"/>
          <w:i w:val="false"/>
          <w:color w:val="000000"/>
          <w:sz w:val="28"/>
        </w:rPr>
        <w:t>
      4) аффинированные драгоценные металлы;</w:t>
      </w:r>
    </w:p>
    <w:p>
      <w:pPr>
        <w:spacing w:after="0"/>
        <w:ind w:left="0"/>
        <w:jc w:val="both"/>
      </w:pPr>
      <w:r>
        <w:rPr>
          <w:rFonts w:ascii="Times New Roman"/>
          <w:b w:val="false"/>
          <w:i w:val="false"/>
          <w:color w:val="000000"/>
          <w:sz w:val="28"/>
        </w:rPr>
        <w:t>
      5) государственные ценные бумаги Республики Казахстан, выпущенные Правительством Республики Казахстан и Национальным Банком, ценные бумаги, выпущенные акционерным обществом "Фонд национального благосостояния "Самрук-Қазына" и акционерным обществом "Национальный управляющий холдинг "Байтерек";</w:t>
      </w:r>
    </w:p>
    <w:p>
      <w:pPr>
        <w:spacing w:after="0"/>
        <w:ind w:left="0"/>
        <w:jc w:val="both"/>
      </w:pPr>
      <w:r>
        <w:rPr>
          <w:rFonts w:ascii="Times New Roman"/>
          <w:b w:val="false"/>
          <w:i w:val="false"/>
          <w:color w:val="000000"/>
          <w:sz w:val="28"/>
        </w:rPr>
        <w:t>
      6) вклады до востребования в Национальном Банке, в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7) вклады, размещенные на одну ночь в банках Республики Казахстан, а также в банках-нерезидентах, имеющих долгосрочный долговой рейтинг не ниже "ВВВ-"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xml:space="preserve">
      8) государственные ценные бумаги стран, имеющих суверенный долгосрочный рейтинг в иностранной валюте не ниже уровня, установленного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28 июня 2013 года № 141 "Об установлении рейтинговых агентств и минимального требуемого рейтинга для облигаций, с которыми банки могут осуществлять сделки", зарегистрированным в Реестре государственной регистрации нормативных правовых актов под № 8594;</w:t>
      </w:r>
    </w:p>
    <w:p>
      <w:pPr>
        <w:spacing w:after="0"/>
        <w:ind w:left="0"/>
        <w:jc w:val="both"/>
      </w:pPr>
      <w:r>
        <w:rPr>
          <w:rFonts w:ascii="Times New Roman"/>
          <w:b w:val="false"/>
          <w:i w:val="false"/>
          <w:color w:val="000000"/>
          <w:sz w:val="28"/>
        </w:rPr>
        <w:t>
      9) облигации иностранных эмитентов, имеющие рейтинг не ниже "ВВВ-" (по классификации рейтинговых агентств Standard &amp; Poor's и (или) Fitch) или не ниже "ВааЗ" (по классификации рейтингового агентства Moody's Investors Service);</w:t>
      </w:r>
    </w:p>
    <w:p>
      <w:pPr>
        <w:spacing w:after="0"/>
        <w:ind w:left="0"/>
        <w:jc w:val="both"/>
      </w:pPr>
      <w:r>
        <w:rPr>
          <w:rFonts w:ascii="Times New Roman"/>
          <w:b w:val="false"/>
          <w:i w:val="false"/>
          <w:color w:val="000000"/>
          <w:sz w:val="28"/>
        </w:rPr>
        <w:t>
      10) срочные депозиты в Национальном Банке со сроком погашения до 7 (семи) календарных дней;</w:t>
      </w:r>
    </w:p>
    <w:p>
      <w:pPr>
        <w:spacing w:after="0"/>
        <w:ind w:left="0"/>
        <w:jc w:val="both"/>
      </w:pPr>
      <w:r>
        <w:rPr>
          <w:rFonts w:ascii="Times New Roman"/>
          <w:b w:val="false"/>
          <w:i w:val="false"/>
          <w:color w:val="000000"/>
          <w:sz w:val="28"/>
        </w:rPr>
        <w:t>
      11) займы "овернайт", предоставленные банкам - резидентам и нерезидентам Республики Казахстан, имеющим долгосрочный долговой рейтинг не ниже "ВВВ-" рейтингового агентства Standard &amp; Poor's или рейтинг аналогичного уровня одного из других рейтинговых агентств.</w:t>
      </w:r>
    </w:p>
    <w:bookmarkStart w:name="z273" w:id="43"/>
    <w:p>
      <w:pPr>
        <w:spacing w:after="0"/>
        <w:ind w:left="0"/>
        <w:jc w:val="both"/>
      </w:pPr>
      <w:r>
        <w:rPr>
          <w:rFonts w:ascii="Times New Roman"/>
          <w:b w:val="false"/>
          <w:i w:val="false"/>
          <w:color w:val="000000"/>
          <w:sz w:val="28"/>
        </w:rPr>
        <w:t xml:space="preserve">
      64. Ценные бумаги, указанные в </w:t>
      </w:r>
      <w:r>
        <w:rPr>
          <w:rFonts w:ascii="Times New Roman"/>
          <w:b w:val="false"/>
          <w:i w:val="false"/>
          <w:color w:val="000000"/>
          <w:sz w:val="28"/>
        </w:rPr>
        <w:t>пункте 63</w:t>
      </w:r>
      <w:r>
        <w:rPr>
          <w:rFonts w:ascii="Times New Roman"/>
          <w:b w:val="false"/>
          <w:i w:val="false"/>
          <w:color w:val="000000"/>
          <w:sz w:val="28"/>
        </w:rPr>
        <w:t xml:space="preserve"> Нормативов, включаются в расчет высоколиквидных активов, за исключением ценных бумаг, проданных банком на условиях их обратного выкупа или переданных в залог или обремененных иным образом в соответствии с законодательством Республики Казахстан.</w:t>
      </w:r>
    </w:p>
    <w:bookmarkEnd w:id="43"/>
    <w:bookmarkStart w:name="z80" w:id="44"/>
    <w:p>
      <w:pPr>
        <w:spacing w:after="0"/>
        <w:ind w:left="0"/>
        <w:jc w:val="both"/>
      </w:pPr>
      <w:r>
        <w:rPr>
          <w:rFonts w:ascii="Times New Roman"/>
          <w:b w:val="false"/>
          <w:i w:val="false"/>
          <w:color w:val="000000"/>
          <w:sz w:val="28"/>
        </w:rPr>
        <w:t>
      65. В расчет высоколиквидных активов включается сумма требований по операциям валютный своп, учитываемых на балансовых счетах банка, в случае если обязательства по данным сделкам учитываются на балансовых счетах банка и включены в расчет коэффициентов срочной ликвидности.</w:t>
      </w:r>
    </w:p>
    <w:bookmarkEnd w:id="44"/>
    <w:bookmarkStart w:name="z81" w:id="45"/>
    <w:p>
      <w:pPr>
        <w:spacing w:after="0"/>
        <w:ind w:left="0"/>
        <w:jc w:val="both"/>
      </w:pPr>
      <w:r>
        <w:rPr>
          <w:rFonts w:ascii="Times New Roman"/>
          <w:b w:val="false"/>
          <w:i w:val="false"/>
          <w:color w:val="000000"/>
          <w:sz w:val="28"/>
        </w:rPr>
        <w:t>
      66. В расчет ликвидных активов включаются все финансовые активы, включая высоколиквидные активы, за минусом резервов, сформированных в соответствии с международными стандартами финансовой отчетности,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дочерними по отношению к юридическим лицам, зарегистрированным на территории указанных оффшорных зон. Займы включаются по графикам погашения в соответствии с договором займа.</w:t>
      </w:r>
    </w:p>
    <w:bookmarkEnd w:id="45"/>
    <w:p>
      <w:pPr>
        <w:spacing w:after="0"/>
        <w:ind w:left="0"/>
        <w:jc w:val="both"/>
      </w:pPr>
      <w:r>
        <w:rPr>
          <w:rFonts w:ascii="Times New Roman"/>
          <w:b w:val="false"/>
          <w:i w:val="false"/>
          <w:color w:val="000000"/>
          <w:sz w:val="28"/>
        </w:rPr>
        <w:t xml:space="preserve">
      Ценные бумаги, указанные в подпунктах 5), 8) и 9) </w:t>
      </w:r>
      <w:r>
        <w:rPr>
          <w:rFonts w:ascii="Times New Roman"/>
          <w:b w:val="false"/>
          <w:i w:val="false"/>
          <w:color w:val="000000"/>
          <w:sz w:val="28"/>
        </w:rPr>
        <w:t>пункта 63</w:t>
      </w:r>
      <w:r>
        <w:rPr>
          <w:rFonts w:ascii="Times New Roman"/>
          <w:b w:val="false"/>
          <w:i w:val="false"/>
          <w:color w:val="000000"/>
          <w:sz w:val="28"/>
        </w:rPr>
        <w:t xml:space="preserve"> Нормативов, не включаемые в расчет высоколиквидных активов, включаются в расчет ликвидных активов при условии, что данные ценные бумаги являются обеспечением обязательств, включаемых в расчет размера обязательств.</w:t>
      </w:r>
    </w:p>
    <w:p>
      <w:pPr>
        <w:spacing w:after="0"/>
        <w:ind w:left="0"/>
        <w:jc w:val="both"/>
      </w:pPr>
      <w:r>
        <w:rPr>
          <w:rFonts w:ascii="Times New Roman"/>
          <w:b w:val="false"/>
          <w:i w:val="false"/>
          <w:color w:val="000000"/>
          <w:sz w:val="28"/>
        </w:rPr>
        <w:t>
      При включении данных ценных бумаг в расчет ликвидных активов в качестве оставшегося срока до погашения по ценным бумагам принимается срок до погашения обязательств, обеспечением по которым выступают данные ценные бумаги.</w:t>
      </w:r>
    </w:p>
    <w:bookmarkStart w:name="z82" w:id="46"/>
    <w:p>
      <w:pPr>
        <w:spacing w:after="0"/>
        <w:ind w:left="0"/>
        <w:jc w:val="both"/>
      </w:pPr>
      <w:r>
        <w:rPr>
          <w:rFonts w:ascii="Times New Roman"/>
          <w:b w:val="false"/>
          <w:i w:val="false"/>
          <w:color w:val="000000"/>
          <w:sz w:val="28"/>
        </w:rPr>
        <w:t>
      67. В расчет срочных обязательств включаются все обязательства, по которым установлен срок осуществления расчетов.</w:t>
      </w:r>
    </w:p>
    <w:bookmarkEnd w:id="46"/>
    <w:p>
      <w:pPr>
        <w:spacing w:after="0"/>
        <w:ind w:left="0"/>
        <w:jc w:val="both"/>
      </w:pPr>
      <w:r>
        <w:rPr>
          <w:rFonts w:ascii="Times New Roman"/>
          <w:b w:val="false"/>
          <w:i w:val="false"/>
          <w:color w:val="000000"/>
          <w:sz w:val="28"/>
        </w:rPr>
        <w:t>
      Обязательства до востребования, а также займы "овернайт", полученные от банков, и вклады, привлеченные от банков на одну ночь не включаются в расчет срочных обязательств.</w:t>
      </w:r>
    </w:p>
    <w:bookmarkStart w:name="z272" w:id="47"/>
    <w:p>
      <w:pPr>
        <w:spacing w:after="0"/>
        <w:ind w:left="0"/>
        <w:jc w:val="both"/>
      </w:pPr>
      <w:r>
        <w:rPr>
          <w:rFonts w:ascii="Times New Roman"/>
          <w:b w:val="false"/>
          <w:i w:val="false"/>
          <w:color w:val="000000"/>
          <w:sz w:val="28"/>
        </w:rPr>
        <w:t>
      68. При расчете коэффициентов ликвидности в размер ликвидных активов, включая высоколиквидные активы, и срочных обязательств включаются начисленное вознаграждение, дисконты, премии, счета положительных (отрицательных) корректировок справедливой стоимости.</w:t>
      </w:r>
    </w:p>
    <w:bookmarkEnd w:id="47"/>
    <w:bookmarkStart w:name="z84" w:id="48"/>
    <w:p>
      <w:pPr>
        <w:spacing w:after="0"/>
        <w:ind w:left="0"/>
        <w:jc w:val="both"/>
      </w:pPr>
      <w:r>
        <w:rPr>
          <w:rFonts w:ascii="Times New Roman"/>
          <w:b w:val="false"/>
          <w:i w:val="false"/>
          <w:color w:val="000000"/>
          <w:sz w:val="28"/>
        </w:rPr>
        <w:t>
      69. Нормативы ликвидности, независимо от расчетных значений коэффициентов ликвидности, определяемых на среднемесячной основе, считаются невыполненными при следующих обстоятельствах:</w:t>
      </w:r>
    </w:p>
    <w:bookmarkEnd w:id="48"/>
    <w:p>
      <w:pPr>
        <w:spacing w:after="0"/>
        <w:ind w:left="0"/>
        <w:jc w:val="both"/>
      </w:pPr>
      <w:r>
        <w:rPr>
          <w:rFonts w:ascii="Times New Roman"/>
          <w:b w:val="false"/>
          <w:i w:val="false"/>
          <w:color w:val="000000"/>
          <w:sz w:val="28"/>
        </w:rPr>
        <w:t>
      1) при наличии у банка в течение отчетного периода просроченных обязательств перед кредиторами и вкладчиками;</w:t>
      </w:r>
    </w:p>
    <w:p>
      <w:pPr>
        <w:spacing w:after="0"/>
        <w:ind w:left="0"/>
        <w:jc w:val="both"/>
      </w:pPr>
      <w:r>
        <w:rPr>
          <w:rFonts w:ascii="Times New Roman"/>
          <w:b w:val="false"/>
          <w:i w:val="false"/>
          <w:color w:val="000000"/>
          <w:sz w:val="28"/>
        </w:rPr>
        <w:t>
      2) при превышении банком максимальных (рекомендуемых) ставок вознаграждения по вновь привлеченным депозитам физических лиц (в тенге и в иностранной валюте), устанавливаемых советом директоров организации, осуществляющей обязательное гарантирование депозитов, и рекомендуемых банкам для их соблюдения.</w:t>
      </w:r>
    </w:p>
    <w:bookmarkStart w:name="z85" w:id="49"/>
    <w:p>
      <w:pPr>
        <w:spacing w:after="0"/>
        <w:ind w:left="0"/>
        <w:jc w:val="left"/>
      </w:pPr>
      <w:r>
        <w:rPr>
          <w:rFonts w:ascii="Times New Roman"/>
          <w:b/>
          <w:i w:val="false"/>
          <w:color w:val="000000"/>
        </w:rPr>
        <w:t xml:space="preserve"> Глава 5. Коэффициенты покрытия ликвидности и нетто стабильного</w:t>
      </w:r>
      <w:r>
        <w:br/>
      </w:r>
      <w:r>
        <w:rPr>
          <w:rFonts w:ascii="Times New Roman"/>
          <w:b/>
          <w:i w:val="false"/>
          <w:color w:val="000000"/>
        </w:rPr>
        <w:t>фондирования</w:t>
      </w:r>
    </w:p>
    <w:bookmarkEnd w:id="49"/>
    <w:bookmarkStart w:name="z86" w:id="50"/>
    <w:p>
      <w:pPr>
        <w:spacing w:after="0"/>
        <w:ind w:left="0"/>
        <w:jc w:val="both"/>
      </w:pPr>
      <w:r>
        <w:rPr>
          <w:rFonts w:ascii="Times New Roman"/>
          <w:b w:val="false"/>
          <w:i w:val="false"/>
          <w:color w:val="000000"/>
          <w:sz w:val="28"/>
        </w:rPr>
        <w:t>
      70. Коэффициент покрытия ликвидности рассчитывается как отношение высококачественных ликвидных активов по состоянию на дату расчета к нетто оттоку денежных средств по операциям банка в течение календарного месяца, следующего за датой расчета коэффициента покрытия ликвидности.</w:t>
      </w:r>
    </w:p>
    <w:bookmarkEnd w:id="50"/>
    <w:p>
      <w:pPr>
        <w:spacing w:after="0"/>
        <w:ind w:left="0"/>
        <w:jc w:val="both"/>
      </w:pPr>
      <w:r>
        <w:rPr>
          <w:rFonts w:ascii="Times New Roman"/>
          <w:b w:val="false"/>
          <w:i w:val="false"/>
          <w:color w:val="000000"/>
          <w:sz w:val="28"/>
        </w:rPr>
        <w:t>
      В целях расчета коэффициента покрытия ликвидности высококачественными ликвидными активами признаются активы, удовлетворяющие следующим условиям:</w:t>
      </w:r>
    </w:p>
    <w:p>
      <w:pPr>
        <w:spacing w:after="0"/>
        <w:ind w:left="0"/>
        <w:jc w:val="both"/>
      </w:pPr>
      <w:r>
        <w:rPr>
          <w:rFonts w:ascii="Times New Roman"/>
          <w:b w:val="false"/>
          <w:i w:val="false"/>
          <w:color w:val="000000"/>
          <w:sz w:val="28"/>
        </w:rPr>
        <w:t>
      находятся в распоряжении банка и обеспечивают возможность незамедлительного получения денежных средств посредством проведения операций с активами (продажа, передача по операциям репо, своп и в обеспечение по привлекаемым средствам);</w:t>
      </w:r>
    </w:p>
    <w:p>
      <w:pPr>
        <w:spacing w:after="0"/>
        <w:ind w:left="0"/>
        <w:jc w:val="both"/>
      </w:pPr>
      <w:r>
        <w:rPr>
          <w:rFonts w:ascii="Times New Roman"/>
          <w:b w:val="false"/>
          <w:i w:val="false"/>
          <w:color w:val="000000"/>
          <w:sz w:val="28"/>
        </w:rPr>
        <w:t>
      не являются обеспечением по обязательствам банка и не включают ценные бумаги, переданные по операциям репо, своп и иным операциям, совершаемым на возвратной основе;</w:t>
      </w:r>
    </w:p>
    <w:p>
      <w:pPr>
        <w:spacing w:after="0"/>
        <w:ind w:left="0"/>
        <w:jc w:val="both"/>
      </w:pPr>
      <w:r>
        <w:rPr>
          <w:rFonts w:ascii="Times New Roman"/>
          <w:b w:val="false"/>
          <w:i w:val="false"/>
          <w:color w:val="000000"/>
          <w:sz w:val="28"/>
        </w:rPr>
        <w:t>
      не предназначены для обеспечения минимального остатка хранения наличных денег в кассе или осуществления расходов по обеспечению деятельности банка;</w:t>
      </w:r>
    </w:p>
    <w:p>
      <w:pPr>
        <w:spacing w:after="0"/>
        <w:ind w:left="0"/>
        <w:jc w:val="both"/>
      </w:pPr>
      <w:r>
        <w:rPr>
          <w:rFonts w:ascii="Times New Roman"/>
          <w:b w:val="false"/>
          <w:i w:val="false"/>
          <w:color w:val="000000"/>
          <w:sz w:val="28"/>
        </w:rPr>
        <w:t>
      находятся в собственности банка, в том числе ценные бумаги, полученные в рамках операций, совершаемых на возвратной основе (операции обратного репо, своп и другие операции), либо полученные в качестве обеспечения исполнения обязательств по размещенным средствам и сделкам с производными финансовыми инструментами, в случае отсутствия ограничений прав банка на их продажу, передачу в рамках операций репо, своп, в обеспечение по привлекаемым средствам до наступления срока исполнения обязательств по их возврату. В случае передачи ценных бумаг банком другому контрагенту в обеспечение по размещенным средствам, операциям репо или сделкам с производными финансовыми инструментами, ценные бумаги включаются в расчет высококачественных ликвидных активов при невозможности их возврата первоначальным собственником в течение календарного месяца, следующего за датой расчета коэффициента покрытия ликвидности.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с изменениями, внесенным постановлением Правления Национального Банка РК от 08.08.2016 </w:t>
      </w:r>
      <w:r>
        <w:rPr>
          <w:rFonts w:ascii="Times New Roman"/>
          <w:b w:val="false"/>
          <w:i w:val="false"/>
          <w:color w:val="ff0000"/>
          <w:sz w:val="28"/>
        </w:rPr>
        <w:t>№ 188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7" w:id="51"/>
    <w:p>
      <w:pPr>
        <w:spacing w:after="0"/>
        <w:ind w:left="0"/>
        <w:jc w:val="both"/>
      </w:pPr>
      <w:r>
        <w:rPr>
          <w:rFonts w:ascii="Times New Roman"/>
          <w:b w:val="false"/>
          <w:i w:val="false"/>
          <w:color w:val="000000"/>
          <w:sz w:val="28"/>
        </w:rPr>
        <w:t xml:space="preserve">
       71. Высококачественные ликвидные активы рассчитываются как сумма высококачественных ликвидных активов первого уровня, умноженных на коэффициенты, установленные в Таблице высококачественных ликвидных активов банка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Нормативам, и высококачественных ликвидных активов второго уровня, умноженных на коэффициенты, установленные в Таблице высококачественных ликвидных активов банка, в соответствии с приложением 12 к Нормативам. Высококачественные ликвидные активы первого и второго уровней принимаются в расчет высококачественных ликвидных активов по справедливой (рыночной) стоимости.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постановления Правления Национального Банка РК от 08.08.2016 </w:t>
      </w:r>
      <w:r>
        <w:rPr>
          <w:rFonts w:ascii="Times New Roman"/>
          <w:b w:val="false"/>
          <w:i w:val="false"/>
          <w:color w:val="ff0000"/>
          <w:sz w:val="28"/>
        </w:rPr>
        <w:t>№ 188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8" w:id="52"/>
    <w:p>
      <w:pPr>
        <w:spacing w:after="0"/>
        <w:ind w:left="0"/>
        <w:jc w:val="both"/>
      </w:pPr>
      <w:r>
        <w:rPr>
          <w:rFonts w:ascii="Times New Roman"/>
          <w:b w:val="false"/>
          <w:i w:val="false"/>
          <w:color w:val="000000"/>
          <w:sz w:val="28"/>
        </w:rPr>
        <w:t>
       72. Высококачественными ликвидными активами первого уровня признаются активы, удовлетворяющие условиям, установленным в пункте 70 Нормативов и являющиеся:</w:t>
      </w:r>
    </w:p>
    <w:bookmarkEnd w:id="52"/>
    <w:p>
      <w:pPr>
        <w:spacing w:after="0"/>
        <w:ind w:left="0"/>
        <w:jc w:val="both"/>
      </w:pPr>
      <w:r>
        <w:rPr>
          <w:rFonts w:ascii="Times New Roman"/>
          <w:b w:val="false"/>
          <w:i w:val="false"/>
          <w:color w:val="000000"/>
          <w:sz w:val="28"/>
        </w:rPr>
        <w:t>
      1) наличными деньгами;</w:t>
      </w:r>
    </w:p>
    <w:p>
      <w:pPr>
        <w:spacing w:after="0"/>
        <w:ind w:left="0"/>
        <w:jc w:val="both"/>
      </w:pPr>
      <w:r>
        <w:rPr>
          <w:rFonts w:ascii="Times New Roman"/>
          <w:b w:val="false"/>
          <w:i w:val="false"/>
          <w:color w:val="000000"/>
          <w:sz w:val="28"/>
        </w:rPr>
        <w:t>
      2) депозитами в Национальном Банке;</w:t>
      </w:r>
    </w:p>
    <w:p>
      <w:pPr>
        <w:spacing w:after="0"/>
        <w:ind w:left="0"/>
        <w:jc w:val="both"/>
      </w:pPr>
      <w:r>
        <w:rPr>
          <w:rFonts w:ascii="Times New Roman"/>
          <w:b w:val="false"/>
          <w:i w:val="false"/>
          <w:color w:val="000000"/>
          <w:sz w:val="28"/>
        </w:rPr>
        <w:t>
      3) требованиями к Правительству Республики Казахстан, Национальному Банку, в том числе ценными бумагами, гарантированными Правительством Республики Казахстан, Национальным Банком;</w:t>
      </w:r>
    </w:p>
    <w:p>
      <w:pPr>
        <w:spacing w:after="0"/>
        <w:ind w:left="0"/>
        <w:jc w:val="both"/>
      </w:pPr>
      <w:r>
        <w:rPr>
          <w:rFonts w:ascii="Times New Roman"/>
          <w:b w:val="false"/>
          <w:i w:val="false"/>
          <w:color w:val="000000"/>
          <w:sz w:val="28"/>
        </w:rPr>
        <w:t xml:space="preserve">
      4) требованиями к центральным правительствам иностранных государств и центральным банкам иностранных государств, к международным финансовым организациям, в том числе ценными бумагами, гарантированными правительствами иностранных государств и центральными банками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Нормативам и удовлетворяющих каждому из следующих условий:</w:t>
      </w:r>
    </w:p>
    <w:p>
      <w:pPr>
        <w:spacing w:after="0"/>
        <w:ind w:left="0"/>
        <w:jc w:val="both"/>
      </w:pPr>
      <w:r>
        <w:rPr>
          <w:rFonts w:ascii="Times New Roman"/>
          <w:b w:val="false"/>
          <w:i w:val="false"/>
          <w:color w:val="000000"/>
          <w:sz w:val="28"/>
        </w:rPr>
        <w:t xml:space="preserve">
      относятся к первой группе активов, взвешиваемых по степени кредитного риска 0 (ноль) процентов согласно Таблице активов банка, взвешенных по степени кредитного риска вложений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p>
      <w:pPr>
        <w:spacing w:after="0"/>
        <w:ind w:left="0"/>
        <w:jc w:val="both"/>
      </w:pPr>
      <w:r>
        <w:rPr>
          <w:rFonts w:ascii="Times New Roman"/>
          <w:b w:val="false"/>
          <w:i w:val="false"/>
          <w:color w:val="000000"/>
          <w:sz w:val="28"/>
        </w:rPr>
        <w:t xml:space="preserve">
      5) требованиями к центральным правительствам иностранных государств и центральным банкам иностранных государств в виде ценных бумаг, номинированных в валюте страны-эмитента, в случае если требования к центральным правительствам иностранных государств и центральным банкам иностранных государств взвешиваются по степени кредитного риска выше 0 (нуля) процентов согласно Таблице активов банка, взвешенных по степени кредитного риска вложений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Нормативам.</w:t>
      </w:r>
    </w:p>
    <w:bookmarkStart w:name="z89" w:id="53"/>
    <w:p>
      <w:pPr>
        <w:spacing w:after="0"/>
        <w:ind w:left="0"/>
        <w:jc w:val="both"/>
      </w:pPr>
      <w:r>
        <w:rPr>
          <w:rFonts w:ascii="Times New Roman"/>
          <w:b w:val="false"/>
          <w:i w:val="false"/>
          <w:color w:val="000000"/>
          <w:sz w:val="28"/>
        </w:rPr>
        <w:t xml:space="preserve">
      73. Высококачественными ликвидными активами второго уровня признаются активы, удовлетворяющие условиям, установленным в </w:t>
      </w:r>
      <w:r>
        <w:rPr>
          <w:rFonts w:ascii="Times New Roman"/>
          <w:b w:val="false"/>
          <w:i w:val="false"/>
          <w:color w:val="000000"/>
          <w:sz w:val="28"/>
        </w:rPr>
        <w:t>пункте 70</w:t>
      </w:r>
      <w:r>
        <w:rPr>
          <w:rFonts w:ascii="Times New Roman"/>
          <w:b w:val="false"/>
          <w:i w:val="false"/>
          <w:color w:val="000000"/>
          <w:sz w:val="28"/>
        </w:rPr>
        <w:t xml:space="preserve"> Нормативов, и являющиеся:</w:t>
      </w:r>
    </w:p>
    <w:bookmarkEnd w:id="53"/>
    <w:bookmarkStart w:name="z17" w:id="54"/>
    <w:p>
      <w:pPr>
        <w:spacing w:after="0"/>
        <w:ind w:left="0"/>
        <w:jc w:val="both"/>
      </w:pPr>
      <w:r>
        <w:rPr>
          <w:rFonts w:ascii="Times New Roman"/>
          <w:b w:val="false"/>
          <w:i w:val="false"/>
          <w:color w:val="000000"/>
          <w:sz w:val="28"/>
        </w:rPr>
        <w:t xml:space="preserve">
      1) требованиями к местным органам власти Республики Казахстан, в том числе ценными бумагами, выпущенными местными органами власти Республики Казахстан, в случае если требования к местным органам власти Республики Казахстан взвешиваются по степени кредитного риска 20 (двадцать) процентов согласно Таблице активов банка, взвешенных по степени кредитного риска вложений,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Нормативам;</w:t>
      </w:r>
    </w:p>
    <w:bookmarkEnd w:id="54"/>
    <w:bookmarkStart w:name="z18" w:id="55"/>
    <w:p>
      <w:pPr>
        <w:spacing w:after="0"/>
        <w:ind w:left="0"/>
        <w:jc w:val="both"/>
      </w:pPr>
      <w:r>
        <w:rPr>
          <w:rFonts w:ascii="Times New Roman"/>
          <w:b w:val="false"/>
          <w:i w:val="false"/>
          <w:color w:val="000000"/>
          <w:sz w:val="28"/>
        </w:rPr>
        <w:t xml:space="preserve">
      2) требованиями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 том числе ценными бумагами, гарантированными центральными правительствами иностранных государств, центральными банками иностранных государств, местными органами власти иностранных государств, международными финансовыми организациями, находящимися в свободном обращении на международных фондовых биржах, указанных в Списке организаторов торгов, признаваемых международными фондовыми биржами,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Нормативам, удовлетворяющих каждому из следующих условий:</w:t>
      </w:r>
    </w:p>
    <w:bookmarkEnd w:id="55"/>
    <w:bookmarkStart w:name="z19" w:id="56"/>
    <w:p>
      <w:pPr>
        <w:spacing w:after="0"/>
        <w:ind w:left="0"/>
        <w:jc w:val="both"/>
      </w:pPr>
      <w:r>
        <w:rPr>
          <w:rFonts w:ascii="Times New Roman"/>
          <w:b w:val="false"/>
          <w:i w:val="false"/>
          <w:color w:val="000000"/>
          <w:sz w:val="28"/>
        </w:rPr>
        <w:t xml:space="preserve">
      относятся ко второй группе активов, взвешиваемых по степени кредитного риска 20 (двадцать) процентов согласно Таблице активов банка, взвешенных по степени кредитного риска вложений,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Нормативам;</w:t>
      </w:r>
    </w:p>
    <w:bookmarkEnd w:id="56"/>
    <w:bookmarkStart w:name="z20" w:id="57"/>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57"/>
    <w:bookmarkStart w:name="z21" w:id="58"/>
    <w:p>
      <w:pPr>
        <w:spacing w:after="0"/>
        <w:ind w:left="0"/>
        <w:jc w:val="both"/>
      </w:pPr>
      <w:r>
        <w:rPr>
          <w:rFonts w:ascii="Times New Roman"/>
          <w:b w:val="false"/>
          <w:i w:val="false"/>
          <w:color w:val="000000"/>
          <w:sz w:val="28"/>
        </w:rPr>
        <w:t>
      не являются обязательствами финансовых организаций или аффилиированных с ними организаций;</w:t>
      </w:r>
    </w:p>
    <w:bookmarkEnd w:id="58"/>
    <w:bookmarkStart w:name="z22" w:id="59"/>
    <w:p>
      <w:pPr>
        <w:spacing w:after="0"/>
        <w:ind w:left="0"/>
        <w:jc w:val="both"/>
      </w:pPr>
      <w:r>
        <w:rPr>
          <w:rFonts w:ascii="Times New Roman"/>
          <w:b w:val="false"/>
          <w:i w:val="false"/>
          <w:color w:val="000000"/>
          <w:sz w:val="28"/>
        </w:rPr>
        <w:t>
      3) требованиями в виде ценных бумаг, эмитентами которых не являются финансовые организации или аффилиированные с ними организации;</w:t>
      </w:r>
    </w:p>
    <w:bookmarkEnd w:id="59"/>
    <w:bookmarkStart w:name="z23" w:id="60"/>
    <w:p>
      <w:pPr>
        <w:spacing w:after="0"/>
        <w:ind w:left="0"/>
        <w:jc w:val="both"/>
      </w:pPr>
      <w:r>
        <w:rPr>
          <w:rFonts w:ascii="Times New Roman"/>
          <w:b w:val="false"/>
          <w:i w:val="false"/>
          <w:color w:val="000000"/>
          <w:sz w:val="28"/>
        </w:rPr>
        <w:t>
      4) требованиями в виде ипотечных ценных бумаг, за исключением производных финансовых инструментов и субординированного долга, не являющимися обязательством банка или аффилиированных с ним организаций.</w:t>
      </w:r>
    </w:p>
    <w:bookmarkEnd w:id="60"/>
    <w:bookmarkStart w:name="z24" w:id="61"/>
    <w:p>
      <w:pPr>
        <w:spacing w:after="0"/>
        <w:ind w:left="0"/>
        <w:jc w:val="both"/>
      </w:pPr>
      <w:r>
        <w:rPr>
          <w:rFonts w:ascii="Times New Roman"/>
          <w:b w:val="false"/>
          <w:i w:val="false"/>
          <w:color w:val="000000"/>
          <w:sz w:val="28"/>
        </w:rPr>
        <w:t>
      Требования, указанные в подпунктах 3) и 4) настоящего пункта Нормативов, удовлетворяют каждому из следующих условий:</w:t>
      </w:r>
    </w:p>
    <w:bookmarkEnd w:id="61"/>
    <w:bookmarkStart w:name="z25" w:id="62"/>
    <w:p>
      <w:pPr>
        <w:spacing w:after="0"/>
        <w:ind w:left="0"/>
        <w:jc w:val="both"/>
      </w:pPr>
      <w:r>
        <w:rPr>
          <w:rFonts w:ascii="Times New Roman"/>
          <w:b w:val="false"/>
          <w:i w:val="false"/>
          <w:color w:val="000000"/>
          <w:sz w:val="28"/>
        </w:rPr>
        <w:t>
      имеют долгосрочные кредитные рейтинги не ниже "АА-" рейтингового агентства Standard &amp; Poor’s или рейтинг аналогичного уровня одного из других рейтинговых агентств, либо соответствующий краткосрочный рейтинг агентства Standard &amp; Poor’s или рейтинг аналогичного уровня одного из других рейтинговых агентств;</w:t>
      </w:r>
    </w:p>
    <w:bookmarkEnd w:id="62"/>
    <w:bookmarkStart w:name="z26" w:id="63"/>
    <w:p>
      <w:pPr>
        <w:spacing w:after="0"/>
        <w:ind w:left="0"/>
        <w:jc w:val="both"/>
      </w:pPr>
      <w:r>
        <w:rPr>
          <w:rFonts w:ascii="Times New Roman"/>
          <w:b w:val="false"/>
          <w:i w:val="false"/>
          <w:color w:val="000000"/>
          <w:sz w:val="28"/>
        </w:rPr>
        <w:t xml:space="preserve">
      находятся в свободном обращении на международных фондовых биржах, указанных в Списке организаторов торгов, признаваемых международными фондовыми биржами,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Нормативам;</w:t>
      </w:r>
    </w:p>
    <w:bookmarkEnd w:id="63"/>
    <w:bookmarkStart w:name="z27" w:id="64"/>
    <w:p>
      <w:pPr>
        <w:spacing w:after="0"/>
        <w:ind w:left="0"/>
        <w:jc w:val="both"/>
      </w:pPr>
      <w:r>
        <w:rPr>
          <w:rFonts w:ascii="Times New Roman"/>
          <w:b w:val="false"/>
          <w:i w:val="false"/>
          <w:color w:val="000000"/>
          <w:sz w:val="28"/>
        </w:rPr>
        <w:t>
      на протяжении последних 10 (десяти) лет полностью отсутствуют факты обесценения, выраженные в снижении рыночной стоимости в течение любых 30 (тридцати) календарных дней на 10 (десять) и более процентов.</w:t>
      </w:r>
    </w:p>
    <w:bookmarkEnd w:id="64"/>
    <w:bookmarkStart w:name="z28" w:id="65"/>
    <w:p>
      <w:pPr>
        <w:spacing w:after="0"/>
        <w:ind w:left="0"/>
        <w:jc w:val="both"/>
      </w:pPr>
      <w:r>
        <w:rPr>
          <w:rFonts w:ascii="Times New Roman"/>
          <w:b w:val="false"/>
          <w:i w:val="false"/>
          <w:color w:val="000000"/>
          <w:sz w:val="28"/>
        </w:rPr>
        <w:t>
      Доля высококачественных ликвидных активов второго уровня не превышает 40 (сорока) процентов высококачественных ликвидных активов. Если доля высококачественных ликвидных активов второго уровня превышает 40 (сорок) процентов высококачественных ликвидных активов, то высококачественные ликвидные активы второго уровня включаются в состав высококачественных ликвидных активов в размере, не превышающем 40 (сорока) процентов от высококачественных ликвидных активов.</w:t>
      </w:r>
    </w:p>
    <w:bookmarkEnd w:id="65"/>
    <w:bookmarkStart w:name="z29" w:id="66"/>
    <w:p>
      <w:pPr>
        <w:spacing w:after="0"/>
        <w:ind w:left="0"/>
        <w:jc w:val="both"/>
      </w:pPr>
      <w:r>
        <w:rPr>
          <w:rFonts w:ascii="Times New Roman"/>
          <w:b w:val="false"/>
          <w:i w:val="false"/>
          <w:color w:val="000000"/>
          <w:sz w:val="28"/>
        </w:rPr>
        <w:t xml:space="preserve">
      Если активы, включенные в расчет высококачественных ликвидных активов, перестают удовлетворять условиям, установленным в </w:t>
      </w:r>
      <w:r>
        <w:rPr>
          <w:rFonts w:ascii="Times New Roman"/>
          <w:b w:val="false"/>
          <w:i w:val="false"/>
          <w:color w:val="000000"/>
          <w:sz w:val="28"/>
        </w:rPr>
        <w:t>пунктах 72</w:t>
      </w:r>
      <w:r>
        <w:rPr>
          <w:rFonts w:ascii="Times New Roman"/>
          <w:b w:val="false"/>
          <w:i w:val="false"/>
          <w:color w:val="000000"/>
          <w:sz w:val="28"/>
        </w:rPr>
        <w:t xml:space="preserve"> и (или) </w:t>
      </w:r>
      <w:r>
        <w:rPr>
          <w:rFonts w:ascii="Times New Roman"/>
          <w:b w:val="false"/>
          <w:i w:val="false"/>
          <w:color w:val="000000"/>
          <w:sz w:val="28"/>
        </w:rPr>
        <w:t>73</w:t>
      </w:r>
      <w:r>
        <w:rPr>
          <w:rFonts w:ascii="Times New Roman"/>
          <w:b w:val="false"/>
          <w:i w:val="false"/>
          <w:color w:val="000000"/>
          <w:sz w:val="28"/>
        </w:rPr>
        <w:t xml:space="preserve"> Нормативов, указанные активы продолжают включаться в расчет высококачественных ликвидных активов в течение срока, не превышающего 30 (тридцати) календарных дней с даты возникновения несоответствия указанным условиям.</w:t>
      </w:r>
    </w:p>
    <w:bookmarkEnd w:id="66"/>
    <w:bookmarkStart w:name="z30" w:id="67"/>
    <w:p>
      <w:pPr>
        <w:spacing w:after="0"/>
        <w:ind w:left="0"/>
        <w:jc w:val="both"/>
      </w:pPr>
      <w:r>
        <w:rPr>
          <w:rFonts w:ascii="Times New Roman"/>
          <w:b w:val="false"/>
          <w:i w:val="false"/>
          <w:color w:val="000000"/>
          <w:sz w:val="28"/>
        </w:rPr>
        <w:t xml:space="preserve">
      В состав высококачественных ликвидных активов при удовлетворении условиям, предусмотренным в </w:t>
      </w:r>
      <w:r>
        <w:rPr>
          <w:rFonts w:ascii="Times New Roman"/>
          <w:b w:val="false"/>
          <w:i w:val="false"/>
          <w:color w:val="000000"/>
          <w:sz w:val="28"/>
        </w:rPr>
        <w:t>пункте 70</w:t>
      </w:r>
      <w:r>
        <w:rPr>
          <w:rFonts w:ascii="Times New Roman"/>
          <w:b w:val="false"/>
          <w:i w:val="false"/>
          <w:color w:val="000000"/>
          <w:sz w:val="28"/>
        </w:rPr>
        <w:t xml:space="preserve"> Нормативов, включаются ценные бумаги, учитываемые по справедливой стоимости через прибыль или убыток, и ценные бумаги, имеющиеся в наличии для продажи.</w:t>
      </w:r>
    </w:p>
    <w:bookmarkEnd w:id="67"/>
    <w:p>
      <w:pPr>
        <w:spacing w:after="0"/>
        <w:ind w:left="0"/>
        <w:jc w:val="both"/>
      </w:pPr>
      <w:r>
        <w:rPr>
          <w:rFonts w:ascii="Times New Roman"/>
          <w:b w:val="false"/>
          <w:i w:val="false"/>
          <w:color w:val="000000"/>
          <w:sz w:val="28"/>
        </w:rPr>
        <w:t>
      При этом в состав высококачественных ликвидных активов не включаются ценные бумаги, находящиеся в портфеле ценных бумаг, удерживаемых до погашения, за исключением государственных ценных бумаг Республики Казахстан, выпущенных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в редакции постановления Правления Национального Банка РК от 08.08.2016 </w:t>
      </w:r>
      <w:r>
        <w:rPr>
          <w:rFonts w:ascii="Times New Roman"/>
          <w:b w:val="false"/>
          <w:i w:val="false"/>
          <w:color w:val="ff0000"/>
          <w:sz w:val="28"/>
        </w:rPr>
        <w:t>№ 188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0" w:id="68"/>
    <w:p>
      <w:pPr>
        <w:spacing w:after="0"/>
        <w:ind w:left="0"/>
        <w:jc w:val="both"/>
      </w:pPr>
      <w:r>
        <w:rPr>
          <w:rFonts w:ascii="Times New Roman"/>
          <w:b w:val="false"/>
          <w:i w:val="false"/>
          <w:color w:val="000000"/>
          <w:sz w:val="28"/>
        </w:rPr>
        <w:t>
       74. Нетто отток денежных средств рассчитывается по следующей формуле:</w:t>
      </w:r>
    </w:p>
    <w:bookmarkEnd w:id="68"/>
    <w:p>
      <w:pPr>
        <w:spacing w:after="0"/>
        <w:ind w:left="0"/>
        <w:jc w:val="both"/>
      </w:pPr>
      <w:r>
        <w:rPr>
          <w:rFonts w:ascii="Times New Roman"/>
          <w:b w:val="false"/>
          <w:i w:val="false"/>
          <w:color w:val="000000"/>
          <w:sz w:val="28"/>
        </w:rPr>
        <w:t>
      НОДС=ДО-0,75*ДО, в случае если ДП&gt;0,75*ДО;</w:t>
      </w:r>
    </w:p>
    <w:p>
      <w:pPr>
        <w:spacing w:after="0"/>
        <w:ind w:left="0"/>
        <w:jc w:val="both"/>
      </w:pPr>
      <w:r>
        <w:rPr>
          <w:rFonts w:ascii="Times New Roman"/>
          <w:b w:val="false"/>
          <w:i w:val="false"/>
          <w:color w:val="000000"/>
          <w:sz w:val="28"/>
        </w:rPr>
        <w:t>
      НОДС=ДО-ДП, в случае если ДП&lt;0,75*ДО,</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НОДС – нетто отток денежных средств;</w:t>
      </w:r>
    </w:p>
    <w:p>
      <w:pPr>
        <w:spacing w:after="0"/>
        <w:ind w:left="0"/>
        <w:jc w:val="both"/>
      </w:pPr>
      <w:r>
        <w:rPr>
          <w:rFonts w:ascii="Times New Roman"/>
          <w:b w:val="false"/>
          <w:i w:val="false"/>
          <w:color w:val="000000"/>
          <w:sz w:val="28"/>
        </w:rPr>
        <w:t>
      ДО – денежный отток;</w:t>
      </w:r>
    </w:p>
    <w:p>
      <w:pPr>
        <w:spacing w:after="0"/>
        <w:ind w:left="0"/>
        <w:jc w:val="both"/>
      </w:pPr>
      <w:r>
        <w:rPr>
          <w:rFonts w:ascii="Times New Roman"/>
          <w:b w:val="false"/>
          <w:i w:val="false"/>
          <w:color w:val="000000"/>
          <w:sz w:val="28"/>
        </w:rPr>
        <w:t>
      ДП – денежный приток.</w:t>
      </w:r>
    </w:p>
    <w:p>
      <w:pPr>
        <w:spacing w:after="0"/>
        <w:ind w:left="0"/>
        <w:jc w:val="both"/>
      </w:pPr>
      <w:r>
        <w:rPr>
          <w:rFonts w:ascii="Times New Roman"/>
          <w:b w:val="false"/>
          <w:i w:val="false"/>
          <w:color w:val="000000"/>
          <w:sz w:val="28"/>
        </w:rPr>
        <w:t xml:space="preserve">
      Денежный отток рассчитывается согласно </w:t>
      </w:r>
      <w:r>
        <w:rPr>
          <w:rFonts w:ascii="Times New Roman"/>
          <w:b w:val="false"/>
          <w:i w:val="false"/>
          <w:color w:val="000000"/>
          <w:sz w:val="28"/>
        </w:rPr>
        <w:t>пункту 75</w:t>
      </w:r>
      <w:r>
        <w:rPr>
          <w:rFonts w:ascii="Times New Roman"/>
          <w:b w:val="false"/>
          <w:i w:val="false"/>
          <w:color w:val="000000"/>
          <w:sz w:val="28"/>
        </w:rPr>
        <w:t xml:space="preserve"> Нормативов, денежный приток рассчитывается согласно </w:t>
      </w:r>
      <w:r>
        <w:rPr>
          <w:rFonts w:ascii="Times New Roman"/>
          <w:b w:val="false"/>
          <w:i w:val="false"/>
          <w:color w:val="000000"/>
          <w:sz w:val="28"/>
        </w:rPr>
        <w:t>пункту 76</w:t>
      </w:r>
      <w:r>
        <w:rPr>
          <w:rFonts w:ascii="Times New Roman"/>
          <w:b w:val="false"/>
          <w:i w:val="false"/>
          <w:color w:val="000000"/>
          <w:sz w:val="28"/>
        </w:rPr>
        <w:t xml:space="preserve"> Нормативов.</w:t>
      </w:r>
    </w:p>
    <w:bookmarkStart w:name="z91" w:id="69"/>
    <w:p>
      <w:pPr>
        <w:spacing w:after="0"/>
        <w:ind w:left="0"/>
        <w:jc w:val="both"/>
      </w:pPr>
      <w:r>
        <w:rPr>
          <w:rFonts w:ascii="Times New Roman"/>
          <w:b w:val="false"/>
          <w:i w:val="false"/>
          <w:color w:val="000000"/>
          <w:sz w:val="28"/>
        </w:rPr>
        <w:t xml:space="preserve">
      75. Денежный отток рассчитывается как сумма денежных оттоков в течение календарного месяца, следующего за датой расчета коэффициента покрытия ликвидности, с применением коэффициентов оттока, установленных в Таблице денежных оттоков и притоков банка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Нормативам по следующим обязательствам банка:</w:t>
      </w:r>
    </w:p>
    <w:bookmarkEnd w:id="69"/>
    <w:bookmarkStart w:name="z34" w:id="70"/>
    <w:p>
      <w:pPr>
        <w:spacing w:after="0"/>
        <w:ind w:left="0"/>
        <w:jc w:val="both"/>
      </w:pPr>
      <w:r>
        <w:rPr>
          <w:rFonts w:ascii="Times New Roman"/>
          <w:b w:val="false"/>
          <w:i w:val="false"/>
          <w:color w:val="000000"/>
          <w:sz w:val="28"/>
        </w:rPr>
        <w:t>
      денежные оттоки по депозитам физических лиц со сроком погашения не более 1 (одного) месяца или в течение календарного месяца, следующего за датой расчета коэффициента покрытия ликвидности, а также по вкладам до востребования;</w:t>
      </w:r>
    </w:p>
    <w:bookmarkEnd w:id="70"/>
    <w:bookmarkStart w:name="z35" w:id="71"/>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 исключением иной кредиторской задолженности) перед юридическими лицами, субъектами малого предпринимательства, не обеспеченным активами банка, не имеющим определенного срока исполнения либо срок полного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 в том числе по инициативе юридических лиц, субъектов малого предпринимательства;</w:t>
      </w:r>
    </w:p>
    <w:bookmarkEnd w:id="71"/>
    <w:bookmarkStart w:name="z36" w:id="72"/>
    <w:p>
      <w:pPr>
        <w:spacing w:after="0"/>
        <w:ind w:left="0"/>
        <w:jc w:val="both"/>
      </w:pPr>
      <w:r>
        <w:rPr>
          <w:rFonts w:ascii="Times New Roman"/>
          <w:b w:val="false"/>
          <w:i w:val="false"/>
          <w:color w:val="000000"/>
          <w:sz w:val="28"/>
        </w:rPr>
        <w:t>
      денежные оттоки по обязательствам (по депозитам, кредитам, ценным бумагам, заемным операциям, за исключением иной кредиторской задолженности) перед юридическими лицами, обеспеченным активами банка, срок исполнения которых составляет не более 1 (одного) месяца или в течение календарного месяца, следующего за датой расчета коэффициента покрытия ликвидности;</w:t>
      </w:r>
    </w:p>
    <w:bookmarkEnd w:id="72"/>
    <w:bookmarkStart w:name="z37" w:id="73"/>
    <w:p>
      <w:pPr>
        <w:spacing w:after="0"/>
        <w:ind w:left="0"/>
        <w:jc w:val="both"/>
      </w:pPr>
      <w:r>
        <w:rPr>
          <w:rFonts w:ascii="Times New Roman"/>
          <w:b w:val="false"/>
          <w:i w:val="false"/>
          <w:color w:val="000000"/>
          <w:sz w:val="28"/>
        </w:rPr>
        <w:t>
      дополнительные денежные оттоки по условным и возможным обязательствам, имеющим срок полного исполнения в течение календарного месяца, следующего за датой расчета коэффициента покрытия ликвидности, либо вне зависимости от срока их полного исполнения, в случае если исполнение обязательств предусматривается в течение календарного месяца, следующего за датой расчета коэффициента покрытия ликвидности.</w:t>
      </w:r>
    </w:p>
    <w:bookmarkEnd w:id="73"/>
    <w:bookmarkStart w:name="z38" w:id="74"/>
    <w:p>
      <w:pPr>
        <w:spacing w:after="0"/>
        <w:ind w:left="0"/>
        <w:jc w:val="both"/>
      </w:pPr>
      <w:r>
        <w:rPr>
          <w:rFonts w:ascii="Times New Roman"/>
          <w:b w:val="false"/>
          <w:i w:val="false"/>
          <w:color w:val="000000"/>
          <w:sz w:val="28"/>
        </w:rPr>
        <w:t xml:space="preserve">
      В целях расчета денежного оттока депозиты физических лиц классифицируются как стабильные и менее стабильные. </w:t>
      </w:r>
    </w:p>
    <w:bookmarkEnd w:id="74"/>
    <w:bookmarkStart w:name="z39" w:id="75"/>
    <w:p>
      <w:pPr>
        <w:spacing w:after="0"/>
        <w:ind w:left="0"/>
        <w:jc w:val="both"/>
      </w:pPr>
      <w:r>
        <w:rPr>
          <w:rFonts w:ascii="Times New Roman"/>
          <w:b w:val="false"/>
          <w:i w:val="false"/>
          <w:color w:val="000000"/>
          <w:sz w:val="28"/>
        </w:rPr>
        <w:t xml:space="preserve">
      Стабильные депозиты включают гарантируемые депозиты физических лиц в размере, установленном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7 июля 2006 года "Об обязательном гарантировании депозитов, размещенных в банках второго уровня Республики Казахстан".</w:t>
      </w:r>
    </w:p>
    <w:bookmarkEnd w:id="75"/>
    <w:bookmarkStart w:name="z40" w:id="76"/>
    <w:p>
      <w:pPr>
        <w:spacing w:after="0"/>
        <w:ind w:left="0"/>
        <w:jc w:val="both"/>
      </w:pPr>
      <w:r>
        <w:rPr>
          <w:rFonts w:ascii="Times New Roman"/>
          <w:b w:val="false"/>
          <w:i w:val="false"/>
          <w:color w:val="000000"/>
          <w:sz w:val="28"/>
        </w:rPr>
        <w:t xml:space="preserve">
      Менее стабильные депозиты включают депозиты физических лиц, не являющиеся гарантируемыми, либо являющиеся гарантируемыми, в сумме превышения над размером, установленным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от 7 июля 2006 года "Об обязательном гарантировании депозитов, размещенных в банках второго уровня Республики Казахстан".</w:t>
      </w:r>
    </w:p>
    <w:bookmarkEnd w:id="76"/>
    <w:bookmarkStart w:name="z41" w:id="77"/>
    <w:p>
      <w:pPr>
        <w:spacing w:after="0"/>
        <w:ind w:left="0"/>
        <w:jc w:val="both"/>
      </w:pPr>
      <w:r>
        <w:rPr>
          <w:rFonts w:ascii="Times New Roman"/>
          <w:b w:val="false"/>
          <w:i w:val="false"/>
          <w:color w:val="000000"/>
          <w:sz w:val="28"/>
        </w:rPr>
        <w:t>
      При классификации депозитов физических лиц учитываются депозиты со сроком погашения в течение календарного месяца, следующего за датой расчета коэффициента покрытия ликвидности, в разрезе на каждого клиента в отдельности по депозитам в национальной и иностранной валютах.</w:t>
      </w:r>
    </w:p>
    <w:bookmarkEnd w:id="77"/>
    <w:bookmarkStart w:name="z42" w:id="78"/>
    <w:p>
      <w:pPr>
        <w:spacing w:after="0"/>
        <w:ind w:left="0"/>
        <w:jc w:val="both"/>
      </w:pPr>
      <w:r>
        <w:rPr>
          <w:rFonts w:ascii="Times New Roman"/>
          <w:b w:val="false"/>
          <w:i w:val="false"/>
          <w:color w:val="000000"/>
          <w:sz w:val="28"/>
        </w:rPr>
        <w:t xml:space="preserve">
      В целях расчета денежного оттока все депозиты физических лиц могут классифицироваться банком как менее стабильные. </w:t>
      </w:r>
    </w:p>
    <w:bookmarkEnd w:id="78"/>
    <w:bookmarkStart w:name="z43" w:id="79"/>
    <w:p>
      <w:pPr>
        <w:spacing w:after="0"/>
        <w:ind w:left="0"/>
        <w:jc w:val="both"/>
      </w:pPr>
      <w:r>
        <w:rPr>
          <w:rFonts w:ascii="Times New Roman"/>
          <w:b w:val="false"/>
          <w:i w:val="false"/>
          <w:color w:val="000000"/>
          <w:sz w:val="28"/>
        </w:rPr>
        <w:t>
      Денежный отток по обязательствам перед юридическими лицами, субъектами малого предпринимательства, не обеспеченным активами банка, включает необеспеченные обязательства банка перед юридическими лицами, субъектами малого предпринимательства и вклады, связанные с клиринговой, кастодиальной деятельностью, деятельностью по управлению ликвидностью клиента.</w:t>
      </w:r>
    </w:p>
    <w:bookmarkEnd w:id="79"/>
    <w:bookmarkStart w:name="z44" w:id="80"/>
    <w:p>
      <w:pPr>
        <w:spacing w:after="0"/>
        <w:ind w:left="0"/>
        <w:jc w:val="both"/>
      </w:pPr>
      <w:r>
        <w:rPr>
          <w:rFonts w:ascii="Times New Roman"/>
          <w:b w:val="false"/>
          <w:i w:val="false"/>
          <w:color w:val="000000"/>
          <w:sz w:val="28"/>
        </w:rPr>
        <w:t>
      Вклады, связанные с клиринговой, кастодиальной деятельностью, деятельностью по управлению ликвидностью клиента, включаются в расчет денежного оттока, если договор вклада, связанный с клиринговой, кастодиальной деятельностью, деятельностью по управлению ликвидностью клиента, предусматривает условие предварительного уведомления о расторжении договора не менее чем за 30 (тридцать) календарных дней, либо в случае отсутствия данного условия расторжение договора влечет выплату штрафа в размере превышающем 2 (два) процента от размера вклада.</w:t>
      </w:r>
    </w:p>
    <w:bookmarkEnd w:id="80"/>
    <w:bookmarkStart w:name="z45" w:id="81"/>
    <w:p>
      <w:pPr>
        <w:spacing w:after="0"/>
        <w:ind w:left="0"/>
        <w:jc w:val="both"/>
      </w:pPr>
      <w:r>
        <w:rPr>
          <w:rFonts w:ascii="Times New Roman"/>
          <w:b w:val="false"/>
          <w:i w:val="false"/>
          <w:color w:val="000000"/>
          <w:sz w:val="28"/>
        </w:rPr>
        <w:t>
      Обязательства по вкладам, связанным с клиринговой, кастодиальной деятельностью, деятельностью по управлению ликвидностью клиента, определяются в размере, равном минимальному остатку денег на счете, достаточному для удовлетворения потребностей клиента. Методика определения минимального остатка денег на счете, достаточного для удовлетворения потребностей клиента, устанавливается банком самостоятельно.</w:t>
      </w:r>
    </w:p>
    <w:bookmarkEnd w:id="81"/>
    <w:bookmarkStart w:name="z46" w:id="82"/>
    <w:p>
      <w:pPr>
        <w:spacing w:after="0"/>
        <w:ind w:left="0"/>
        <w:jc w:val="both"/>
      </w:pPr>
      <w:r>
        <w:rPr>
          <w:rFonts w:ascii="Times New Roman"/>
          <w:b w:val="false"/>
          <w:i w:val="false"/>
          <w:color w:val="000000"/>
          <w:sz w:val="28"/>
        </w:rPr>
        <w:t xml:space="preserve">
      Денежный отток по обязательствам перед юридическими лицами, обеспеченным активами банка, а также по договорам займа ценных бумаг включает в себя обязательства банка, обеспеченные высококачественными ликвидными активами первого и второго уровней, обязательства перед местными органами власти Республики Казахстан и международными финансовыми организациями, взвешиваемые по степени кредитного риска не более 20 (двадцати) процентов согласно Таблице активов банка, взвешенных по степени кредитного риска вложений,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Нормативам, и иные обязательства, обеспечение по которым не является высококачественным ликвидным активом первого или второго уровней. </w:t>
      </w:r>
    </w:p>
    <w:bookmarkEnd w:id="82"/>
    <w:bookmarkStart w:name="z47" w:id="83"/>
    <w:p>
      <w:pPr>
        <w:spacing w:after="0"/>
        <w:ind w:left="0"/>
        <w:jc w:val="both"/>
      </w:pPr>
      <w:r>
        <w:rPr>
          <w:rFonts w:ascii="Times New Roman"/>
          <w:b w:val="false"/>
          <w:i w:val="false"/>
          <w:color w:val="000000"/>
          <w:sz w:val="28"/>
        </w:rPr>
        <w:t xml:space="preserve">
      Дополнительный денежный отток по условным и возможным обязательствам включает сумму оттоков по условным обязательствам, сделкам с производными финансовыми инструментами и иным операциям, предусмотренным в Таблице денежных оттоков и притоков банка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Нормативам. Дополнительный денежный отток по условным обязательствам, сделкам с производными финансовыми инструментами и иным операциям включает:</w:t>
      </w:r>
    </w:p>
    <w:bookmarkEnd w:id="83"/>
    <w:bookmarkStart w:name="z48" w:id="84"/>
    <w:p>
      <w:pPr>
        <w:spacing w:after="0"/>
        <w:ind w:left="0"/>
        <w:jc w:val="both"/>
      </w:pPr>
      <w:r>
        <w:rPr>
          <w:rFonts w:ascii="Times New Roman"/>
          <w:b w:val="false"/>
          <w:i w:val="false"/>
          <w:color w:val="000000"/>
          <w:sz w:val="28"/>
        </w:rPr>
        <w:t>
      дополнительную потребность в ликвидности по условным обязательствам, сделкам с производными финансовыми инструментами и иным операциям в полном размере, в случае если снижение долгосрочного или краткосрочного кредитного рейтинга банка на 1 (одну), 2 (две) либо 3 (три) ступени от текущего рейтинга банка в соответствии с условиями договора приведет к дополнительной потребности в привлечении ликвидности для предоставления дополнительного обеспечения, денежной выплаты, досрочного выполнения обязательств по договору;</w:t>
      </w:r>
    </w:p>
    <w:bookmarkEnd w:id="84"/>
    <w:bookmarkStart w:name="z49" w:id="85"/>
    <w:p>
      <w:pPr>
        <w:spacing w:after="0"/>
        <w:ind w:left="0"/>
        <w:jc w:val="both"/>
      </w:pPr>
      <w:r>
        <w:rPr>
          <w:rFonts w:ascii="Times New Roman"/>
          <w:b w:val="false"/>
          <w:i w:val="false"/>
          <w:color w:val="000000"/>
          <w:sz w:val="28"/>
        </w:rPr>
        <w:t>
      дополнительную потребность в ликвидности, связанную с изменением рыночной оценки позиций по производным финансовым инструментам или иным операциям, предполагающую перечисление денег при изменении рыночной стоимости. В расчете оттока учитывается наибольший 30 (тридцатидневный) нетто отток за предыдущие 12 (двенадцать) месяцев, равный оттоку за вычетом притока за указанный период;</w:t>
      </w:r>
    </w:p>
    <w:bookmarkEnd w:id="85"/>
    <w:bookmarkStart w:name="z50" w:id="86"/>
    <w:p>
      <w:pPr>
        <w:spacing w:after="0"/>
        <w:ind w:left="0"/>
        <w:jc w:val="both"/>
      </w:pPr>
      <w:r>
        <w:rPr>
          <w:rFonts w:ascii="Times New Roman"/>
          <w:b w:val="false"/>
          <w:i w:val="false"/>
          <w:color w:val="000000"/>
          <w:sz w:val="28"/>
        </w:rPr>
        <w:t xml:space="preserve">
      дополнительную потребность в ликвидности, связанную с изменением оценки (потенциальной стоимости) предоставленного банком обеспечения либо обеспечения, подлежащего предоставлению по сделкам с производными финансовыми инструментами и иным операциям, в размере 20 (двадцати) процентов от стоимости актива, не являющего высококачественным ликвидным активом первого уровня, рассчитанной с применением коэффициента учета, установленного в Таблице высококачественных ликвидных активов банка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Нормативам, и вычетом полученного обеспечения. Если обеспечением является высококачественный ликвидный актив первого уровня, дополнительная потребность в ликвидности не требуется;</w:t>
      </w:r>
    </w:p>
    <w:bookmarkEnd w:id="86"/>
    <w:bookmarkStart w:name="z51" w:id="87"/>
    <w:p>
      <w:pPr>
        <w:spacing w:after="0"/>
        <w:ind w:left="0"/>
        <w:jc w:val="both"/>
      </w:pPr>
      <w:r>
        <w:rPr>
          <w:rFonts w:ascii="Times New Roman"/>
          <w:b w:val="false"/>
          <w:i w:val="false"/>
          <w:color w:val="000000"/>
          <w:sz w:val="28"/>
        </w:rPr>
        <w:t>
      отток, связанный с правом клиента на требование незамедлительного возврата части предоставленного банку обеспечения по сделкам с производными финансовыми инструментами, обусловленным превышением объема предоставленного обеспечения над необходимым объемом, в полном объеме превышения;</w:t>
      </w:r>
    </w:p>
    <w:bookmarkEnd w:id="87"/>
    <w:bookmarkStart w:name="z52" w:id="88"/>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предоставление банком обеспечения, и право контрагента на требование обеспечения в соответствии с условиями договора, в случае если обеспечение не предоставлено;</w:t>
      </w:r>
    </w:p>
    <w:bookmarkEnd w:id="88"/>
    <w:bookmarkStart w:name="z53" w:id="89"/>
    <w:p>
      <w:pPr>
        <w:spacing w:after="0"/>
        <w:ind w:left="0"/>
        <w:jc w:val="both"/>
      </w:pPr>
      <w:r>
        <w:rPr>
          <w:rFonts w:ascii="Times New Roman"/>
          <w:b w:val="false"/>
          <w:i w:val="false"/>
          <w:color w:val="000000"/>
          <w:sz w:val="28"/>
        </w:rPr>
        <w:t>
      дополнительную потребность в ликвидности по операциям, предусматривающим замену обеспечения на активы, не являющиеся высококачественными ликвидными активами, без согласования с банком;</w:t>
      </w:r>
    </w:p>
    <w:bookmarkEnd w:id="89"/>
    <w:bookmarkStart w:name="z54" w:id="90"/>
    <w:p>
      <w:pPr>
        <w:spacing w:after="0"/>
        <w:ind w:left="0"/>
        <w:jc w:val="both"/>
      </w:pPr>
      <w:r>
        <w:rPr>
          <w:rFonts w:ascii="Times New Roman"/>
          <w:b w:val="false"/>
          <w:i w:val="false"/>
          <w:color w:val="000000"/>
          <w:sz w:val="28"/>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bookmarkEnd w:id="90"/>
    <w:bookmarkStart w:name="z55" w:id="91"/>
    <w:p>
      <w:pPr>
        <w:spacing w:after="0"/>
        <w:ind w:left="0"/>
        <w:jc w:val="both"/>
      </w:pPr>
      <w:r>
        <w:rPr>
          <w:rFonts w:ascii="Times New Roman"/>
          <w:b w:val="false"/>
          <w:i w:val="false"/>
          <w:color w:val="000000"/>
          <w:sz w:val="28"/>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bookmarkEnd w:id="91"/>
    <w:bookmarkStart w:name="z56" w:id="92"/>
    <w:p>
      <w:pPr>
        <w:spacing w:after="0"/>
        <w:ind w:left="0"/>
        <w:jc w:val="both"/>
      </w:pPr>
      <w:r>
        <w:rPr>
          <w:rFonts w:ascii="Times New Roman"/>
          <w:b w:val="false"/>
          <w:i w:val="false"/>
          <w:color w:val="000000"/>
          <w:sz w:val="28"/>
        </w:rPr>
        <w:t>
      Под дочерними специальными организациями банка следует понимать дочерние специальные организации-нерезиденты Республики Казахстан, созданные в целях выпуска и размещения ценных бумаг под гарантию банка и специальные финансовые компании, созданные для сделок секьюритизации.</w:t>
      </w:r>
    </w:p>
    <w:bookmarkEnd w:id="92"/>
    <w:bookmarkStart w:name="z57" w:id="93"/>
    <w:p>
      <w:pPr>
        <w:spacing w:after="0"/>
        <w:ind w:left="0"/>
        <w:jc w:val="both"/>
      </w:pPr>
      <w:r>
        <w:rPr>
          <w:rFonts w:ascii="Times New Roman"/>
          <w:b w:val="false"/>
          <w:i w:val="false"/>
          <w:color w:val="000000"/>
          <w:sz w:val="28"/>
        </w:rPr>
        <w:t xml:space="preserve">
      В целях расчета дополнительного денежного оттока условные обязательства включают в себя неиспользованные кредитные линии и линии ликвидности при условии, что указанные обязательства являются безотзывными. </w:t>
      </w:r>
    </w:p>
    <w:bookmarkEnd w:id="93"/>
    <w:bookmarkStart w:name="z58" w:id="94"/>
    <w:p>
      <w:pPr>
        <w:spacing w:after="0"/>
        <w:ind w:left="0"/>
        <w:jc w:val="both"/>
      </w:pPr>
      <w:r>
        <w:rPr>
          <w:rFonts w:ascii="Times New Roman"/>
          <w:b w:val="false"/>
          <w:i w:val="false"/>
          <w:color w:val="000000"/>
          <w:sz w:val="28"/>
        </w:rPr>
        <w:t>
      Под линией ликвидности понимаются следующие обязательства банка:</w:t>
      </w:r>
    </w:p>
    <w:bookmarkEnd w:id="94"/>
    <w:bookmarkStart w:name="z59" w:id="95"/>
    <w:p>
      <w:pPr>
        <w:spacing w:after="0"/>
        <w:ind w:left="0"/>
        <w:jc w:val="both"/>
      </w:pPr>
      <w:r>
        <w:rPr>
          <w:rFonts w:ascii="Times New Roman"/>
          <w:b w:val="false"/>
          <w:i w:val="false"/>
          <w:color w:val="000000"/>
          <w:sz w:val="28"/>
        </w:rPr>
        <w:t>
      по предоставлению денег клиенту для погашения ранее выпущенных клиентом ценных бумаг;</w:t>
      </w:r>
    </w:p>
    <w:bookmarkEnd w:id="95"/>
    <w:bookmarkStart w:name="z60" w:id="96"/>
    <w:p>
      <w:pPr>
        <w:spacing w:after="0"/>
        <w:ind w:left="0"/>
        <w:jc w:val="both"/>
      </w:pPr>
      <w:r>
        <w:rPr>
          <w:rFonts w:ascii="Times New Roman"/>
          <w:b w:val="false"/>
          <w:i w:val="false"/>
          <w:color w:val="000000"/>
          <w:sz w:val="28"/>
        </w:rPr>
        <w:t>
      по выкупу ценных бумаг клиента в рамках обязательств по первичному размещению ценных бумаг и (или) операциям на вторичном рынке с ценными бумагами клиента.</w:t>
      </w:r>
    </w:p>
    <w:bookmarkEnd w:id="96"/>
    <w:bookmarkStart w:name="z61" w:id="97"/>
    <w:p>
      <w:pPr>
        <w:spacing w:after="0"/>
        <w:ind w:left="0"/>
        <w:jc w:val="both"/>
      </w:pPr>
      <w:r>
        <w:rPr>
          <w:rFonts w:ascii="Times New Roman"/>
          <w:b w:val="false"/>
          <w:i w:val="false"/>
          <w:color w:val="000000"/>
          <w:sz w:val="28"/>
        </w:rPr>
        <w:t xml:space="preserve">
      В целях расчета дополнительного оттока условные обязательства включаются в качестве линии ликвидности в размере, не превышающем размер обязательства клиента по выпущенным ценным бумагам, подлежащим к исполнению в течение календарного месяца, следующего за датой расчета коэффициента покрытия ликвидности. Оставшаяся часть неиспользованного условного обязательства, а также обязательства, предоставленные нефинансовым организациям на пополнение оборотных средств, включаются в расчет дополнительного оттока по условным обязательствам в качестве кредитной линии. </w:t>
      </w:r>
    </w:p>
    <w:bookmarkEnd w:id="97"/>
    <w:bookmarkStart w:name="z62" w:id="98"/>
    <w:p>
      <w:pPr>
        <w:spacing w:after="0"/>
        <w:ind w:left="0"/>
        <w:jc w:val="both"/>
      </w:pPr>
      <w:r>
        <w:rPr>
          <w:rFonts w:ascii="Times New Roman"/>
          <w:b w:val="false"/>
          <w:i w:val="false"/>
          <w:color w:val="000000"/>
          <w:sz w:val="28"/>
        </w:rPr>
        <w:t>
      Неиспользованные кредитные линии и линии ликвидности включаются в расчет дополнительного оттока с учетом вычета активов, предоставленных в обеспечение, либо подлежащих предоставлению в обеспечение, и удовлетворяющих каждому из следующих условий:</w:t>
      </w:r>
    </w:p>
    <w:bookmarkEnd w:id="98"/>
    <w:bookmarkStart w:name="z63" w:id="99"/>
    <w:p>
      <w:pPr>
        <w:spacing w:after="0"/>
        <w:ind w:left="0"/>
        <w:jc w:val="both"/>
      </w:pPr>
      <w:r>
        <w:rPr>
          <w:rFonts w:ascii="Times New Roman"/>
          <w:b w:val="false"/>
          <w:i w:val="false"/>
          <w:color w:val="000000"/>
          <w:sz w:val="28"/>
        </w:rPr>
        <w:t>
      являются высококачественными ликвидными активами первого или второго уровней;</w:t>
      </w:r>
    </w:p>
    <w:bookmarkEnd w:id="99"/>
    <w:bookmarkStart w:name="z64" w:id="100"/>
    <w:p>
      <w:pPr>
        <w:spacing w:after="0"/>
        <w:ind w:left="0"/>
        <w:jc w:val="both"/>
      </w:pPr>
      <w:r>
        <w:rPr>
          <w:rFonts w:ascii="Times New Roman"/>
          <w:b w:val="false"/>
          <w:i w:val="false"/>
          <w:color w:val="000000"/>
          <w:sz w:val="28"/>
        </w:rPr>
        <w:t>
      не включены в состав высококачественных ликвидных активов банка;</w:t>
      </w:r>
    </w:p>
    <w:bookmarkEnd w:id="100"/>
    <w:bookmarkStart w:name="z65" w:id="101"/>
    <w:p>
      <w:pPr>
        <w:spacing w:after="0"/>
        <w:ind w:left="0"/>
        <w:jc w:val="both"/>
      </w:pPr>
      <w:r>
        <w:rPr>
          <w:rFonts w:ascii="Times New Roman"/>
          <w:b w:val="false"/>
          <w:i w:val="false"/>
          <w:color w:val="000000"/>
          <w:sz w:val="28"/>
        </w:rPr>
        <w:t>
      доступны для проведения операций, совершаемых на возвратной основе;</w:t>
      </w:r>
    </w:p>
    <w:bookmarkEnd w:id="101"/>
    <w:bookmarkStart w:name="z66" w:id="102"/>
    <w:p>
      <w:pPr>
        <w:spacing w:after="0"/>
        <w:ind w:left="0"/>
        <w:jc w:val="both"/>
      </w:pPr>
      <w:r>
        <w:rPr>
          <w:rFonts w:ascii="Times New Roman"/>
          <w:b w:val="false"/>
          <w:i w:val="false"/>
          <w:color w:val="000000"/>
          <w:sz w:val="28"/>
        </w:rPr>
        <w:t>
      отсутствует право на предъявление требований о досрочном возврате.</w:t>
      </w:r>
    </w:p>
    <w:bookmarkEnd w:id="102"/>
    <w:p>
      <w:pPr>
        <w:spacing w:after="0"/>
        <w:ind w:left="0"/>
        <w:jc w:val="both"/>
      </w:pPr>
      <w:r>
        <w:rPr>
          <w:rFonts w:ascii="Times New Roman"/>
          <w:b w:val="false"/>
          <w:i w:val="false"/>
          <w:color w:val="000000"/>
          <w:sz w:val="28"/>
        </w:rPr>
        <w:t xml:space="preserve">
      Если дополнительные денежные оттоки по обязательствам перед физическими лицами и нефинансовыми организациями, не учтенные в строках 20, 21, 22, 23, 24, 25 и 26 Таблицы денежных оттоков и притоков банка согласно </w:t>
      </w:r>
      <w:r>
        <w:rPr>
          <w:rFonts w:ascii="Times New Roman"/>
          <w:b w:val="false"/>
          <w:i w:val="false"/>
          <w:color w:val="000000"/>
          <w:sz w:val="28"/>
        </w:rPr>
        <w:t>приложению 13</w:t>
      </w:r>
      <w:r>
        <w:rPr>
          <w:rFonts w:ascii="Times New Roman"/>
          <w:b w:val="false"/>
          <w:i w:val="false"/>
          <w:color w:val="000000"/>
          <w:sz w:val="28"/>
        </w:rPr>
        <w:t xml:space="preserve"> к Нормативам, в течение календарного месяца, следующего за датой расчета коэффициента покрытия ликвидности, превышают 50 (пятьдесят) процентов денежного притока от физических лиц и нефинансовых организаций в течение календарного месяца, следующего за датой расчета коэффициента покрытия ликвидности, сумма превышения учитывается в денежном оттоке с применением коэффициента оттока 100 (сто) процентов в соответствии со строкой 29 Таблицы денежных оттоков и притоков банка согласно приложению 13 к Нормативам.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постановления Правления Национального Банка РК от 08.08.2016 </w:t>
      </w:r>
      <w:r>
        <w:rPr>
          <w:rFonts w:ascii="Times New Roman"/>
          <w:b w:val="false"/>
          <w:i w:val="false"/>
          <w:color w:val="ff0000"/>
          <w:sz w:val="28"/>
        </w:rPr>
        <w:t>№ 188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2" w:id="103"/>
    <w:p>
      <w:pPr>
        <w:spacing w:after="0"/>
        <w:ind w:left="0"/>
        <w:jc w:val="both"/>
      </w:pPr>
      <w:r>
        <w:rPr>
          <w:rFonts w:ascii="Times New Roman"/>
          <w:b w:val="false"/>
          <w:i w:val="false"/>
          <w:color w:val="000000"/>
          <w:sz w:val="28"/>
        </w:rPr>
        <w:t xml:space="preserve">
       76. Денежный приток рассчитывается как сумма притоков в течение календарного месяца, следующего за датой расчета коэффициента покрытия ликвидности, с применением коэффициентов притока, установленных в Таблице денежных оттоков и притоков банка в соответствии с </w:t>
      </w:r>
      <w:r>
        <w:rPr>
          <w:rFonts w:ascii="Times New Roman"/>
          <w:b w:val="false"/>
          <w:i w:val="false"/>
          <w:color w:val="000000"/>
          <w:sz w:val="28"/>
        </w:rPr>
        <w:t>приложению 13</w:t>
      </w:r>
      <w:r>
        <w:rPr>
          <w:rFonts w:ascii="Times New Roman"/>
          <w:b w:val="false"/>
          <w:i w:val="false"/>
          <w:color w:val="000000"/>
          <w:sz w:val="28"/>
        </w:rPr>
        <w:t xml:space="preserve"> к Нормативам, по следующим активам банка:</w:t>
      </w:r>
    </w:p>
    <w:bookmarkEnd w:id="103"/>
    <w:bookmarkStart w:name="z69" w:id="104"/>
    <w:p>
      <w:pPr>
        <w:spacing w:after="0"/>
        <w:ind w:left="0"/>
        <w:jc w:val="both"/>
      </w:pPr>
      <w:r>
        <w:rPr>
          <w:rFonts w:ascii="Times New Roman"/>
          <w:b w:val="false"/>
          <w:i w:val="false"/>
          <w:color w:val="000000"/>
          <w:sz w:val="28"/>
        </w:rPr>
        <w:t>
      обеспеченные заемные операции, включая операции, совершаемые на возвратной основе (операции обратного репо, своп и иные операции);</w:t>
      </w:r>
    </w:p>
    <w:bookmarkEnd w:id="104"/>
    <w:bookmarkStart w:name="z70" w:id="105"/>
    <w:p>
      <w:pPr>
        <w:spacing w:after="0"/>
        <w:ind w:left="0"/>
        <w:jc w:val="both"/>
      </w:pPr>
      <w:r>
        <w:rPr>
          <w:rFonts w:ascii="Times New Roman"/>
          <w:b w:val="false"/>
          <w:i w:val="false"/>
          <w:color w:val="000000"/>
          <w:sz w:val="28"/>
        </w:rPr>
        <w:t>
      кредиты, выданные физическим и юридическим лицам, субъектам малого предпринимательства, за исключением займов с просроченной задолженностью по основному долгу и (или) начисленному вознаграждению;</w:t>
      </w:r>
    </w:p>
    <w:bookmarkEnd w:id="105"/>
    <w:bookmarkStart w:name="z71" w:id="106"/>
    <w:p>
      <w:pPr>
        <w:spacing w:after="0"/>
        <w:ind w:left="0"/>
        <w:jc w:val="both"/>
      </w:pPr>
      <w:r>
        <w:rPr>
          <w:rFonts w:ascii="Times New Roman"/>
          <w:b w:val="false"/>
          <w:i w:val="false"/>
          <w:color w:val="000000"/>
          <w:sz w:val="28"/>
        </w:rPr>
        <w:t>
      производные финансовые инструменты;</w:t>
      </w:r>
    </w:p>
    <w:bookmarkEnd w:id="106"/>
    <w:bookmarkStart w:name="z72" w:id="107"/>
    <w:p>
      <w:pPr>
        <w:spacing w:after="0"/>
        <w:ind w:left="0"/>
        <w:jc w:val="both"/>
      </w:pPr>
      <w:r>
        <w:rPr>
          <w:rFonts w:ascii="Times New Roman"/>
          <w:b w:val="false"/>
          <w:i w:val="false"/>
          <w:color w:val="000000"/>
          <w:sz w:val="28"/>
        </w:rPr>
        <w:t>
      иные денежные притоки.</w:t>
      </w:r>
    </w:p>
    <w:bookmarkEnd w:id="107"/>
    <w:bookmarkStart w:name="z73" w:id="108"/>
    <w:p>
      <w:pPr>
        <w:spacing w:after="0"/>
        <w:ind w:left="0"/>
        <w:jc w:val="both"/>
      </w:pPr>
      <w:r>
        <w:rPr>
          <w:rFonts w:ascii="Times New Roman"/>
          <w:b w:val="false"/>
          <w:i w:val="false"/>
          <w:color w:val="000000"/>
          <w:sz w:val="28"/>
        </w:rPr>
        <w:t>
      Поступления по высококачественным ликвидным активам не учитываются при расчете денежного притока.</w:t>
      </w:r>
    </w:p>
    <w:bookmarkEnd w:id="108"/>
    <w:p>
      <w:pPr>
        <w:spacing w:after="0"/>
        <w:ind w:left="0"/>
        <w:jc w:val="both"/>
      </w:pPr>
      <w:r>
        <w:rPr>
          <w:rFonts w:ascii="Times New Roman"/>
          <w:b w:val="false"/>
          <w:i w:val="false"/>
          <w:color w:val="000000"/>
          <w:sz w:val="28"/>
        </w:rPr>
        <w:t>
      Денежный приток по обеспеченным заемным операциям включает заемные операции со сроком погашения в течение календарного месяца, следующего за датой расчета коэффициента покрытия ликвидности, обеспеченные высококачественными ликвидными активами первого и второго уровней и иными активами, не являющимися высококачественными ликвидными активами первого и второго уровней, а также займы, предоставленные для совершения купли-продажи ценных бумаг под обеспечение (маржинальные сделки).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в редакции постановления Правления Национального Банка РК от 08.08.2016 </w:t>
      </w:r>
      <w:r>
        <w:rPr>
          <w:rFonts w:ascii="Times New Roman"/>
          <w:b w:val="false"/>
          <w:i w:val="false"/>
          <w:color w:val="ff0000"/>
          <w:sz w:val="28"/>
        </w:rPr>
        <w:t>№ 188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3" w:id="109"/>
    <w:p>
      <w:pPr>
        <w:spacing w:after="0"/>
        <w:ind w:left="0"/>
        <w:jc w:val="both"/>
      </w:pPr>
      <w:r>
        <w:rPr>
          <w:rFonts w:ascii="Times New Roman"/>
          <w:b w:val="false"/>
          <w:i w:val="false"/>
          <w:color w:val="000000"/>
          <w:sz w:val="28"/>
        </w:rPr>
        <w:t>
       77. С 1 июля 2016 года по 30 июня 2017 года коэффициент покрытия ликвидности рассчитывается банками с целью оценки риска ликвидности. Расчет коэффициента покрытия ликвидности производится за последний рабочий день месяца с предоставлением результатов расчетов уполномоченному органу на ежемесячной основе. Минимальное значение коэффициента покрытия ликвидности устанавливается в размере:</w:t>
      </w:r>
    </w:p>
    <w:bookmarkEnd w:id="109"/>
    <w:bookmarkStart w:name="z76" w:id="110"/>
    <w:p>
      <w:pPr>
        <w:spacing w:after="0"/>
        <w:ind w:left="0"/>
        <w:jc w:val="both"/>
      </w:pPr>
      <w:r>
        <w:rPr>
          <w:rFonts w:ascii="Times New Roman"/>
          <w:b w:val="false"/>
          <w:i w:val="false"/>
          <w:color w:val="000000"/>
          <w:sz w:val="28"/>
        </w:rPr>
        <w:t>
      с 1 июля 2017 года по 30 июня 2018 года - 0,6;</w:t>
      </w:r>
    </w:p>
    <w:bookmarkEnd w:id="110"/>
    <w:bookmarkStart w:name="z77" w:id="111"/>
    <w:p>
      <w:pPr>
        <w:spacing w:after="0"/>
        <w:ind w:left="0"/>
        <w:jc w:val="both"/>
      </w:pPr>
      <w:r>
        <w:rPr>
          <w:rFonts w:ascii="Times New Roman"/>
          <w:b w:val="false"/>
          <w:i w:val="false"/>
          <w:color w:val="000000"/>
          <w:sz w:val="28"/>
        </w:rPr>
        <w:t>
      с 1 июля 2018 года по 30 июня 2019 года - 0,7;</w:t>
      </w:r>
    </w:p>
    <w:bookmarkEnd w:id="111"/>
    <w:bookmarkStart w:name="z78" w:id="112"/>
    <w:p>
      <w:pPr>
        <w:spacing w:after="0"/>
        <w:ind w:left="0"/>
        <w:jc w:val="both"/>
      </w:pPr>
      <w:r>
        <w:rPr>
          <w:rFonts w:ascii="Times New Roman"/>
          <w:b w:val="false"/>
          <w:i w:val="false"/>
          <w:color w:val="000000"/>
          <w:sz w:val="28"/>
        </w:rPr>
        <w:t>
      с 1 июля 2019 года по 30 июня 2020 года - 0,8;</w:t>
      </w:r>
    </w:p>
    <w:bookmarkEnd w:id="112"/>
    <w:bookmarkStart w:name="z79" w:id="113"/>
    <w:p>
      <w:pPr>
        <w:spacing w:after="0"/>
        <w:ind w:left="0"/>
        <w:jc w:val="both"/>
      </w:pPr>
      <w:r>
        <w:rPr>
          <w:rFonts w:ascii="Times New Roman"/>
          <w:b w:val="false"/>
          <w:i w:val="false"/>
          <w:color w:val="000000"/>
          <w:sz w:val="28"/>
        </w:rPr>
        <w:t>
      с 1 июля 2020 года по 30 июня 2021 года - 0,9;</w:t>
      </w:r>
    </w:p>
    <w:bookmarkEnd w:id="113"/>
    <w:p>
      <w:pPr>
        <w:spacing w:after="0"/>
        <w:ind w:left="0"/>
        <w:jc w:val="both"/>
      </w:pPr>
      <w:r>
        <w:rPr>
          <w:rFonts w:ascii="Times New Roman"/>
          <w:b w:val="false"/>
          <w:i w:val="false"/>
          <w:color w:val="000000"/>
          <w:sz w:val="28"/>
        </w:rPr>
        <w:t>
      с 1 июля 2021 года – 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в редакции постановления Правления Национального Банка РК от 08.08.2016 </w:t>
      </w:r>
      <w:r>
        <w:rPr>
          <w:rFonts w:ascii="Times New Roman"/>
          <w:b w:val="false"/>
          <w:i w:val="false"/>
          <w:color w:val="ff0000"/>
          <w:sz w:val="28"/>
        </w:rPr>
        <w:t>№ 188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 w:id="114"/>
    <w:p>
      <w:pPr>
        <w:spacing w:after="0"/>
        <w:ind w:left="0"/>
        <w:jc w:val="both"/>
      </w:pPr>
      <w:r>
        <w:rPr>
          <w:rFonts w:ascii="Times New Roman"/>
          <w:b w:val="false"/>
          <w:i w:val="false"/>
          <w:color w:val="000000"/>
          <w:sz w:val="28"/>
        </w:rPr>
        <w:t>
       78. Коэффициент нетто стабильного фондирования рассчитывается как отношение доступного стабильного фондирования к требуемому стабильному фондированию.</w:t>
      </w:r>
    </w:p>
    <w:bookmarkEnd w:id="114"/>
    <w:p>
      <w:pPr>
        <w:spacing w:after="0"/>
        <w:ind w:left="0"/>
        <w:jc w:val="both"/>
      </w:pPr>
      <w:r>
        <w:rPr>
          <w:rFonts w:ascii="Times New Roman"/>
          <w:b w:val="false"/>
          <w:i w:val="false"/>
          <w:color w:val="000000"/>
          <w:sz w:val="28"/>
        </w:rPr>
        <w:t xml:space="preserve">
      Размер доступного стабильного фондирования рассчитывается как обязательства, согласно данным бухгалтерского баланса, и собственный капитал, до вычета инвестиций, указанных в </w:t>
      </w:r>
      <w:r>
        <w:rPr>
          <w:rFonts w:ascii="Times New Roman"/>
          <w:b w:val="false"/>
          <w:i w:val="false"/>
          <w:color w:val="000000"/>
          <w:sz w:val="28"/>
        </w:rPr>
        <w:t>пункте 9</w:t>
      </w:r>
      <w:r>
        <w:rPr>
          <w:rFonts w:ascii="Times New Roman"/>
          <w:b w:val="false"/>
          <w:i w:val="false"/>
          <w:color w:val="000000"/>
          <w:sz w:val="28"/>
        </w:rPr>
        <w:t xml:space="preserve"> Нормативов, умноженные на коэффициенты доступного стабильного фондирования, установленные в Таблице обязательств доступного стабильного фондирования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Нормативам.</w:t>
      </w:r>
    </w:p>
    <w:p>
      <w:pPr>
        <w:spacing w:after="0"/>
        <w:ind w:left="0"/>
        <w:jc w:val="both"/>
      </w:pPr>
      <w:r>
        <w:rPr>
          <w:rFonts w:ascii="Times New Roman"/>
          <w:b w:val="false"/>
          <w:i w:val="false"/>
          <w:color w:val="000000"/>
          <w:sz w:val="28"/>
        </w:rPr>
        <w:t xml:space="preserve">
      Размер требуемого стабильного фондирования рассчитывается в совокупности как активы, согласно данным бухгалтерского баланса, умноженные на коэффициенты требуемого стабильного фондирования, установленные в Таблице активов требуемого стабильного фондирования в соответствии с </w:t>
      </w:r>
      <w:r>
        <w:rPr>
          <w:rFonts w:ascii="Times New Roman"/>
          <w:b w:val="false"/>
          <w:i w:val="false"/>
          <w:color w:val="000000"/>
          <w:sz w:val="28"/>
        </w:rPr>
        <w:t>приложением 15</w:t>
      </w:r>
      <w:r>
        <w:rPr>
          <w:rFonts w:ascii="Times New Roman"/>
          <w:b w:val="false"/>
          <w:i w:val="false"/>
          <w:color w:val="000000"/>
          <w:sz w:val="28"/>
        </w:rPr>
        <w:t xml:space="preserve"> к Нормативам и условные и возможные обязательства требуемого стабильного фондирования, умноженные на коэффициент требуемого стабильного фондирования, установленный в Таблице условных и возможных обязательств требуемого стабильного фондирования в соответствии с </w:t>
      </w:r>
      <w:r>
        <w:rPr>
          <w:rFonts w:ascii="Times New Roman"/>
          <w:b w:val="false"/>
          <w:i w:val="false"/>
          <w:color w:val="000000"/>
          <w:sz w:val="28"/>
        </w:rPr>
        <w:t>приложением 16</w:t>
      </w:r>
      <w:r>
        <w:rPr>
          <w:rFonts w:ascii="Times New Roman"/>
          <w:b w:val="false"/>
          <w:i w:val="false"/>
          <w:color w:val="000000"/>
          <w:sz w:val="28"/>
        </w:rPr>
        <w:t xml:space="preserve"> к Нормативам.</w:t>
      </w:r>
    </w:p>
    <w:bookmarkStart w:name="z95" w:id="115"/>
    <w:p>
      <w:pPr>
        <w:spacing w:after="0"/>
        <w:ind w:left="0"/>
        <w:jc w:val="both"/>
      </w:pPr>
      <w:r>
        <w:rPr>
          <w:rFonts w:ascii="Times New Roman"/>
          <w:b w:val="false"/>
          <w:i w:val="false"/>
          <w:color w:val="000000"/>
          <w:sz w:val="28"/>
        </w:rPr>
        <w:t>
      79. Минимальное значение коэффициента нетто стабильного фондирования с 1 января 2018 года устанавливается в размере 1,0.</w:t>
      </w:r>
    </w:p>
    <w:bookmarkEnd w:id="115"/>
    <w:bookmarkStart w:name="z96" w:id="116"/>
    <w:p>
      <w:pPr>
        <w:spacing w:after="0"/>
        <w:ind w:left="0"/>
        <w:jc w:val="left"/>
      </w:pPr>
      <w:r>
        <w:rPr>
          <w:rFonts w:ascii="Times New Roman"/>
          <w:b/>
          <w:i w:val="false"/>
          <w:color w:val="000000"/>
        </w:rPr>
        <w:t xml:space="preserve"> Глава 6. Капитализация банков к обязательствам перед</w:t>
      </w:r>
      <w:r>
        <w:br/>
      </w:r>
      <w:r>
        <w:rPr>
          <w:rFonts w:ascii="Times New Roman"/>
          <w:b/>
          <w:i w:val="false"/>
          <w:color w:val="000000"/>
        </w:rPr>
        <w:t>нерезидентами Республики Казахстан</w:t>
      </w:r>
    </w:p>
    <w:bookmarkEnd w:id="116"/>
    <w:bookmarkStart w:name="z97" w:id="117"/>
    <w:p>
      <w:pPr>
        <w:spacing w:after="0"/>
        <w:ind w:left="0"/>
        <w:jc w:val="both"/>
      </w:pPr>
      <w:r>
        <w:rPr>
          <w:rFonts w:ascii="Times New Roman"/>
          <w:b w:val="false"/>
          <w:i w:val="false"/>
          <w:color w:val="000000"/>
          <w:sz w:val="28"/>
        </w:rPr>
        <w:t>
      80. Капитализация банков к обязательствам перед нерезидентами Республики Казахстан характеризуется коэффициентами k7, k8 и k9.</w:t>
      </w:r>
    </w:p>
    <w:bookmarkEnd w:id="117"/>
    <w:p>
      <w:pPr>
        <w:spacing w:after="0"/>
        <w:ind w:left="0"/>
        <w:jc w:val="both"/>
      </w:pPr>
      <w:r>
        <w:rPr>
          <w:rFonts w:ascii="Times New Roman"/>
          <w:b w:val="false"/>
          <w:i w:val="false"/>
          <w:color w:val="000000"/>
          <w:sz w:val="28"/>
        </w:rPr>
        <w:t>
      Максимальное значение коэффициентов устанавливается в размере:</w:t>
      </w:r>
    </w:p>
    <w:p>
      <w:pPr>
        <w:spacing w:after="0"/>
        <w:ind w:left="0"/>
        <w:jc w:val="both"/>
      </w:pPr>
      <w:r>
        <w:rPr>
          <w:rFonts w:ascii="Times New Roman"/>
          <w:b w:val="false"/>
          <w:i w:val="false"/>
          <w:color w:val="000000"/>
          <w:sz w:val="28"/>
        </w:rPr>
        <w:t>
      k7 – 1;</w:t>
      </w:r>
    </w:p>
    <w:p>
      <w:pPr>
        <w:spacing w:after="0"/>
        <w:ind w:left="0"/>
        <w:jc w:val="both"/>
      </w:pPr>
      <w:r>
        <w:rPr>
          <w:rFonts w:ascii="Times New Roman"/>
          <w:b w:val="false"/>
          <w:i w:val="false"/>
          <w:color w:val="000000"/>
          <w:sz w:val="28"/>
        </w:rPr>
        <w:t>
      k8 – 2;</w:t>
      </w:r>
    </w:p>
    <w:p>
      <w:pPr>
        <w:spacing w:after="0"/>
        <w:ind w:left="0"/>
        <w:jc w:val="both"/>
      </w:pPr>
      <w:r>
        <w:rPr>
          <w:rFonts w:ascii="Times New Roman"/>
          <w:b w:val="false"/>
          <w:i w:val="false"/>
          <w:color w:val="000000"/>
          <w:sz w:val="28"/>
        </w:rPr>
        <w:t>
      k9 – 3.</w:t>
      </w:r>
    </w:p>
    <w:bookmarkStart w:name="z98" w:id="118"/>
    <w:p>
      <w:pPr>
        <w:spacing w:after="0"/>
        <w:ind w:left="0"/>
        <w:jc w:val="both"/>
      </w:pPr>
      <w:r>
        <w:rPr>
          <w:rFonts w:ascii="Times New Roman"/>
          <w:b w:val="false"/>
          <w:i w:val="false"/>
          <w:color w:val="000000"/>
          <w:sz w:val="28"/>
        </w:rPr>
        <w:t>
      81. Коэффициент k7 рассчитывается как отношение суммы краткосрочных обязательств перед нерезидентами Республики Казахстан к собственному капиталу банка.</w:t>
      </w:r>
    </w:p>
    <w:bookmarkEnd w:id="118"/>
    <w:p>
      <w:pPr>
        <w:spacing w:after="0"/>
        <w:ind w:left="0"/>
        <w:jc w:val="both"/>
      </w:pPr>
      <w:r>
        <w:rPr>
          <w:rFonts w:ascii="Times New Roman"/>
          <w:b w:val="false"/>
          <w:i w:val="false"/>
          <w:color w:val="000000"/>
          <w:sz w:val="28"/>
        </w:rPr>
        <w:t>
      В целях расчета данного коэффициента в сумму обязательств перед нерезидентами Республики Казахстан включаются:</w:t>
      </w:r>
    </w:p>
    <w:p>
      <w:pPr>
        <w:spacing w:after="0"/>
        <w:ind w:left="0"/>
        <w:jc w:val="both"/>
      </w:pPr>
      <w:r>
        <w:rPr>
          <w:rFonts w:ascii="Times New Roman"/>
          <w:b w:val="false"/>
          <w:i w:val="false"/>
          <w:color w:val="000000"/>
          <w:sz w:val="28"/>
        </w:rPr>
        <w:t>
      обязательства перед нерезидентами Республики Казахстан до востребования, в том числе обязательства, по которым не установлен срок осуществления расчетов;</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первоначальным сроком погашения до 1 (одного) года включительно;</w:t>
      </w:r>
    </w:p>
    <w:p>
      <w:pPr>
        <w:spacing w:after="0"/>
        <w:ind w:left="0"/>
        <w:jc w:val="both"/>
      </w:pPr>
      <w:r>
        <w:rPr>
          <w:rFonts w:ascii="Times New Roman"/>
          <w:b w:val="false"/>
          <w:i w:val="false"/>
          <w:color w:val="000000"/>
          <w:sz w:val="28"/>
        </w:rPr>
        <w:t>
      срочные обязательства перед нерезидентами Республики Казахстан с безусловным правом кредитора требовать досрочного погашения обязательств, в том числе срочные и условные депозиты банков, за исключением срочных и условных депозитов физических и юридических лиц.</w:t>
      </w:r>
    </w:p>
    <w:p>
      <w:pPr>
        <w:spacing w:after="0"/>
        <w:ind w:left="0"/>
        <w:jc w:val="both"/>
      </w:pPr>
      <w:r>
        <w:rPr>
          <w:rFonts w:ascii="Times New Roman"/>
          <w:b w:val="false"/>
          <w:i w:val="false"/>
          <w:color w:val="000000"/>
          <w:sz w:val="28"/>
        </w:rPr>
        <w:t>
      В целях расчета данного коэффициента из суммы обязательств перед нерезидентами Республики Казахстан исключаются:</w:t>
      </w:r>
    </w:p>
    <w:p>
      <w:pPr>
        <w:spacing w:after="0"/>
        <w:ind w:left="0"/>
        <w:jc w:val="both"/>
      </w:pPr>
      <w:r>
        <w:rPr>
          <w:rFonts w:ascii="Times New Roman"/>
          <w:b w:val="false"/>
          <w:i w:val="false"/>
          <w:color w:val="000000"/>
          <w:sz w:val="28"/>
        </w:rPr>
        <w:t xml:space="preserve">
      краткосрочные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15 ноября 1999 года № 388 "Об утверждении Правил применения кодов секторов экономики и назначения платежей и представления сведений по платежам в соответствии с ними", зарегистрированным в Реестре государственной регистрации нормативных правовых актов под № 1011 (далее - постановление № 388);</w:t>
      </w:r>
    </w:p>
    <w:p>
      <w:pPr>
        <w:spacing w:after="0"/>
        <w:ind w:left="0"/>
        <w:jc w:val="both"/>
      </w:pPr>
      <w:r>
        <w:rPr>
          <w:rFonts w:ascii="Times New Roman"/>
          <w:b w:val="false"/>
          <w:i w:val="false"/>
          <w:color w:val="000000"/>
          <w:sz w:val="28"/>
        </w:rPr>
        <w:t>
      краткосрочные обязательства перед нерезидентами Республики Казахстан, являющимися международными финансовыми организациями;</w:t>
      </w:r>
    </w:p>
    <w:p>
      <w:pPr>
        <w:spacing w:after="0"/>
        <w:ind w:left="0"/>
        <w:jc w:val="both"/>
      </w:pPr>
      <w:r>
        <w:rPr>
          <w:rFonts w:ascii="Times New Roman"/>
          <w:b w:val="false"/>
          <w:i w:val="false"/>
          <w:color w:val="000000"/>
          <w:sz w:val="28"/>
        </w:rPr>
        <w:t>
      с 1 января 2013 года краткосрочные обязательства перед нерезидентами Республики Казахстан, являющимися международными расчетными системами (ClearstreamBanking S.A. и EuroclearBankSA/NV);</w:t>
      </w:r>
    </w:p>
    <w:p>
      <w:pPr>
        <w:spacing w:after="0"/>
        <w:ind w:left="0"/>
        <w:jc w:val="both"/>
      </w:pPr>
      <w:r>
        <w:rPr>
          <w:rFonts w:ascii="Times New Roman"/>
          <w:b w:val="false"/>
          <w:i w:val="false"/>
          <w:color w:val="000000"/>
          <w:sz w:val="28"/>
        </w:rPr>
        <w:t>
      неинвестированные остатки средств, принятые банком на хранение на основании кастодиального договора;</w:t>
      </w:r>
    </w:p>
    <w:p>
      <w:pPr>
        <w:spacing w:after="0"/>
        <w:ind w:left="0"/>
        <w:jc w:val="both"/>
      </w:pPr>
      <w:r>
        <w:rPr>
          <w:rFonts w:ascii="Times New Roman"/>
          <w:b w:val="false"/>
          <w:i w:val="false"/>
          <w:color w:val="000000"/>
          <w:sz w:val="28"/>
        </w:rPr>
        <w:t>
      субординированные долговые обязательства перед родительским банком - нерезидентом Республики Казахстан.</w:t>
      </w:r>
    </w:p>
    <w:bookmarkStart w:name="z99" w:id="119"/>
    <w:p>
      <w:pPr>
        <w:spacing w:after="0"/>
        <w:ind w:left="0"/>
        <w:jc w:val="both"/>
      </w:pPr>
      <w:r>
        <w:rPr>
          <w:rFonts w:ascii="Times New Roman"/>
          <w:b w:val="false"/>
          <w:i w:val="false"/>
          <w:color w:val="000000"/>
          <w:sz w:val="28"/>
        </w:rPr>
        <w:t xml:space="preserve">
      82. Коэффициент k8 рассчитывается как отношение суммы совокупных обязательств банка перед нерезидентами Республики Казахстан, необеспеченных гарантий и поручительств банка, выданных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по этим займам, кроме гарантий и поручительств банка, выданных при привлечении займов, включаемых в расчет норматива k8, к собственному капиталу банка и не превышает максимального нормативного значения, указанного в </w:t>
      </w:r>
      <w:r>
        <w:rPr>
          <w:rFonts w:ascii="Times New Roman"/>
          <w:b w:val="false"/>
          <w:i w:val="false"/>
          <w:color w:val="000000"/>
          <w:sz w:val="28"/>
        </w:rPr>
        <w:t>пункте 80</w:t>
      </w:r>
      <w:r>
        <w:rPr>
          <w:rFonts w:ascii="Times New Roman"/>
          <w:b w:val="false"/>
          <w:i w:val="false"/>
          <w:color w:val="000000"/>
          <w:sz w:val="28"/>
        </w:rPr>
        <w:t xml:space="preserve"> Нормативов.</w:t>
      </w:r>
    </w:p>
    <w:bookmarkEnd w:id="119"/>
    <w:p>
      <w:pPr>
        <w:spacing w:after="0"/>
        <w:ind w:left="0"/>
        <w:jc w:val="both"/>
      </w:pPr>
      <w:r>
        <w:rPr>
          <w:rFonts w:ascii="Times New Roman"/>
          <w:b w:val="false"/>
          <w:i w:val="false"/>
          <w:color w:val="000000"/>
          <w:sz w:val="28"/>
        </w:rPr>
        <w:t>
      В целях расчета коэффициента k8 из совокупных обязательств банка перед нерезидентами Республики Казахстан исключаются:</w:t>
      </w:r>
    </w:p>
    <w:p>
      <w:pPr>
        <w:spacing w:after="0"/>
        <w:ind w:left="0"/>
        <w:jc w:val="both"/>
      </w:pPr>
      <w:r>
        <w:rPr>
          <w:rFonts w:ascii="Times New Roman"/>
          <w:b w:val="false"/>
          <w:i w:val="false"/>
          <w:color w:val="000000"/>
          <w:sz w:val="28"/>
        </w:rPr>
        <w:t>
      выпущенные банком в обращение долговые ценные бумаги, находящиеся у нерезидентов Республики Казахстан;</w:t>
      </w:r>
    </w:p>
    <w:p>
      <w:pPr>
        <w:spacing w:after="0"/>
        <w:ind w:left="0"/>
        <w:jc w:val="both"/>
      </w:pPr>
      <w:r>
        <w:rPr>
          <w:rFonts w:ascii="Times New Roman"/>
          <w:b w:val="false"/>
          <w:i w:val="false"/>
          <w:color w:val="000000"/>
          <w:sz w:val="28"/>
        </w:rPr>
        <w:t>
      ценные бумаги, выпущенные банком посредством дочерних организаций специального назначения в части гарантируемых банком сумм и учитываемых на бухгалтерском балансе банка;</w:t>
      </w:r>
    </w:p>
    <w:p>
      <w:pPr>
        <w:spacing w:after="0"/>
        <w:ind w:left="0"/>
        <w:jc w:val="both"/>
      </w:pPr>
      <w:r>
        <w:rPr>
          <w:rFonts w:ascii="Times New Roman"/>
          <w:b w:val="false"/>
          <w:i w:val="false"/>
          <w:color w:val="000000"/>
          <w:sz w:val="28"/>
        </w:rPr>
        <w:t xml:space="preserve">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постановлением № 388</w:t>
      </w:r>
      <w:r>
        <w:rPr>
          <w:rFonts w:ascii="Times New Roman"/>
          <w:b w:val="false"/>
          <w:i w:val="false"/>
          <w:color w:val="000000"/>
          <w:sz w:val="28"/>
        </w:rPr>
        <w:t>;</w:t>
      </w:r>
    </w:p>
    <w:p>
      <w:pPr>
        <w:spacing w:after="0"/>
        <w:ind w:left="0"/>
        <w:jc w:val="both"/>
      </w:pPr>
      <w:r>
        <w:rPr>
          <w:rFonts w:ascii="Times New Roman"/>
          <w:b w:val="false"/>
          <w:i w:val="false"/>
          <w:color w:val="000000"/>
          <w:sz w:val="28"/>
        </w:rPr>
        <w:t>
      обязательства перед нерезидентами Республики Казахстан, являющимися международными финансовыми организациями;</w:t>
      </w:r>
    </w:p>
    <w:p>
      <w:pPr>
        <w:spacing w:after="0"/>
        <w:ind w:left="0"/>
        <w:jc w:val="both"/>
      </w:pPr>
      <w:r>
        <w:rPr>
          <w:rFonts w:ascii="Times New Roman"/>
          <w:b w:val="false"/>
          <w:i w:val="false"/>
          <w:color w:val="000000"/>
          <w:sz w:val="28"/>
        </w:rPr>
        <w:t>
      неинвестированные остатки средств, принятые банком на хранение на основании кастодиального договора;</w:t>
      </w:r>
    </w:p>
    <w:p>
      <w:pPr>
        <w:spacing w:after="0"/>
        <w:ind w:left="0"/>
        <w:jc w:val="both"/>
      </w:pPr>
      <w:r>
        <w:rPr>
          <w:rFonts w:ascii="Times New Roman"/>
          <w:b w:val="false"/>
          <w:i w:val="false"/>
          <w:color w:val="000000"/>
          <w:sz w:val="28"/>
        </w:rPr>
        <w:t>
      субординированные долговые обязательства перед родительским банком - нерезидентом Республики Казахстан.</w:t>
      </w:r>
    </w:p>
    <w:bookmarkStart w:name="z100" w:id="120"/>
    <w:p>
      <w:pPr>
        <w:spacing w:after="0"/>
        <w:ind w:left="0"/>
        <w:jc w:val="both"/>
      </w:pPr>
      <w:r>
        <w:rPr>
          <w:rFonts w:ascii="Times New Roman"/>
          <w:b w:val="false"/>
          <w:i w:val="false"/>
          <w:color w:val="000000"/>
          <w:sz w:val="28"/>
        </w:rPr>
        <w:t xml:space="preserve">
      83. Коэффициент k9 рассчитывается как отношение суммы совокупных обязательств банка перед нерезидентами Республики Казахстан, необеспеченных гарантий и поручительств банка, выданных при привлечении внешних займов дочерними организациями банка, аффилиированными с банком юридическими лицами, а также в рамках сделок банка по секьюритизации, с правом кредитора требовать досрочного погашения обязательств должника по этим займам, кроме гарантий и поручительств банка, выданных при привлечении займов, включаемых в расчет норматива k9 и выпущенных им в обращение долговых ценных бумаг, за исключением долговых ценных бумаг, выпущенных в соответствии с законодательством Республики Казахстан в тенге, к собственному капиталу банка и не превышает максимального нормативного значения, указанного в </w:t>
      </w:r>
      <w:r>
        <w:rPr>
          <w:rFonts w:ascii="Times New Roman"/>
          <w:b w:val="false"/>
          <w:i w:val="false"/>
          <w:color w:val="000000"/>
          <w:sz w:val="28"/>
        </w:rPr>
        <w:t>пункте 80</w:t>
      </w:r>
      <w:r>
        <w:rPr>
          <w:rFonts w:ascii="Times New Roman"/>
          <w:b w:val="false"/>
          <w:i w:val="false"/>
          <w:color w:val="000000"/>
          <w:sz w:val="28"/>
        </w:rPr>
        <w:t xml:space="preserve"> Нормативов.</w:t>
      </w:r>
    </w:p>
    <w:bookmarkEnd w:id="120"/>
    <w:p>
      <w:pPr>
        <w:spacing w:after="0"/>
        <w:ind w:left="0"/>
        <w:jc w:val="both"/>
      </w:pPr>
      <w:r>
        <w:rPr>
          <w:rFonts w:ascii="Times New Roman"/>
          <w:b w:val="false"/>
          <w:i w:val="false"/>
          <w:color w:val="000000"/>
          <w:sz w:val="28"/>
        </w:rPr>
        <w:t>
      В целях расчета коэффициента k9 из совокупных обязательств банка перед нерезидентами Республики Казахстан исключаются:</w:t>
      </w:r>
    </w:p>
    <w:p>
      <w:pPr>
        <w:spacing w:after="0"/>
        <w:ind w:left="0"/>
        <w:jc w:val="both"/>
      </w:pPr>
      <w:r>
        <w:rPr>
          <w:rFonts w:ascii="Times New Roman"/>
          <w:b w:val="false"/>
          <w:i w:val="false"/>
          <w:color w:val="000000"/>
          <w:sz w:val="28"/>
        </w:rPr>
        <w:t>
      выпущенные банком в обращение долговые ценные бумаги, находящиеся у нерезидентов Республики Казахстан;</w:t>
      </w:r>
    </w:p>
    <w:p>
      <w:pPr>
        <w:spacing w:after="0"/>
        <w:ind w:left="0"/>
        <w:jc w:val="both"/>
      </w:pPr>
      <w:r>
        <w:rPr>
          <w:rFonts w:ascii="Times New Roman"/>
          <w:b w:val="false"/>
          <w:i w:val="false"/>
          <w:color w:val="000000"/>
          <w:sz w:val="28"/>
        </w:rPr>
        <w:t xml:space="preserve">
      обязательства перед филиалами и представительствами иностранных компаний, осуществляющих свою деятельность на территории Республики Казахстан, которые входят в секторы экономики "другие финансовые организации - код 5", "государственные нефинансовые организации - код 6", "негосударственные нефинансовые организации - код 7" и "некоммерческие организации, обслуживающие домашние хозяйства - код 8" в соответствии с </w:t>
      </w:r>
      <w:r>
        <w:rPr>
          <w:rFonts w:ascii="Times New Roman"/>
          <w:b w:val="false"/>
          <w:i w:val="false"/>
          <w:color w:val="000000"/>
          <w:sz w:val="28"/>
        </w:rPr>
        <w:t>постановлением № 388</w:t>
      </w:r>
      <w:r>
        <w:rPr>
          <w:rFonts w:ascii="Times New Roman"/>
          <w:b w:val="false"/>
          <w:i w:val="false"/>
          <w:color w:val="000000"/>
          <w:sz w:val="28"/>
        </w:rPr>
        <w:t>;</w:t>
      </w:r>
    </w:p>
    <w:p>
      <w:pPr>
        <w:spacing w:after="0"/>
        <w:ind w:left="0"/>
        <w:jc w:val="both"/>
      </w:pPr>
      <w:r>
        <w:rPr>
          <w:rFonts w:ascii="Times New Roman"/>
          <w:b w:val="false"/>
          <w:i w:val="false"/>
          <w:color w:val="000000"/>
          <w:sz w:val="28"/>
        </w:rPr>
        <w:t>
      обязательства перед нерезидентами Республики Казахстан, являющимися международными финансовыми организациями;</w:t>
      </w:r>
    </w:p>
    <w:p>
      <w:pPr>
        <w:spacing w:after="0"/>
        <w:ind w:left="0"/>
        <w:jc w:val="both"/>
      </w:pPr>
      <w:r>
        <w:rPr>
          <w:rFonts w:ascii="Times New Roman"/>
          <w:b w:val="false"/>
          <w:i w:val="false"/>
          <w:color w:val="000000"/>
          <w:sz w:val="28"/>
        </w:rPr>
        <w:t>
      неинвестированные остатки средств, принятые банком на хранение на основании кастодиального договора;</w:t>
      </w:r>
    </w:p>
    <w:p>
      <w:pPr>
        <w:spacing w:after="0"/>
        <w:ind w:left="0"/>
        <w:jc w:val="both"/>
      </w:pPr>
      <w:r>
        <w:rPr>
          <w:rFonts w:ascii="Times New Roman"/>
          <w:b w:val="false"/>
          <w:i w:val="false"/>
          <w:color w:val="000000"/>
          <w:sz w:val="28"/>
        </w:rPr>
        <w:t>
      субординированные долговые обязательства перед родительским банком - нерезидентом Республики Казахстан.</w:t>
      </w:r>
    </w:p>
    <w:bookmarkStart w:name="z101" w:id="121"/>
    <w:p>
      <w:pPr>
        <w:spacing w:after="0"/>
        <w:ind w:left="0"/>
        <w:jc w:val="left"/>
      </w:pPr>
      <w:r>
        <w:rPr>
          <w:rFonts w:ascii="Times New Roman"/>
          <w:b/>
          <w:i w:val="false"/>
          <w:color w:val="000000"/>
        </w:rPr>
        <w:t xml:space="preserve"> Глава 7. Коэффициент по размещению части средств банков во</w:t>
      </w:r>
      <w:r>
        <w:br/>
      </w:r>
      <w:r>
        <w:rPr>
          <w:rFonts w:ascii="Times New Roman"/>
          <w:b/>
          <w:i w:val="false"/>
          <w:color w:val="000000"/>
        </w:rPr>
        <w:t>внутренние активы</w:t>
      </w:r>
    </w:p>
    <w:bookmarkEnd w:id="121"/>
    <w:bookmarkStart w:name="z102" w:id="122"/>
    <w:p>
      <w:pPr>
        <w:spacing w:after="0"/>
        <w:ind w:left="0"/>
        <w:jc w:val="both"/>
      </w:pPr>
      <w:r>
        <w:rPr>
          <w:rFonts w:ascii="Times New Roman"/>
          <w:b w:val="false"/>
          <w:i w:val="false"/>
          <w:color w:val="000000"/>
          <w:sz w:val="28"/>
        </w:rPr>
        <w:t>
      84. Банки, за исключением банков, учредителем которых является Правительство Республики Казахстан, размещают собственные и привлеченные средства во внутренние активы в течение отчетного месяца согласно следующим формулам.</w:t>
      </w:r>
    </w:p>
    <w:bookmarkEnd w:id="122"/>
    <w:p>
      <w:pPr>
        <w:spacing w:after="0"/>
        <w:ind w:left="0"/>
        <w:jc w:val="both"/>
      </w:pPr>
      <w:r>
        <w:rPr>
          <w:rFonts w:ascii="Times New Roman"/>
          <w:b w:val="false"/>
          <w:i w:val="false"/>
          <w:color w:val="000000"/>
          <w:sz w:val="28"/>
        </w:rPr>
        <w:t>
      С 1 мая 2016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сложившаяся в отчетном месяце среднемесячная величина внутренних активов с учетом резервов (провизий), сформированных в соответствии с МСФО;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w:t>
      </w:r>
      <w:r>
        <w:rPr>
          <w:rFonts w:ascii="Times New Roman"/>
          <w:b w:val="false"/>
          <w:i w:val="false"/>
          <w:color w:val="000000"/>
          <w:sz w:val="28"/>
        </w:rPr>
        <w:t>пункта 86</w:t>
      </w:r>
      <w:r>
        <w:rPr>
          <w:rFonts w:ascii="Times New Roman"/>
          <w:b w:val="false"/>
          <w:i w:val="false"/>
          <w:color w:val="000000"/>
          <w:sz w:val="28"/>
        </w:rPr>
        <w:t xml:space="preserve"> Нормативов;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064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сложившаяся в отчетном месяце среднемесячная величина уставного капитала согласно данным бухгалтерского баланса;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сложившаяся в отчетном месяце среднемесячная величина собственного капитала согласно данным бухгалтерского баланса,</w:t>
      </w:r>
    </w:p>
    <w:p>
      <w:pPr>
        <w:spacing w:after="0"/>
        <w:ind w:left="0"/>
        <w:jc w:val="both"/>
      </w:pPr>
      <w:r>
        <w:rPr>
          <w:rFonts w:ascii="Times New Roman"/>
          <w:b w:val="false"/>
          <w:i w:val="false"/>
          <w:color w:val="000000"/>
          <w:sz w:val="28"/>
        </w:rPr>
        <w:t>
      либо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76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76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p>
      <w:pPr>
        <w:spacing w:after="0"/>
        <w:ind w:left="0"/>
        <w:jc w:val="both"/>
      </w:pPr>
      <w:r>
        <w:rPr>
          <w:rFonts w:ascii="Times New Roman"/>
          <w:b w:val="false"/>
          <w:i w:val="false"/>
          <w:color w:val="000000"/>
          <w:sz w:val="28"/>
        </w:rPr>
        <w:t>
      ВА – сложившиеся на конец месяца с учетом резервов (провизий), сформированных в соответствии с МСФО,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w:t>
      </w:r>
    </w:p>
    <w:p>
      <w:pPr>
        <w:spacing w:after="0"/>
        <w:ind w:left="0"/>
        <w:jc w:val="both"/>
      </w:pPr>
      <w:r>
        <w:rPr>
          <w:rFonts w:ascii="Times New Roman"/>
          <w:b w:val="false"/>
          <w:i w:val="false"/>
          <w:color w:val="000000"/>
          <w:sz w:val="28"/>
        </w:rPr>
        <w:t>
      СД – сложившийся на конец месяца субординированный долг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БФИ – сложившиеся на конец месяца бессрочные финансовые инструменты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ДЦБ – сложившиеся на конец месяца выпущенные банком долговые ценные бумаги,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ВО – сложившиеся на конец месяца обязательства перед резидентами Республики Казахстан, за исключением субординированного долга перед резидентами Республики Казахстан, бессрочных финансовых инструментов, находящихся у резидентов Республики Казахстан, выпущенных банком долговых ценных бумаг, находящихся у резидентов Республики Казахстан, и неинвестированных остатков средств, принятых банком на основании кастодиального договора, с учетом просроченной задолженности, начисленного вознаграждения, дисконтов, премий, положительных (отрицательных) корректировок;</w:t>
      </w:r>
    </w:p>
    <w:p>
      <w:pPr>
        <w:spacing w:after="0"/>
        <w:ind w:left="0"/>
        <w:jc w:val="both"/>
      </w:pPr>
      <w:r>
        <w:rPr>
          <w:rFonts w:ascii="Times New Roman"/>
          <w:b w:val="false"/>
          <w:i w:val="false"/>
          <w:color w:val="000000"/>
          <w:sz w:val="28"/>
        </w:rPr>
        <w:t>
      СК - сложившаяся на конец месяца величина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не превышающих размера инвестиций в субординированный долг дочерних организаций-нерезидентов Республики Казахстан по состоянию на 1 января 2015 года, а также за вычетом инвестиций в акции дочерних организаций-нерезидентов Республики Казахстан.</w:t>
      </w:r>
    </w:p>
    <w:p>
      <w:pPr>
        <w:spacing w:after="0"/>
        <w:ind w:left="0"/>
        <w:jc w:val="both"/>
      </w:pPr>
      <w:r>
        <w:rPr>
          <w:rFonts w:ascii="Times New Roman"/>
          <w:b w:val="false"/>
          <w:i w:val="false"/>
          <w:color w:val="000000"/>
          <w:sz w:val="28"/>
        </w:rPr>
        <w:t>
      С 1 июня 2016 года: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322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КВА – коэффициент по размещению части средств банков во внутренние активы;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4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сложившаяся в отчетном месяце среднемесячная величина внутренних активов с учетом резервов (провизий), сформированных в соответствии с МСФО;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6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сложившаяся в отчетном месяце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w:t>
      </w:r>
      <w:r>
        <w:rPr>
          <w:rFonts w:ascii="Times New Roman"/>
          <w:b w:val="false"/>
          <w:i w:val="false"/>
          <w:color w:val="000000"/>
          <w:sz w:val="28"/>
        </w:rPr>
        <w:t>пункта 86</w:t>
      </w:r>
      <w:r>
        <w:rPr>
          <w:rFonts w:ascii="Times New Roman"/>
          <w:b w:val="false"/>
          <w:i w:val="false"/>
          <w:color w:val="000000"/>
          <w:sz w:val="28"/>
        </w:rPr>
        <w:t xml:space="preserve"> Нормативов;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064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сложившаяся в отчетном месяце среднемесячная величина уставного капитала согласно данным бухгалтерского баланса;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3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сложившаяся в отчетном месяце среднемесячная величина собственного капитала согласно данным бухгалтерского баланса.</w:t>
      </w:r>
    </w:p>
    <w:bookmarkStart w:name="z103" w:id="123"/>
    <w:p>
      <w:pPr>
        <w:spacing w:after="0"/>
        <w:ind w:left="0"/>
        <w:jc w:val="both"/>
      </w:pPr>
      <w:r>
        <w:rPr>
          <w:rFonts w:ascii="Times New Roman"/>
          <w:b w:val="false"/>
          <w:i w:val="false"/>
          <w:color w:val="000000"/>
          <w:sz w:val="28"/>
        </w:rPr>
        <w:t>
      85. С 1 июля 2016 года в течение отчетного месяца банки, за исключением банков, учредителем которых является Правительство Республики Казахстан, размещают ежедневно собственные и привлеченные средства во внутренние активы в соответствии со следующей формулой:</w:t>
      </w:r>
    </w:p>
    <w:bookmarkEnd w:id="1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79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797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ВА – величина внутренних активов на конец текущего дня с учетом резервов (провизий), сформированных в соответствии с МСФО;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0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сложившаяся в месяце, предшествующем отчетному месяцу сумма среднемесячных величин субординированного долга, выпущенных банком долговых ценных бумаг, за исключением долговых ценных бумаг, выпущенных банком в иностранной валюте, внутренних обязательств, определенных в части второй </w:t>
      </w:r>
      <w:r>
        <w:rPr>
          <w:rFonts w:ascii="Times New Roman"/>
          <w:b w:val="false"/>
          <w:i w:val="false"/>
          <w:color w:val="000000"/>
          <w:sz w:val="28"/>
        </w:rPr>
        <w:t>пункта 86</w:t>
      </w:r>
      <w:r>
        <w:rPr>
          <w:rFonts w:ascii="Times New Roman"/>
          <w:b w:val="false"/>
          <w:i w:val="false"/>
          <w:color w:val="000000"/>
          <w:sz w:val="28"/>
        </w:rPr>
        <w:t xml:space="preserve"> Нормативов;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96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сложившаяся в месяце, предшествующем отчетному месяцу среднемесячная величина уставного капитала согласно данным бухгалтерского баланса;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35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сложившаяся в месяце, предшествующем отчетному месяцу среднемесячная величина собственного капитала согласно данным бухгалтерского баланса.</w:t>
      </w:r>
    </w:p>
    <w:p>
      <w:pPr>
        <w:spacing w:after="0"/>
        <w:ind w:left="0"/>
        <w:jc w:val="both"/>
      </w:pPr>
      <w:r>
        <w:rPr>
          <w:rFonts w:ascii="Times New Roman"/>
          <w:b w:val="false"/>
          <w:i w:val="false"/>
          <w:color w:val="000000"/>
          <w:sz w:val="28"/>
        </w:rPr>
        <w:t>
      В случаях, когда в отчетном месяце величина внутренних активов на конец текущего дня не соответствует значению, установленному частью первой настоящего пункта, из-за снижения в отчетном месяце величины внутренних обязательств на конец текущего дня более чем на 10 (десять) процентов, по сравнению с величиной среднемесячных внутренних обязательств, сложившейся в предыдущем месяце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0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60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ежедневное размещение банками собственных и привлеченных средств во внутренние активы в данном отчетном месяце считается выполненным.</w:t>
      </w:r>
    </w:p>
    <w:bookmarkStart w:name="z104" w:id="124"/>
    <w:p>
      <w:pPr>
        <w:spacing w:after="0"/>
        <w:ind w:left="0"/>
        <w:jc w:val="both"/>
      </w:pPr>
      <w:r>
        <w:rPr>
          <w:rFonts w:ascii="Times New Roman"/>
          <w:b w:val="false"/>
          <w:i w:val="false"/>
          <w:color w:val="000000"/>
          <w:sz w:val="28"/>
        </w:rPr>
        <w:t>
      86. Внутренние активы банка представляют собой активы (деньги) и требования (размещенные вклады, выданные займы, долевые и долговые ценные бумаги, дебиторская задолженность) к резидентам Республики Казахстан, участие в уставном капитале юридических лиц - резидентов Республики Казахстан, нематериальные активы и аффинированные драгоценные металлы, движимое и недвижимое имущество, расположенное (находящееся) на территории Республики Казахстан.</w:t>
      </w:r>
    </w:p>
    <w:bookmarkEnd w:id="124"/>
    <w:p>
      <w:pPr>
        <w:spacing w:after="0"/>
        <w:ind w:left="0"/>
        <w:jc w:val="both"/>
      </w:pPr>
      <w:r>
        <w:rPr>
          <w:rFonts w:ascii="Times New Roman"/>
          <w:b w:val="false"/>
          <w:i w:val="false"/>
          <w:color w:val="000000"/>
          <w:sz w:val="28"/>
        </w:rPr>
        <w:t>
      Внутренние обязательства банка представляют собой обязательства перед резидентами Республики Казахстан, за исключением субординированного долга, бессрочных финансовых инструментов, выпущенных банком долговых ценных бумаг и неинвестированных остатков средств, принятых банком на основании кастодиального договора.</w:t>
      </w:r>
    </w:p>
    <w:p>
      <w:pPr>
        <w:spacing w:after="0"/>
        <w:ind w:left="0"/>
        <w:jc w:val="both"/>
      </w:pPr>
      <w:r>
        <w:rPr>
          <w:rFonts w:ascii="Times New Roman"/>
          <w:b w:val="false"/>
          <w:i w:val="false"/>
          <w:color w:val="000000"/>
          <w:sz w:val="28"/>
        </w:rPr>
        <w:t xml:space="preserve">
      Для целей расчета коэффициента по размещению части средств банков во внутренние активы согласно </w:t>
      </w:r>
      <w:r>
        <w:rPr>
          <w:rFonts w:ascii="Times New Roman"/>
          <w:b w:val="false"/>
          <w:i w:val="false"/>
          <w:color w:val="000000"/>
          <w:sz w:val="28"/>
        </w:rPr>
        <w:t>пунктам 84</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Нормативов используется наименьшее значение из нижеследующих:</w:t>
      </w:r>
    </w:p>
    <w:p>
      <w:pPr>
        <w:spacing w:after="0"/>
        <w:ind w:left="0"/>
        <w:jc w:val="both"/>
      </w:pPr>
      <w:r>
        <w:rPr>
          <w:rFonts w:ascii="Times New Roman"/>
          <w:b w:val="false"/>
          <w:i w:val="false"/>
          <w:color w:val="000000"/>
          <w:sz w:val="28"/>
        </w:rPr>
        <w:t>
      уставного капитала, либо</w:t>
      </w:r>
    </w:p>
    <w:p>
      <w:pPr>
        <w:spacing w:after="0"/>
        <w:ind w:left="0"/>
        <w:jc w:val="both"/>
      </w:pPr>
      <w:r>
        <w:rPr>
          <w:rFonts w:ascii="Times New Roman"/>
          <w:b w:val="false"/>
          <w:i w:val="false"/>
          <w:color w:val="000000"/>
          <w:sz w:val="28"/>
        </w:rPr>
        <w:t>
      собственного капитала согласно данным бухгалтерского баланса за вычетом инвестиций в субординированный долг дочерних организаций-нерезидентов Республики Казахстан, в акции дочерних организаций-нерезидентов Республики Казахстан, умноженное на 0,75.</w:t>
      </w:r>
    </w:p>
    <w:bookmarkStart w:name="z105" w:id="125"/>
    <w:p>
      <w:pPr>
        <w:spacing w:after="0"/>
        <w:ind w:left="0"/>
        <w:jc w:val="both"/>
      </w:pPr>
      <w:r>
        <w:rPr>
          <w:rFonts w:ascii="Times New Roman"/>
          <w:b w:val="false"/>
          <w:i w:val="false"/>
          <w:color w:val="000000"/>
          <w:sz w:val="28"/>
        </w:rPr>
        <w:t>
      87. Среднемесячные величины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рассчитываются как отношение общей суммы внутренних активов, внутренних обязательств банка, субординированного долга, выпущенных банком долговых ценных бумаг, за исключением долговых ценных бумаг, выпущенных банком в иностранной валюте, с учетом просроченной задолженности, начисленного вознаграждения, дисконтов, премий, положительных (отрицательных) корректировок к количеству рабочих дней в соответствующем отчетном месяце.</w:t>
      </w:r>
    </w:p>
    <w:bookmarkEnd w:id="125"/>
    <w:p>
      <w:pPr>
        <w:spacing w:after="0"/>
        <w:ind w:left="0"/>
        <w:jc w:val="both"/>
      </w:pPr>
      <w:r>
        <w:rPr>
          <w:rFonts w:ascii="Times New Roman"/>
          <w:b w:val="false"/>
          <w:i w:val="false"/>
          <w:color w:val="000000"/>
          <w:sz w:val="28"/>
        </w:rPr>
        <w:t>
      Среднемесячная величина уставного капитала (собственного капитала) рассчитывается как отношение общей суммы уставного капитала (собственного капитала) к количеству рабочих дней в соответствующем отчетном месяце.</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106" w:id="126"/>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постановлению Правления</w:t>
            </w:r>
            <w:r>
              <w:br/>
            </w:r>
            <w:r>
              <w:rPr>
                <w:rFonts w:ascii="Times New Roman"/>
                <w:b w:val="false"/>
                <w:i w:val="false"/>
                <w:color w:val="000000"/>
                <w:sz w:val="20"/>
              </w:rPr>
              <w:t>
Национального Банка</w:t>
            </w:r>
            <w:r>
              <w:br/>
            </w:r>
            <w:r>
              <w:rPr>
                <w:rFonts w:ascii="Times New Roman"/>
                <w:b w:val="false"/>
                <w:i w:val="false"/>
                <w:color w:val="000000"/>
                <w:sz w:val="20"/>
              </w:rPr>
              <w:t>
Республики Казахстан</w:t>
            </w:r>
            <w:r>
              <w:br/>
            </w:r>
            <w:r>
              <w:rPr>
                <w:rFonts w:ascii="Times New Roman"/>
                <w:b w:val="false"/>
                <w:i w:val="false"/>
                <w:color w:val="000000"/>
                <w:sz w:val="20"/>
              </w:rPr>
              <w:t>
от 30 мая 2016 года № 147</w:t>
            </w:r>
          </w:p>
          <w:bookmarkEnd w:id="126"/>
        </w:tc>
      </w:tr>
    </w:tbl>
    <w:bookmarkStart w:name="z107" w:id="127"/>
    <w:p>
      <w:pPr>
        <w:spacing w:after="0"/>
        <w:ind w:left="0"/>
        <w:jc w:val="left"/>
      </w:pPr>
      <w:r>
        <w:rPr>
          <w:rFonts w:ascii="Times New Roman"/>
          <w:b/>
          <w:i w:val="false"/>
          <w:color w:val="000000"/>
        </w:rPr>
        <w:t xml:space="preserve"> Правила</w:t>
      </w:r>
      <w:r>
        <w:br/>
      </w:r>
      <w:r>
        <w:rPr>
          <w:rFonts w:ascii="Times New Roman"/>
          <w:b/>
          <w:i w:val="false"/>
          <w:color w:val="000000"/>
        </w:rPr>
        <w:t>расчета и лимиты открытой валютной позиции банка</w:t>
      </w:r>
    </w:p>
    <w:bookmarkEnd w:id="127"/>
    <w:p>
      <w:pPr>
        <w:spacing w:after="0"/>
        <w:ind w:left="0"/>
        <w:jc w:val="both"/>
      </w:pPr>
      <w:r>
        <w:rPr>
          <w:rFonts w:ascii="Times New Roman"/>
          <w:b w:val="false"/>
          <w:i w:val="false"/>
          <w:color w:val="000000"/>
          <w:sz w:val="28"/>
        </w:rPr>
        <w:t xml:space="preserve">
      Правила расчета и лимиты открытой валютной позиции банка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w:t>
      </w:r>
    </w:p>
    <w:bookmarkStart w:name="z108" w:id="128"/>
    <w:p>
      <w:pPr>
        <w:spacing w:after="0"/>
        <w:ind w:left="0"/>
        <w:jc w:val="both"/>
      </w:pPr>
      <w:r>
        <w:rPr>
          <w:rFonts w:ascii="Times New Roman"/>
          <w:b w:val="false"/>
          <w:i w:val="false"/>
          <w:color w:val="000000"/>
          <w:sz w:val="28"/>
        </w:rPr>
        <w:t>
      1. Открытая валютная позиция - это превышение требований (обязательств) банка в валюте отдельного иностранного государства (группы иностранных государств) или аффинированном драгоценном металле над обязательствами (требованиями) банка в той же иностранной валюте или аффинированном драгоценном металле.</w:t>
      </w:r>
    </w:p>
    <w:bookmarkEnd w:id="128"/>
    <w:p>
      <w:pPr>
        <w:spacing w:after="0"/>
        <w:ind w:left="0"/>
        <w:jc w:val="both"/>
      </w:pPr>
      <w:r>
        <w:rPr>
          <w:rFonts w:ascii="Times New Roman"/>
          <w:b w:val="false"/>
          <w:i w:val="false"/>
          <w:color w:val="000000"/>
          <w:sz w:val="28"/>
        </w:rPr>
        <w:t>
      Длинная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требования (совокупная сумма активов и условных требований) в которой превышают обязательства (совокупную сумму обязательств и условных обязательств) банка в этой же иностранной валюте или аффинированном драгоценном металле.</w:t>
      </w:r>
    </w:p>
    <w:p>
      <w:pPr>
        <w:spacing w:after="0"/>
        <w:ind w:left="0"/>
        <w:jc w:val="both"/>
      </w:pPr>
      <w:r>
        <w:rPr>
          <w:rFonts w:ascii="Times New Roman"/>
          <w:b w:val="false"/>
          <w:i w:val="false"/>
          <w:color w:val="000000"/>
          <w:sz w:val="28"/>
        </w:rPr>
        <w:t>
      Короткая валютная позиция - это открытая валютная позиция в валюте отдельного иностранного государства (группы иностранных государств) или аффинированном драгоценном металле, обязательства (совокупная сумма обязательств и условных обязательств) в которой превышают требования (совокупную сумму активов и условных требований) банка в этой же иностранной валюте или аффинированном драгоценном металле.</w:t>
      </w:r>
    </w:p>
    <w:p>
      <w:pPr>
        <w:spacing w:after="0"/>
        <w:ind w:left="0"/>
        <w:jc w:val="both"/>
      </w:pPr>
      <w:r>
        <w:rPr>
          <w:rFonts w:ascii="Times New Roman"/>
          <w:b w:val="false"/>
          <w:i w:val="false"/>
          <w:color w:val="000000"/>
          <w:sz w:val="28"/>
        </w:rPr>
        <w:t>
      В расчет валютных позиций включаются требования (совокупная сумма активов и условных требований), обязательства (совокупная сумма обязательств и условных обязательств), выраженные в тенге, размер которых определяется изменением обменного курса валют (стоимости аффинированных драгоценных металлов).</w:t>
      </w:r>
    </w:p>
    <w:p>
      <w:pPr>
        <w:spacing w:after="0"/>
        <w:ind w:left="0"/>
        <w:jc w:val="both"/>
      </w:pPr>
      <w:r>
        <w:rPr>
          <w:rFonts w:ascii="Times New Roman"/>
          <w:b w:val="false"/>
          <w:i w:val="false"/>
          <w:color w:val="000000"/>
          <w:sz w:val="28"/>
        </w:rPr>
        <w:t xml:space="preserve">
      Требования (совокупная сумма активов, условных и возможных требований), обязательства (совокупная сумма обязательств, условных и возможных обязательств), выраженные в тенге, размер которых определяется изменением обменного курса более чем одной иностранной валюты, включаются в расчет валютных позиций по иностранной валюте, имеющей наименьший лимит открытой валютной позиции, установленных </w:t>
      </w:r>
      <w:r>
        <w:rPr>
          <w:rFonts w:ascii="Times New Roman"/>
          <w:b w:val="false"/>
          <w:i w:val="false"/>
          <w:color w:val="000000"/>
          <w:sz w:val="28"/>
        </w:rPr>
        <w:t>пунктом 2</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По каждой иностранной валюте и по каждому аффинированному драгоценному металлу открытая валютная позиция рассчитывается отдельно.</w:t>
      </w:r>
    </w:p>
    <w:p>
      <w:pPr>
        <w:spacing w:after="0"/>
        <w:ind w:left="0"/>
        <w:jc w:val="both"/>
      </w:pPr>
      <w:r>
        <w:rPr>
          <w:rFonts w:ascii="Times New Roman"/>
          <w:b w:val="false"/>
          <w:i w:val="false"/>
          <w:color w:val="000000"/>
          <w:sz w:val="28"/>
        </w:rPr>
        <w:t>
      При расчете открытых валютных позиций по валютам отдельных иностранных государств (групп иностранных государств) (аффинированным драгоценным металлам) в первую очередь рассчитывается сальдо счетов по каждой иностранной валюте (аффинированному драгоценному металлу), открытых на счетах активов, за вычетом резервов, сформированных в соответствии с международными стандартами финансовой отчетности (далее - МСФО), и на счетах обязательств банка.</w:t>
      </w:r>
    </w:p>
    <w:p>
      <w:pPr>
        <w:spacing w:after="0"/>
        <w:ind w:left="0"/>
        <w:jc w:val="both"/>
      </w:pPr>
      <w:r>
        <w:rPr>
          <w:rFonts w:ascii="Times New Roman"/>
          <w:b w:val="false"/>
          <w:i w:val="false"/>
          <w:color w:val="000000"/>
          <w:sz w:val="28"/>
        </w:rPr>
        <w:t>
      Затем определяется сальдо счетов по этой же иностранной валюте (аффинированному драгоценному металлу), открытых на счетах условных требований и на счетах условных обязательств, за вычетом резервов, сформированных в соответствии с МСФО.</w:t>
      </w:r>
    </w:p>
    <w:p>
      <w:pPr>
        <w:spacing w:after="0"/>
        <w:ind w:left="0"/>
        <w:jc w:val="both"/>
      </w:pPr>
      <w:r>
        <w:rPr>
          <w:rFonts w:ascii="Times New Roman"/>
          <w:b w:val="false"/>
          <w:i w:val="false"/>
          <w:color w:val="000000"/>
          <w:sz w:val="28"/>
        </w:rPr>
        <w:t>
      Сальдо, отражающее превышение требований (обязательств) в иностранной валюте (аффинированном драгоценном металле) над обязательствами (требованиями), взаимно суммируется, а полученный результат определяет размер и вид открытой позиции банка по иностранной валюте (аффинированному драгоценному металлу).</w:t>
      </w:r>
    </w:p>
    <w:p>
      <w:pPr>
        <w:spacing w:after="0"/>
        <w:ind w:left="0"/>
        <w:jc w:val="both"/>
      </w:pPr>
      <w:r>
        <w:rPr>
          <w:rFonts w:ascii="Times New Roman"/>
          <w:b w:val="false"/>
          <w:i w:val="false"/>
          <w:color w:val="000000"/>
          <w:sz w:val="28"/>
        </w:rPr>
        <w:t>
      Открытая длинная и (или) короткая позиция банка по производным финансовым инструментам в валюте отдельного иностранного государства (группы иностранных государств), открытых на счетах условных требований и на счетах условных обязательств, не должны превышать 30 (тридцати) процентов размера собственного капитала банка.</w:t>
      </w:r>
    </w:p>
    <w:p>
      <w:pPr>
        <w:spacing w:after="0"/>
        <w:ind w:left="0"/>
        <w:jc w:val="both"/>
      </w:pPr>
      <w:r>
        <w:rPr>
          <w:rFonts w:ascii="Times New Roman"/>
          <w:b w:val="false"/>
          <w:i w:val="false"/>
          <w:color w:val="000000"/>
          <w:sz w:val="28"/>
        </w:rPr>
        <w:t>
      Для целей расчета открытой длинной и (или) короткой позиции банка в перечень производных финансовых инструментов не включаются спот сделки заключенные банками.</w:t>
      </w:r>
    </w:p>
    <w:p>
      <w:pPr>
        <w:spacing w:after="0"/>
        <w:ind w:left="0"/>
        <w:jc w:val="both"/>
      </w:pPr>
      <w:r>
        <w:rPr>
          <w:rFonts w:ascii="Times New Roman"/>
          <w:b w:val="false"/>
          <w:i w:val="false"/>
          <w:color w:val="000000"/>
          <w:sz w:val="28"/>
        </w:rPr>
        <w:t>
      Для целей расчета открытой длинной и (или) короткой позиции банка по производным финансовым инструментам не включаются сделки с производными финансовыми инструментами, контрагентом по которым является Национальный Банк Республики Казахстан, обменные операции с валютными инструментами с датой валютирования 2 (два) дня и менее, операции валютный своп с датой валютирования 2 (два) дня и менее, производные финансовые инструменты, базовым активом которых является валютная пара, не содержащая национальную валюту.</w:t>
      </w:r>
    </w:p>
    <w:p>
      <w:pPr>
        <w:spacing w:after="0"/>
        <w:ind w:left="0"/>
        <w:jc w:val="both"/>
      </w:pPr>
      <w:r>
        <w:rPr>
          <w:rFonts w:ascii="Times New Roman"/>
          <w:b w:val="false"/>
          <w:i w:val="false"/>
          <w:color w:val="000000"/>
          <w:sz w:val="28"/>
        </w:rPr>
        <w:t>
      Валютная нетто-позиция банка рассчитывается как разница между совокупной суммой длинных позиций банка по всем иностранным валютам (аффинированным драгоценным металлам) и совокупной суммой коротких позиций по всем иностранным валютам (аффинированным драгоценным металлам).</w:t>
      </w:r>
    </w:p>
    <w:p>
      <w:pPr>
        <w:spacing w:after="0"/>
        <w:ind w:left="0"/>
        <w:jc w:val="both"/>
      </w:pPr>
      <w:r>
        <w:rPr>
          <w:rFonts w:ascii="Times New Roman"/>
          <w:b w:val="false"/>
          <w:i w:val="false"/>
          <w:color w:val="000000"/>
          <w:sz w:val="28"/>
        </w:rPr>
        <w:t>
      Требования и обязательства, выраженные в иностранной валюте, включаются в расчет валютной позиции в части иностранных валют, в которых данные требования и обязательства выражены (фиксированы).</w:t>
      </w:r>
    </w:p>
    <w:p>
      <w:pPr>
        <w:spacing w:after="0"/>
        <w:ind w:left="0"/>
        <w:jc w:val="both"/>
      </w:pPr>
      <w:r>
        <w:rPr>
          <w:rFonts w:ascii="Times New Roman"/>
          <w:b w:val="false"/>
          <w:i w:val="false"/>
          <w:color w:val="000000"/>
          <w:sz w:val="28"/>
        </w:rPr>
        <w:t>
      При проведении валютных операций, содержащих будущую дату валютирования, не являющуюся датой заключения сделки, подобные валютные операции включаются в расчет валютной позиции, начиная с даты заключения такой сделки.</w:t>
      </w:r>
    </w:p>
    <w:bookmarkStart w:name="z109" w:id="129"/>
    <w:p>
      <w:pPr>
        <w:spacing w:after="0"/>
        <w:ind w:left="0"/>
        <w:jc w:val="both"/>
      </w:pPr>
      <w:r>
        <w:rPr>
          <w:rFonts w:ascii="Times New Roman"/>
          <w:b w:val="false"/>
          <w:i w:val="false"/>
          <w:color w:val="000000"/>
          <w:sz w:val="28"/>
        </w:rPr>
        <w:t>
      2. Правилами устанавливаются следующие лимиты открытой валютной позиции:</w:t>
      </w:r>
    </w:p>
    <w:bookmarkEnd w:id="129"/>
    <w:p>
      <w:pPr>
        <w:spacing w:after="0"/>
        <w:ind w:left="0"/>
        <w:jc w:val="both"/>
      </w:pPr>
      <w:r>
        <w:rPr>
          <w:rFonts w:ascii="Times New Roman"/>
          <w:b w:val="false"/>
          <w:i w:val="false"/>
          <w:color w:val="000000"/>
          <w:sz w:val="28"/>
        </w:rPr>
        <w:t>
      1) лимит открытой валютной позиции (длинной и короткой) по иностранным валютам стран, имеющих суверенный рейтинг не ниже "А" агентства Standard &amp; Poor's или рейтинг аналогичного уровня агентств Moody's Investors Service и Fitch (далее - другие рейтинговые агентства), и валюте "евро", а также аффинированным драгоценным металлам в размере, не превышающем 12,5 (двенадцать целых пять десятых) процента величины собственного капитала банка;</w:t>
      </w:r>
    </w:p>
    <w:p>
      <w:pPr>
        <w:spacing w:after="0"/>
        <w:ind w:left="0"/>
        <w:jc w:val="both"/>
      </w:pPr>
      <w:r>
        <w:rPr>
          <w:rFonts w:ascii="Times New Roman"/>
          <w:b w:val="false"/>
          <w:i w:val="false"/>
          <w:color w:val="000000"/>
          <w:sz w:val="28"/>
        </w:rPr>
        <w:t>
      2) лимит открытой валютной позиции (длинной и короткой) по иностранным валютам стран, имеющих суверенный рейтинг ниже "А" агентства Standard &amp; Poor's или рейтинг аналогичного уровня одного из других рейтинговых агентств, в размере, не превышающем 5 (пяти) процентов величины собственного капитала банка;</w:t>
      </w:r>
    </w:p>
    <w:p>
      <w:pPr>
        <w:spacing w:after="0"/>
        <w:ind w:left="0"/>
        <w:jc w:val="both"/>
      </w:pPr>
      <w:r>
        <w:rPr>
          <w:rFonts w:ascii="Times New Roman"/>
          <w:b w:val="false"/>
          <w:i w:val="false"/>
          <w:color w:val="000000"/>
          <w:sz w:val="28"/>
        </w:rPr>
        <w:t>
      3) лимит валютной нетто-позиции в размере, не превышающем 25 (двадцать пять) процентов величины собственного капитала банка.</w:t>
      </w:r>
    </w:p>
    <w:p>
      <w:pPr>
        <w:spacing w:after="0"/>
        <w:ind w:left="0"/>
        <w:jc w:val="both"/>
      </w:pPr>
      <w:r>
        <w:rPr>
          <w:rFonts w:ascii="Times New Roman"/>
          <w:b w:val="false"/>
          <w:i w:val="false"/>
          <w:color w:val="000000"/>
          <w:sz w:val="28"/>
        </w:rPr>
        <w:t xml:space="preserve">
      Требования Правил по соблюдению лимитов открытой валютной позиции не распространяются на банки, осуществляющие (осуществившие) реструктуризацию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а также на банки, соответствующие критериям системообразующего банка, признанного таковым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2014 года № 257 "Об утверждении Правил отнесения финансовых организаций к числу системообразующих", зарегистрированным в Реестре государственной регистрации нормативных правовых актов под № 10210, если одобренным уполномоченным органом по государственному регулированию, контролю и надзору финансового рынка и финансовых организаций (далее – уполномоченный орган) планом мероприятий, предусматривающим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 определены значения лимитов открытой валютной позиции и срок, в течение которого действуют значения лимитов открытой валютной позиции.</w:t>
      </w:r>
    </w:p>
    <w:bookmarkStart w:name="z110" w:id="130"/>
    <w:p>
      <w:pPr>
        <w:spacing w:after="0"/>
        <w:ind w:left="0"/>
        <w:jc w:val="both"/>
      </w:pPr>
      <w:r>
        <w:rPr>
          <w:rFonts w:ascii="Times New Roman"/>
          <w:b w:val="false"/>
          <w:i w:val="false"/>
          <w:color w:val="000000"/>
          <w:sz w:val="28"/>
        </w:rPr>
        <w:t xml:space="preserve">
      3. При превышении лимитов открытой валютной позиции в течение отчетной недели по любой иностранной валюте (аффинированному драгоценному металлу), лимиты открытой валютной позиции по валютам (аффинированным драгоценным металлам) нарушения для нарушившего банка в течение последующих 3 (трех) недель определяются с уменьшением на 5 (пять) процентных пункта от лимитов открытой валютной позиции, установленных </w:t>
      </w:r>
      <w:r>
        <w:rPr>
          <w:rFonts w:ascii="Times New Roman"/>
          <w:b w:val="false"/>
          <w:i w:val="false"/>
          <w:color w:val="000000"/>
          <w:sz w:val="28"/>
        </w:rPr>
        <w:t>пунктом 2</w:t>
      </w:r>
      <w:r>
        <w:rPr>
          <w:rFonts w:ascii="Times New Roman"/>
          <w:b w:val="false"/>
          <w:i w:val="false"/>
          <w:color w:val="000000"/>
          <w:sz w:val="28"/>
        </w:rPr>
        <w:t xml:space="preserve"> Правил.</w:t>
      </w:r>
    </w:p>
    <w:bookmarkEnd w:id="130"/>
    <w:p>
      <w:pPr>
        <w:spacing w:after="0"/>
        <w:ind w:left="0"/>
        <w:jc w:val="both"/>
      </w:pPr>
      <w:r>
        <w:rPr>
          <w:rFonts w:ascii="Times New Roman"/>
          <w:b w:val="false"/>
          <w:i w:val="false"/>
          <w:color w:val="000000"/>
          <w:sz w:val="28"/>
        </w:rPr>
        <w:t>
      Не считается нарушением лимитов открытой валютной позиции по отдельно взятой иностранной валюте (аффинированному драгоценному металлу) превышение банком установленных лимитов:</w:t>
      </w:r>
    </w:p>
    <w:p>
      <w:pPr>
        <w:spacing w:after="0"/>
        <w:ind w:left="0"/>
        <w:jc w:val="both"/>
      </w:pPr>
      <w:r>
        <w:rPr>
          <w:rFonts w:ascii="Times New Roman"/>
          <w:b w:val="false"/>
          <w:i w:val="false"/>
          <w:color w:val="000000"/>
          <w:sz w:val="28"/>
        </w:rPr>
        <w:t>
      в пределах 0,09 (ноль целых девять сотых) процентов;</w:t>
      </w:r>
    </w:p>
    <w:p>
      <w:pPr>
        <w:spacing w:after="0"/>
        <w:ind w:left="0"/>
        <w:jc w:val="both"/>
      </w:pPr>
      <w:r>
        <w:rPr>
          <w:rFonts w:ascii="Times New Roman"/>
          <w:b w:val="false"/>
          <w:i w:val="false"/>
          <w:color w:val="000000"/>
          <w:sz w:val="28"/>
        </w:rPr>
        <w:t>
      по независящим от банка причинам в части изменения по решению суда валюты займа, выданного банком.</w:t>
      </w:r>
    </w:p>
    <w:p>
      <w:pPr>
        <w:spacing w:after="0"/>
        <w:ind w:left="0"/>
        <w:jc w:val="both"/>
      </w:pPr>
      <w:r>
        <w:rPr>
          <w:rFonts w:ascii="Times New Roman"/>
          <w:b w:val="false"/>
          <w:i w:val="false"/>
          <w:color w:val="000000"/>
          <w:sz w:val="28"/>
        </w:rPr>
        <w:t>
      В случае превышения банком лимитов открытой валютной позиции по независящим от банка причинам в части изменения по решению суда валюты займа, выданного банком, банк немедленно информирует уполномоченный орган об этом и принимает обязательства по устранению превышения в течение 3 (трех) месяцев со дня выявления указанного превышения. В случае, если данное превышение не будет устранено в указанный срок, превышение лимитов открытой валютной позиции по валютам рассматривается как нарушение данного норматива со дня выявления указанного превышения.</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11" w:id="131"/>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131"/>
        </w:tc>
      </w:tr>
    </w:tbl>
    <w:bookmarkStart w:name="z112" w:id="132"/>
    <w:p>
      <w:pPr>
        <w:spacing w:after="0"/>
        <w:ind w:left="0"/>
        <w:jc w:val="left"/>
      </w:pPr>
      <w:r>
        <w:rPr>
          <w:rFonts w:ascii="Times New Roman"/>
          <w:b/>
          <w:i w:val="false"/>
          <w:color w:val="000000"/>
        </w:rPr>
        <w:t xml:space="preserve"> Значения коэффициентов достаточности капитала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2016 года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3" w:id="133"/>
    <w:p>
      <w:pPr>
        <w:spacing w:after="0"/>
        <w:ind w:left="0"/>
        <w:jc w:val="left"/>
      </w:pPr>
      <w:r>
        <w:rPr>
          <w:rFonts w:ascii="Times New Roman"/>
          <w:b/>
          <w:i w:val="false"/>
          <w:color w:val="000000"/>
        </w:rPr>
        <w:t xml:space="preserve"> Значения коэффициентов достаточности капитала с учетом</w:t>
      </w:r>
      <w:r>
        <w:br/>
      </w:r>
      <w:r>
        <w:rPr>
          <w:rFonts w:ascii="Times New Roman"/>
          <w:b/>
          <w:i w:val="false"/>
          <w:color w:val="000000"/>
        </w:rPr>
        <w:t>консервационного буфера и системного буфера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9"/>
        <w:gridCol w:w="2933"/>
        <w:gridCol w:w="2934"/>
        <w:gridCol w:w="2934"/>
      </w:tblGrid>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2015 года</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2016 года</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января 2017 года</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(k1)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(k1-2)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(k2)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основного капитала для системообразующих банков (k1)</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капитала первого уровня для системообразующих банков (k1-2)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Достаточность собственного капитала для системообразующих банков (k2)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значения нормативов достаточности собственного</w:t>
      </w:r>
    </w:p>
    <w:p>
      <w:pPr>
        <w:spacing w:after="0"/>
        <w:ind w:left="0"/>
        <w:jc w:val="both"/>
      </w:pPr>
      <w:r>
        <w:rPr>
          <w:rFonts w:ascii="Times New Roman"/>
          <w:b w:val="false"/>
          <w:i w:val="false"/>
          <w:color w:val="000000"/>
          <w:sz w:val="28"/>
        </w:rPr>
        <w:t>
      капитала и буферов собственного капитала пересматриваются</w:t>
      </w:r>
    </w:p>
    <w:p>
      <w:pPr>
        <w:spacing w:after="0"/>
        <w:ind w:left="0"/>
        <w:jc w:val="both"/>
      </w:pPr>
      <w:r>
        <w:rPr>
          <w:rFonts w:ascii="Times New Roman"/>
          <w:b w:val="false"/>
          <w:i w:val="false"/>
          <w:color w:val="000000"/>
          <w:sz w:val="28"/>
        </w:rPr>
        <w:t>
      уполномоченным органом не реже 1 (одного) раза в 3 (три) года.</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14" w:id="134"/>
          <w:p>
            <w:pPr>
              <w:spacing w:after="20"/>
              <w:ind w:left="20"/>
              <w:jc w:val="both"/>
            </w:pPr>
            <w:r>
              <w:rPr>
                <w:rFonts w:ascii="Times New Roman"/>
                <w:b w:val="false"/>
                <w:i w:val="false"/>
                <w:color w:val="000000"/>
                <w:sz w:val="20"/>
              </w:rPr>
              <w:t>
Приложение 2</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134"/>
        </w:tc>
      </w:tr>
    </w:tbl>
    <w:bookmarkStart w:name="z115" w:id="135"/>
    <w:p>
      <w:pPr>
        <w:spacing w:after="0"/>
        <w:ind w:left="0"/>
        <w:jc w:val="left"/>
      </w:pPr>
      <w:r>
        <w:rPr>
          <w:rFonts w:ascii="Times New Roman"/>
          <w:b/>
          <w:i w:val="false"/>
          <w:color w:val="000000"/>
        </w:rPr>
        <w:t xml:space="preserve"> Минимальный размер ограничения нераспределенного чистого дохода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3"/>
        <w:gridCol w:w="3467"/>
      </w:tblGrid>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превышения минимальных значений k1, k1-2 и (или) k2 в процентах от необходимого размера буфера</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уровень нераспределенного чистого дохода, подлежащий ограничению (в процентах)</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- 75%]</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- 100%]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100%]</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Минимальный уровень нераспределенного чистого дохода,</w:t>
      </w:r>
    </w:p>
    <w:p>
      <w:pPr>
        <w:spacing w:after="0"/>
        <w:ind w:left="0"/>
        <w:jc w:val="both"/>
      </w:pPr>
      <w:r>
        <w:rPr>
          <w:rFonts w:ascii="Times New Roman"/>
          <w:b w:val="false"/>
          <w:i w:val="false"/>
          <w:color w:val="000000"/>
          <w:sz w:val="28"/>
        </w:rPr>
        <w:t>
      подлежащий ограничению (в процентах) используется по наибольшему</w:t>
      </w:r>
    </w:p>
    <w:p>
      <w:pPr>
        <w:spacing w:after="0"/>
        <w:ind w:left="0"/>
        <w:jc w:val="both"/>
      </w:pPr>
      <w:r>
        <w:rPr>
          <w:rFonts w:ascii="Times New Roman"/>
          <w:b w:val="false"/>
          <w:i w:val="false"/>
          <w:color w:val="000000"/>
          <w:sz w:val="28"/>
        </w:rPr>
        <w:t>
      значению.</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16" w:id="136"/>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136"/>
        </w:tc>
      </w:tr>
    </w:tbl>
    <w:bookmarkStart w:name="z117" w:id="137"/>
    <w:p>
      <w:pPr>
        <w:spacing w:after="0"/>
        <w:ind w:left="0"/>
        <w:jc w:val="left"/>
      </w:pPr>
      <w:r>
        <w:rPr>
          <w:rFonts w:ascii="Times New Roman"/>
          <w:b/>
          <w:i w:val="false"/>
          <w:color w:val="000000"/>
        </w:rPr>
        <w:t xml:space="preserve"> Критерии для классификации инструментов в составе капитала</w:t>
      </w:r>
      <w:r>
        <w:br/>
      </w:r>
      <w:r>
        <w:rPr>
          <w:rFonts w:ascii="Times New Roman"/>
          <w:b/>
          <w:i w:val="false"/>
          <w:color w:val="000000"/>
        </w:rPr>
        <w:t>банка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3758"/>
        <w:gridCol w:w="4170"/>
        <w:gridCol w:w="3989"/>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капитал</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Добавочный капитал</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представляют собой требования, которые удовлетворяются в последнюю очередь;</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выпущены и оплачены (за минусом выкупленных);</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имеют право требования на оставшееся имущество пропорционально количеству принадлежащих им акций, после удовлетворения приоритетных требований с учетом требований законодательства Республики Казахстан;</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бессрочные финансовые инструменты</w:t>
            </w:r>
            <w:r>
              <w:br/>
            </w:r>
            <w:r>
              <w:rPr>
                <w:rFonts w:ascii="Times New Roman"/>
                <w:b w:val="false"/>
                <w:i w:val="false"/>
                <w:color w:val="000000"/>
                <w:sz w:val="20"/>
              </w:rPr>
              <w:t>
удовлетворяются в восьмой очереди до требований акционеров - собственников простых акций, до удовлетворения требований по необеспеченным обязательствам;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ликвидации банка необеспеченное обязательство</w:t>
            </w:r>
            <w:r>
              <w:br/>
            </w:r>
            <w:r>
              <w:rPr>
                <w:rFonts w:ascii="Times New Roman"/>
                <w:b w:val="false"/>
                <w:i w:val="false"/>
                <w:color w:val="000000"/>
                <w:sz w:val="20"/>
              </w:rPr>
              <w:t>
удовлетворяется в восьмой очереди до требований акционеров - собственников простых акций;</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является бессрочным и не подлежит выплате, за исключением случаев ликвидации банка, а также при выкупе простых акций, в случаях, предусмотренных законодательством Республики Казахстан;</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обеспечены, не покрыты гарантией банка или связанного лица и не предусматривают обязательств, вытекающих из каких-либо гражданско-правовых договоров и иных условий, которые имеют приоритет перед другими кредиторами банка-эмитента;</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при выпуске инструментов не заключает договоры (не приобретает производные ценные бумаги), условиями которых (условиями выпуска которых) предусматривается право или обязанность банка выкупить или аннулировать размещенные акции банка;</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являются бессрочными, отсутствуют условия повышения уровня выплат (вознаграждения) и иных условий, влекущих побуждение к выкупу;</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 который выпущено либо получено необеспеченное обязательство, составляет не менее 5 (пяти) лет;</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за счет чистого дохода банка (включая нераспределенную прибыль прошлых лет). При этом размер дивиденда не зависит от суммы денег, полученной при размещении акций. Не допускается начисление и выплата дивидендов в случаях, установленных законодательством Республики Казахстан;</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w:t>
            </w:r>
            <w:r>
              <w:rPr>
                <w:rFonts w:ascii="Times New Roman"/>
                <w:b w:val="false"/>
                <w:i w:val="false"/>
                <w:color w:val="000000"/>
                <w:sz w:val="20"/>
              </w:rPr>
              <w:t>приложению 1</w:t>
            </w:r>
            <w:r>
              <w:rPr>
                <w:rFonts w:ascii="Times New Roman"/>
                <w:b w:val="false"/>
                <w:i w:val="false"/>
                <w:color w:val="000000"/>
                <w:sz w:val="20"/>
              </w:rPr>
              <w:t xml:space="preserve"> к Нормативам, при выполнении следующих условий:</w:t>
            </w:r>
            <w:r>
              <w:br/>
            </w:r>
            <w:r>
              <w:rPr>
                <w:rFonts w:ascii="Times New Roman"/>
                <w:b w:val="false"/>
                <w:i w:val="false"/>
                <w:color w:val="000000"/>
                <w:sz w:val="20"/>
              </w:rPr>
              <w:t>
наличие положительного заключения уполномоченного органа;</w:t>
            </w:r>
            <w:r>
              <w:br/>
            </w:r>
            <w:r>
              <w:rPr>
                <w:rFonts w:ascii="Times New Roman"/>
                <w:b w:val="false"/>
                <w:i w:val="false"/>
                <w:color w:val="000000"/>
                <w:sz w:val="20"/>
              </w:rPr>
              <w:t>
предоставление в качестве замены капиталом такого же или лучшего качества;</w:t>
            </w:r>
            <w:r>
              <w:br/>
            </w:r>
            <w:r>
              <w:rPr>
                <w:rFonts w:ascii="Times New Roman"/>
                <w:b w:val="false"/>
                <w:i w:val="false"/>
                <w:color w:val="000000"/>
                <w:sz w:val="20"/>
              </w:rPr>
              <w:t>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составе регуляторного капитала в последние 5 (пять) лет срока обращения амортизируются прямолинейным методом;</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при которых выплата дивидендов является обязательной и невыплата дивидендов не является случаем дефолта;</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выплата номинала (через выкуп или отзыв) осуществляется с предварительного разрешения уполномоченного органа;</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условия повышения уровня выплат (вознаграждения) и отсутствуют побуждения к выкупу;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дивидендов осуществляется исключительно после выполнения всех обязательств по выплате дивидендов по привилегированным акциям с учетом требований законодательства Республики Казахстан;</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условиями выпуска бессрочных финансовых инструментов предусмотрено право исполнительного органа банка не начислять дивиденды (вознаграждение) по бессрочным финансовым инструментам в случае, если начисление дивидендов (вознаграждения)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w:t>
            </w:r>
            <w:r>
              <w:rPr>
                <w:rFonts w:ascii="Times New Roman"/>
                <w:b w:val="false"/>
                <w:i w:val="false"/>
                <w:color w:val="000000"/>
                <w:sz w:val="20"/>
              </w:rPr>
              <w:t>приложению 1</w:t>
            </w:r>
            <w:r>
              <w:rPr>
                <w:rFonts w:ascii="Times New Roman"/>
                <w:b w:val="false"/>
                <w:i w:val="false"/>
                <w:color w:val="000000"/>
                <w:sz w:val="20"/>
              </w:rPr>
              <w:t xml:space="preserve"> к Нормативам;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досрочно отозваны (исполнены) по инициативе банка только по истечении 5 (пяти) лет, в случае, если данное действие не приведет к снижению минимальных значений коэффициентов достаточности капитала ниже значений, установленных в Значениях коэффициентов достаточности капитала согласно </w:t>
            </w:r>
            <w:r>
              <w:rPr>
                <w:rFonts w:ascii="Times New Roman"/>
                <w:b w:val="false"/>
                <w:i w:val="false"/>
                <w:color w:val="000000"/>
                <w:sz w:val="20"/>
              </w:rPr>
              <w:t>приложению 1</w:t>
            </w:r>
            <w:r>
              <w:rPr>
                <w:rFonts w:ascii="Times New Roman"/>
                <w:b w:val="false"/>
                <w:i w:val="false"/>
                <w:color w:val="000000"/>
                <w:sz w:val="20"/>
              </w:rPr>
              <w:t xml:space="preserve"> к Нормативам, при выполнении следующих условий:</w:t>
            </w:r>
            <w:r>
              <w:br/>
            </w:r>
            <w:r>
              <w:rPr>
                <w:rFonts w:ascii="Times New Roman"/>
                <w:b w:val="false"/>
                <w:i w:val="false"/>
                <w:color w:val="000000"/>
                <w:sz w:val="20"/>
              </w:rPr>
              <w:t>
наличие положительного заключения уполномоченного органа;</w:t>
            </w:r>
            <w:r>
              <w:br/>
            </w:r>
            <w:r>
              <w:rPr>
                <w:rFonts w:ascii="Times New Roman"/>
                <w:b w:val="false"/>
                <w:i w:val="false"/>
                <w:color w:val="000000"/>
                <w:sz w:val="20"/>
              </w:rPr>
              <w:t>
предоставление в качестве замены капиталом такого же или лучшего качества;</w:t>
            </w:r>
            <w:r>
              <w:br/>
            </w:r>
            <w:r>
              <w:rPr>
                <w:rFonts w:ascii="Times New Roman"/>
                <w:b w:val="false"/>
                <w:i w:val="false"/>
                <w:color w:val="000000"/>
                <w:sz w:val="20"/>
              </w:rPr>
              <w:t>
улучшение капитализации банка выше минимального требуемого уровня капитала вследствие осуществления отзыва бессрочных финансовых инструментов;</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инструментом капитала, который занимает первую и пропорционально наибольшую долю при появлении убытков и позволяет банку осуществлять беспрерывную деятельность не прекращая свое функционирование и не попадая под ликвидацию или банкротство;</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выплаты дискреционных платежей по данному инструменту не является случаем дефолта;</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не вправе предъявлять требование об отзыве (исполнении) необеспеченного обязательства ранее 5 (пяти) лет с момента его возникновения;</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признается как собственный капитал (не признается в качестве обязательства) для определения неплатежеспособности;</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имеют полный доступ к отмененным платежам в целях исполнения обязательств по мере наступления их срока исполнения;</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лицо, связанное с банком особыми отношениями, через которое банк осуществляет контроль или существенно влияет на его деятельность, не вправе приобретать инструмент, ровно, как и банк прямо или косвенно не осуществлять финансирование покупки данного инструмента;</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классифицируется как капитал в соответствии с требованиями законодательства Республики Казахстан о бухгалтерском учете и финансовой отчетности;</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платежей не приводит к ограничениям в деятельности банка, за исключением осуществления выплаты дивидендов основным акционерам;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выпущены и оплачены акционерами.</w:t>
            </w:r>
            <w:r>
              <w:br/>
            </w:r>
            <w:r>
              <w:rPr>
                <w:rFonts w:ascii="Times New Roman"/>
                <w:b w:val="false"/>
                <w:i w:val="false"/>
                <w:color w:val="000000"/>
                <w:sz w:val="20"/>
              </w:rPr>
              <w:t>
При этом банкам запрещается выдача займов на приобретение собственных акций;</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которые классифицированы как обязательства в целях бухгалтерского учета, имеют возможность поглощения убытков посредством конвертации в простые акции при заданном и заранее определенном условии (триггере) и (или) механизма списания, который распределяет убытки на инструмент в соответствии с заранее определенным условием (триггером). Списание имеет один из следующих эффектов:</w:t>
            </w:r>
            <w:r>
              <w:br/>
            </w:r>
            <w:r>
              <w:rPr>
                <w:rFonts w:ascii="Times New Roman"/>
                <w:b w:val="false"/>
                <w:i w:val="false"/>
                <w:color w:val="000000"/>
                <w:sz w:val="20"/>
              </w:rPr>
              <w:t>
уменьшает права требования инструмента при ликвидации;</w:t>
            </w:r>
            <w:r>
              <w:br/>
            </w:r>
            <w:r>
              <w:rPr>
                <w:rFonts w:ascii="Times New Roman"/>
                <w:b w:val="false"/>
                <w:i w:val="false"/>
                <w:color w:val="000000"/>
                <w:sz w:val="20"/>
              </w:rPr>
              <w:t>
уменьшает суммы выплаты при осуществлении отзыва инструмента;</w:t>
            </w:r>
            <w:r>
              <w:br/>
            </w:r>
            <w:r>
              <w:rPr>
                <w:rFonts w:ascii="Times New Roman"/>
                <w:b w:val="false"/>
                <w:i w:val="false"/>
                <w:color w:val="000000"/>
                <w:sz w:val="20"/>
              </w:rPr>
              <w:t>
частично либо полностью уменьшает выплату дивидендов (вознаграждения) по инструменту;</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 не обеспечены, не покрыты гарантией самого банка - эмитента или лица, связанного с банком - эмитентом особыми отношениями и не существует каких-либо гражданско-правовых договоров, которые юридически или экономически повышают приоритетность обязательств банка-эмитента по таким простым акциям относительно других кредиторов банка-эмитента;</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или любое другое связанное лицо, через которое банк осуществляет контроль или существенно влияет на его деятельность, не является собственником данных инструментов банка, или банк прямо или косвенно не осуществляет финансирование покупки данных инструмента;</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об увеличении объявленного количества простых акций принимается исключительно общим собранием акционеров, при этом размещение простых акций в рамках их объявленного количества осуществляется по решению совета директоров банка;</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не имеет свойств, препятствующих рекапитализации, таких как условие для выплаты эмитентом компенсации инвесторам в случае выпуска нового инструмента по более низкой цене в течение определенного периода времени;</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четко и раздельно раскрыты в финансовой отчетности банка.</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18" w:id="138"/>
          <w:p>
            <w:pPr>
              <w:spacing w:after="20"/>
              <w:ind w:left="20"/>
              <w:jc w:val="both"/>
            </w:pPr>
            <w:r>
              <w:rPr>
                <w:rFonts w:ascii="Times New Roman"/>
                <w:b w:val="false"/>
                <w:i w:val="false"/>
                <w:color w:val="000000"/>
                <w:sz w:val="20"/>
              </w:rPr>
              <w:t>
Приложение 4</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138"/>
        </w:tc>
      </w:tr>
    </w:tbl>
    <w:bookmarkStart w:name="z119" w:id="139"/>
    <w:p>
      <w:pPr>
        <w:spacing w:after="0"/>
        <w:ind w:left="0"/>
        <w:jc w:val="left"/>
      </w:pPr>
      <w:r>
        <w:rPr>
          <w:rFonts w:ascii="Times New Roman"/>
          <w:b/>
          <w:i w:val="false"/>
          <w:color w:val="000000"/>
        </w:rPr>
        <w:t xml:space="preserve"> Таблица активов банка,</w:t>
      </w:r>
      <w:r>
        <w:br/>
      </w:r>
      <w:r>
        <w:rPr>
          <w:rFonts w:ascii="Times New Roman"/>
          <w:b/>
          <w:i w:val="false"/>
          <w:color w:val="000000"/>
        </w:rPr>
        <w:t>взвешенных по степени кредитного риска вложений</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284"/>
        <w:gridCol w:w="50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Правительству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с долговым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акционерному обществу "Фонд национального благосостояния "Самрук-Қазына"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и иные требования к Национальному Банку</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или рейтингом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акционерными обществами "Фонд национального благосостояния "Самрук-Қазына", "Национальный управляющий холдинг "Байтерек", "Фонд проблемных кредитов"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 имеющим долгосрочный рейтинг не ниже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І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І группе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во II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71, 73, 74 и 75 настоящей таблицы), соответствующие условию: отношение суммы предоставленного ипотечного жилищного займа к стоимости залога не превышает 50 (пятидесяти)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жилищные займы (за исключением, займов физическим лицам, указанных в строках 71, 73, 74 и 75 настоящей таблицы), соответствующие условию: отношение суммы предоставленного ипотечного жилищного займа к стоимости залога находится в пределах от 51 (пятидесяти одного) процента до 85 (восьмидесяти пяти) процентов включительно от стоимости залога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ипотечные жилищные займы (за исключением, займов, выданных физическим лицам, указанных в строках 71, 73, 74 и 75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70, 71, 72, 73, 74, 75 и 101 настоящей таблицы), по которым сформировано менее 35 (тридцати пяти)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70, 71, 72, 73, 74, 75 и 101 настоящей таблицы), по которым сформировано более 35 (тридцати пяти) процентов и менее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 просроченной задолженностью по основному долгу и (или) начисленному вознаграждению свыше 90 (девяноста) календарных дней, предоставленные резидентам Республики Казахстан (за исключением ипотечных жилищных займов и займов, указанных в строках 70, 71, 72, 73, 74, 75 и 101 настоящей таблицы), по которым сформировано более 50 (пятидесяти) процентов провизий (резервов) согласно международным стандартам финансовой отчетности от непогашенной части займов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субъектам, отнесенным к малому или среднему предпринимательству, согласно </w:t>
            </w:r>
            <w:r>
              <w:rPr>
                <w:rFonts w:ascii="Times New Roman"/>
                <w:b w:val="false"/>
                <w:i w:val="false"/>
                <w:color w:val="000000"/>
                <w:sz w:val="20"/>
              </w:rPr>
              <w:t>Предпринимательскому кодексу</w:t>
            </w:r>
            <w:r>
              <w:rPr>
                <w:rFonts w:ascii="Times New Roman"/>
                <w:b w:val="false"/>
                <w:i w:val="false"/>
                <w:color w:val="000000"/>
                <w:sz w:val="20"/>
              </w:rPr>
              <w:t xml:space="preserve"> Республики Казахстан от 29 октября 2015 года, соответствующие следующим критериям:</w:t>
            </w:r>
            <w:r>
              <w:br/>
            </w:r>
            <w:r>
              <w:rPr>
                <w:rFonts w:ascii="Times New Roman"/>
                <w:b w:val="false"/>
                <w:i w:val="false"/>
                <w:color w:val="000000"/>
                <w:sz w:val="20"/>
              </w:rPr>
              <w:t>
1) сумма займа не превышает 0,02 (ноль целых две сотых) процента от собственного капитала;</w:t>
            </w:r>
            <w:r>
              <w:br/>
            </w:r>
            <w:r>
              <w:rPr>
                <w:rFonts w:ascii="Times New Roman"/>
                <w:b w:val="false"/>
                <w:i w:val="false"/>
                <w:color w:val="000000"/>
                <w:sz w:val="20"/>
              </w:rPr>
              <w:t>
2) валюта займа – тенге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не ниже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от "ВВВ-" до "ВВ-" (включительно) агентства Standard &amp; Poor's или рейтинг аналогичного уровня одного из других рейтинговых агентств, или банку-нерезиденту, имеющему долговой рейтинг от "ВВВ-" до "ВВ+" (включительно)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акционерному обществу "Казахстанская фондовая биржа"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III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от "ВВ+" до "В-" агентства Standard &amp; Poor's или рейтинг аналогичного уровня одного из других рейтинговых агентств, и международным финансовым организациям,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долговой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имеющим долговой рейтинг ниже "А-" агентства Standard&amp;Poor's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организациям-резидентам, имеющим долговой рейтинг ниже "А-" агентства Standard &amp; Poor's или рейтинг аналогичного уровня одного из других рейтинговых агентств, организациям-резидентам, не имеющим соответствующей рейтинговой оценки, и организациям-нерезидентам, имеющим долговой рейтинг от "ВВВ+" до "ВВ-" агентства Standard &amp; Poor's, или рейтинг аналогичного уровня одного из других рейтинговых агентств,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Займы, предоставленные физическим лицам до 1 января 2016 года, в том числе потребительские кредиты, за исключением отнесенных к III группе риска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физическим лицам, в том числе потребительские кредиты, за исключением отнесенных к III группе риска,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r>
              <w:br/>
            </w:r>
            <w:r>
              <w:rPr>
                <w:rFonts w:ascii="Times New Roman"/>
                <w:b w:val="false"/>
                <w:i w:val="false"/>
                <w:color w:val="000000"/>
                <w:sz w:val="20"/>
              </w:rPr>
              <w:t>
с 1 января 2016 года по 31 декабря 2016 года при выдаче займа:</w:t>
            </w:r>
            <w:r>
              <w:br/>
            </w:r>
            <w:r>
              <w:rPr>
                <w:rFonts w:ascii="Times New Roman"/>
                <w:b w:val="false"/>
                <w:i w:val="false"/>
                <w:color w:val="000000"/>
                <w:sz w:val="20"/>
              </w:rPr>
              <w:t>
1) уровень коэффициента долговой нагрузки заемщика, рассчитанного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25 декабря 2013 года № 292 "О введении ограничений на проведение отдельных видов банковских и других операций финансовыми организациями", зарегистрированным в Реестре государственной регистрации нормативных правовых актов под № 9125 (далее – постановление № 292),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 превышает 0,35;</w:t>
            </w:r>
            <w:r>
              <w:br/>
            </w: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Необеспеченные займы, выданные физическим лицам с 1 января 2016 года, в том числе потребительские кредиты соответствующие одному из следующих критериев, рассчитываемых банком:</w:t>
            </w:r>
            <w:r>
              <w:br/>
            </w:r>
            <w:r>
              <w:rPr>
                <w:rFonts w:ascii="Times New Roman"/>
                <w:b w:val="false"/>
                <w:i w:val="false"/>
                <w:color w:val="000000"/>
                <w:sz w:val="20"/>
              </w:rPr>
              <w:t>
с 1 января 2017 года ежемесячно при мониторинге займов:</w:t>
            </w:r>
            <w:r>
              <w:br/>
            </w:r>
            <w:r>
              <w:rPr>
                <w:rFonts w:ascii="Times New Roman"/>
                <w:b w:val="false"/>
                <w:i w:val="false"/>
                <w:color w:val="000000"/>
                <w:sz w:val="20"/>
              </w:rPr>
              <w:t>
1) уровень коэффициента долговой нагрузки заемщика, превышает 0,35, рассчитанного в соответствии с </w:t>
            </w:r>
            <w:r>
              <w:rPr>
                <w:rFonts w:ascii="Times New Roman"/>
                <w:b w:val="false"/>
                <w:i w:val="false"/>
                <w:color w:val="000000"/>
                <w:sz w:val="20"/>
              </w:rPr>
              <w:t>постановлением № 292</w:t>
            </w:r>
            <w:r>
              <w:rPr>
                <w:rFonts w:ascii="Times New Roman"/>
                <w:b w:val="false"/>
                <w:i w:val="false"/>
                <w:color w:val="000000"/>
                <w:sz w:val="20"/>
              </w:rPr>
              <w:t xml:space="preserve"> с использованием для расчета среднего ежемесячного дохода заемщика - физического лица выписки из единого накопительного пенсионного фонда с индивидуального пенсионного счета за последние 6 (шесть) месяцев или информации о получении заемщиком заработной платы через платежные карточки банка в течение 6 (шести) последовательных месяцев, предшествующих дате обращения заемщика;</w:t>
            </w:r>
            <w:r>
              <w:br/>
            </w:r>
            <w:r>
              <w:rPr>
                <w:rFonts w:ascii="Times New Roman"/>
                <w:b w:val="false"/>
                <w:i w:val="false"/>
                <w:color w:val="000000"/>
                <w:sz w:val="20"/>
              </w:rPr>
              <w:t>
2) просрочка платежей по задолженности по любому действующему или закрытому займу и (или) вознаграждению по нему за последние 24 (двадцать четыре) месяца, предшествующие дате выдачи, составляет более 60 (шестидесяти) календарных дней либо допускалась просрочка платежей более 3 (трех) раз сроком более 30 (тридцати) календарных дней;</w:t>
            </w:r>
            <w:r>
              <w:br/>
            </w:r>
            <w:r>
              <w:rPr>
                <w:rFonts w:ascii="Times New Roman"/>
                <w:b w:val="false"/>
                <w:i w:val="false"/>
                <w:color w:val="000000"/>
                <w:sz w:val="20"/>
              </w:rPr>
              <w:t>
3) при ежемесячном мониторинге займов отсутствует информация для расчета, указанная в подпункте 1) или 2) настоящей строки.</w:t>
            </w:r>
            <w:r>
              <w:br/>
            </w:r>
            <w:r>
              <w:rPr>
                <w:rFonts w:ascii="Times New Roman"/>
                <w:b w:val="false"/>
                <w:i w:val="false"/>
                <w:color w:val="000000"/>
                <w:sz w:val="20"/>
              </w:rPr>
              <w:t>
В случае отсутствия у банка информации, предусмотренной в одном из вышеуказанных подпунктов настоящей строки, займы, выданные физическим лицам, признаются необеспеченными и взвешиваются по степени кредитного риска, согласно настоящей строки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займы, предоставленные физическим лицам с 1 января 2016 года, в том числе потребительские кредиты (за исключением ипотечных жилищных займов и займов физическим лицам, указанных в строках 73 и 74 настоящей таблицы)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имеющих долговой рейтинг ниже "А-" агентства Standard &amp; Poor's или рейтинг аналогичного уровня одного из других рейтинговых агентств, организациях-резидентах, не имеющих соответствующей рейтинговой оценки, и организациях-нерезидентах, имеющих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организаций-резидентов, имеющих долговой рейтинг ниже "А-" агентства Standard &amp; Poor's или рейтинг аналогичного уровня одного из других рейтинговых агентств, организаций-резидентов, не имеющих соответствующей рейтинговой оценки, и организаций-нерезидентов, имеющих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или рейтинг аналогичного уровня одного из других рейтинговых агентств, и стран,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организациями-резидентами, имеющими долговой рейтинг ниже "А-" агентства Standard &amp; Poor's или рейтинг аналогичного уровня одного из других рейтинговых агентств, организациями-резидентами, не имеющими соответствующей рейтинговой оценки, и организациями-нерезидентами, имеющими долговой рейтинг от "ВВВ+" до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банком на балансе,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специальной финансовой компанией акционерного общества "Фонд стрессовых активов"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по открытым корреспондентским счетам к банкам-резидентам Республики Казахстан, имеющим долговой рейтинг ниже "ВВ-" агентства Standard &amp; Poor's или рейтинг аналогичного уровня одного из других рейтинговых агентств, или банку-нерезиденту, имеющему долговой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учитываемые по справедливой стоимости, в части акций (долей участия в уставном капитале) и вложений в субординированный долг юридических лиц, за исключением инвестиций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всех инвестиций банка, каждая из которых составляет менее 10 (десяти)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10 (десяти) процентов основного капитала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всех инвестиций банка, каждая из которых составляет 10 (десять) и более процентов от выпущенных акций (долей участия в уставном капитале) юридического лица, финансовая отчетность которого не консолидируется при составлении финансовой отчетности банка, не превышающая 15 (пятнадцати) процентов основного капитала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правительствам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центральным банкам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международным финансовым организациям, имеющим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местным органам власти стран, имеющих суверенный рейтинг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выданные с 1 января 2016 года и предоставленные на срок более 1 (одного) года в иностранной валюте организациям-нерезидентам, имеющим долговой рейтинг ниже "ВВ-" агентства Standard &amp; Poor's или рейтинг аналогичного уровня одного из других рейтинговых агентств, и организациям-нерезидентам, не имеющим соответствующей рейтинговой оценки, и не имеющим соответствующей валютной выручки и (или) валютные риски которых не покрыты соответствующими инструментами хеджирования со стороны заемщика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нижеуказанных иностранных государств, или их гражданами:</w:t>
            </w:r>
            <w:r>
              <w:br/>
            </w:r>
            <w:r>
              <w:rPr>
                <w:rFonts w:ascii="Times New Roman"/>
                <w:b w:val="false"/>
                <w:i w:val="false"/>
                <w:color w:val="000000"/>
                <w:sz w:val="20"/>
              </w:rPr>
              <w:t>
1) Княжество Андорра;</w:t>
            </w:r>
            <w:r>
              <w:br/>
            </w:r>
            <w:r>
              <w:rPr>
                <w:rFonts w:ascii="Times New Roman"/>
                <w:b w:val="false"/>
                <w:i w:val="false"/>
                <w:color w:val="000000"/>
                <w:sz w:val="20"/>
              </w:rPr>
              <w:t>
2) Государство Антигуа и Барбуда;</w:t>
            </w:r>
            <w:r>
              <w:br/>
            </w:r>
            <w:r>
              <w:rPr>
                <w:rFonts w:ascii="Times New Roman"/>
                <w:b w:val="false"/>
                <w:i w:val="false"/>
                <w:color w:val="000000"/>
                <w:sz w:val="20"/>
              </w:rPr>
              <w:t>
3) Содружество Багамских островов;</w:t>
            </w:r>
            <w:r>
              <w:br/>
            </w:r>
            <w:r>
              <w:rPr>
                <w:rFonts w:ascii="Times New Roman"/>
                <w:b w:val="false"/>
                <w:i w:val="false"/>
                <w:color w:val="000000"/>
                <w:sz w:val="20"/>
              </w:rPr>
              <w:t>
4) Государство Барбадос;</w:t>
            </w:r>
            <w:r>
              <w:br/>
            </w:r>
            <w:r>
              <w:rPr>
                <w:rFonts w:ascii="Times New Roman"/>
                <w:b w:val="false"/>
                <w:i w:val="false"/>
                <w:color w:val="000000"/>
                <w:sz w:val="20"/>
              </w:rPr>
              <w:t>
5) Государство Бахрейн;</w:t>
            </w:r>
            <w:r>
              <w:br/>
            </w:r>
            <w:r>
              <w:rPr>
                <w:rFonts w:ascii="Times New Roman"/>
                <w:b w:val="false"/>
                <w:i w:val="false"/>
                <w:color w:val="000000"/>
                <w:sz w:val="20"/>
              </w:rPr>
              <w:t>
6) Государство Белиз;</w:t>
            </w:r>
            <w:r>
              <w:br/>
            </w:r>
            <w:r>
              <w:rPr>
                <w:rFonts w:ascii="Times New Roman"/>
                <w:b w:val="false"/>
                <w:i w:val="false"/>
                <w:color w:val="000000"/>
                <w:sz w:val="20"/>
              </w:rPr>
              <w:t>
7) Государство Бруней Даруссалам;</w:t>
            </w:r>
            <w:r>
              <w:br/>
            </w:r>
            <w:r>
              <w:rPr>
                <w:rFonts w:ascii="Times New Roman"/>
                <w:b w:val="false"/>
                <w:i w:val="false"/>
                <w:color w:val="000000"/>
                <w:sz w:val="20"/>
              </w:rPr>
              <w:t>
8) Республика Вануату;</w:t>
            </w:r>
            <w:r>
              <w:br/>
            </w:r>
            <w:r>
              <w:rPr>
                <w:rFonts w:ascii="Times New Roman"/>
                <w:b w:val="false"/>
                <w:i w:val="false"/>
                <w:color w:val="000000"/>
                <w:sz w:val="20"/>
              </w:rPr>
              <w:t>
9) Республика Гватемала;</w:t>
            </w:r>
            <w:r>
              <w:br/>
            </w:r>
            <w:r>
              <w:rPr>
                <w:rFonts w:ascii="Times New Roman"/>
                <w:b w:val="false"/>
                <w:i w:val="false"/>
                <w:color w:val="000000"/>
                <w:sz w:val="20"/>
              </w:rPr>
              <w:t>
10) Государство Гренада;</w:t>
            </w:r>
            <w:r>
              <w:br/>
            </w:r>
            <w:r>
              <w:rPr>
                <w:rFonts w:ascii="Times New Roman"/>
                <w:b w:val="false"/>
                <w:i w:val="false"/>
                <w:color w:val="000000"/>
                <w:sz w:val="20"/>
              </w:rPr>
              <w:t>
11) Республика Джибути;</w:t>
            </w:r>
            <w:r>
              <w:br/>
            </w:r>
            <w:r>
              <w:rPr>
                <w:rFonts w:ascii="Times New Roman"/>
                <w:b w:val="false"/>
                <w:i w:val="false"/>
                <w:color w:val="000000"/>
                <w:sz w:val="20"/>
              </w:rPr>
              <w:t>
12) Доминиканская Республика;</w:t>
            </w:r>
            <w:r>
              <w:br/>
            </w:r>
            <w:r>
              <w:rPr>
                <w:rFonts w:ascii="Times New Roman"/>
                <w:b w:val="false"/>
                <w:i w:val="false"/>
                <w:color w:val="000000"/>
                <w:sz w:val="20"/>
              </w:rPr>
              <w:t>
13) Республика Индонезия;</w:t>
            </w:r>
            <w:r>
              <w:br/>
            </w:r>
            <w:r>
              <w:rPr>
                <w:rFonts w:ascii="Times New Roman"/>
                <w:b w:val="false"/>
                <w:i w:val="false"/>
                <w:color w:val="000000"/>
                <w:sz w:val="20"/>
              </w:rPr>
              <w:t>
14) Испания (только в части территории Канарских островов);</w:t>
            </w:r>
            <w:r>
              <w:br/>
            </w:r>
            <w:r>
              <w:rPr>
                <w:rFonts w:ascii="Times New Roman"/>
                <w:b w:val="false"/>
                <w:i w:val="false"/>
                <w:color w:val="000000"/>
                <w:sz w:val="20"/>
              </w:rPr>
              <w:t>
15) Республика Кипр;</w:t>
            </w:r>
            <w:r>
              <w:br/>
            </w: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17) Федеральная Исламская Республика Коморские Острова;</w:t>
            </w:r>
            <w:r>
              <w:br/>
            </w:r>
            <w:r>
              <w:rPr>
                <w:rFonts w:ascii="Times New Roman"/>
                <w:b w:val="false"/>
                <w:i w:val="false"/>
                <w:color w:val="000000"/>
                <w:sz w:val="20"/>
              </w:rPr>
              <w:t>
18) Республика Коста-Рика;</w:t>
            </w:r>
            <w:r>
              <w:br/>
            </w:r>
            <w:r>
              <w:rPr>
                <w:rFonts w:ascii="Times New Roman"/>
                <w:b w:val="false"/>
                <w:i w:val="false"/>
                <w:color w:val="000000"/>
                <w:sz w:val="20"/>
              </w:rPr>
              <w:t>
19) Малайзия (только в части территории анклава Лабуан);</w:t>
            </w:r>
            <w:r>
              <w:br/>
            </w:r>
            <w:r>
              <w:rPr>
                <w:rFonts w:ascii="Times New Roman"/>
                <w:b w:val="false"/>
                <w:i w:val="false"/>
                <w:color w:val="000000"/>
                <w:sz w:val="20"/>
              </w:rPr>
              <w:t>
20) Республика Либерия;</w:t>
            </w:r>
            <w:r>
              <w:br/>
            </w:r>
            <w:r>
              <w:rPr>
                <w:rFonts w:ascii="Times New Roman"/>
                <w:b w:val="false"/>
                <w:i w:val="false"/>
                <w:color w:val="000000"/>
                <w:sz w:val="20"/>
              </w:rPr>
              <w:t>
21) Княжество Лихтенштейн;</w:t>
            </w:r>
            <w:r>
              <w:br/>
            </w:r>
            <w:r>
              <w:rPr>
                <w:rFonts w:ascii="Times New Roman"/>
                <w:b w:val="false"/>
                <w:i w:val="false"/>
                <w:color w:val="000000"/>
                <w:sz w:val="20"/>
              </w:rPr>
              <w:t>
22) Республика Маврикий;</w:t>
            </w:r>
            <w:r>
              <w:br/>
            </w:r>
            <w:r>
              <w:rPr>
                <w:rFonts w:ascii="Times New Roman"/>
                <w:b w:val="false"/>
                <w:i w:val="false"/>
                <w:color w:val="000000"/>
                <w:sz w:val="20"/>
              </w:rPr>
              <w:t>
23) Португалия (только в части территории островов Мадейра);</w:t>
            </w:r>
            <w:r>
              <w:br/>
            </w:r>
            <w:r>
              <w:rPr>
                <w:rFonts w:ascii="Times New Roman"/>
                <w:b w:val="false"/>
                <w:i w:val="false"/>
                <w:color w:val="000000"/>
                <w:sz w:val="20"/>
              </w:rPr>
              <w:t>
24) Мальдивская Республика;</w:t>
            </w:r>
            <w:r>
              <w:br/>
            </w:r>
            <w:r>
              <w:rPr>
                <w:rFonts w:ascii="Times New Roman"/>
                <w:b w:val="false"/>
                <w:i w:val="false"/>
                <w:color w:val="000000"/>
                <w:sz w:val="20"/>
              </w:rPr>
              <w:t>
25) Республика Мальта;</w:t>
            </w:r>
            <w:r>
              <w:br/>
            </w:r>
            <w:r>
              <w:rPr>
                <w:rFonts w:ascii="Times New Roman"/>
                <w:b w:val="false"/>
                <w:i w:val="false"/>
                <w:color w:val="000000"/>
                <w:sz w:val="20"/>
              </w:rPr>
              <w:t>
26) Республика Маршалловы острова;</w:t>
            </w:r>
            <w:r>
              <w:br/>
            </w:r>
            <w:r>
              <w:rPr>
                <w:rFonts w:ascii="Times New Roman"/>
                <w:b w:val="false"/>
                <w:i w:val="false"/>
                <w:color w:val="000000"/>
                <w:sz w:val="20"/>
              </w:rPr>
              <w:t>
27) Княжество Монако;</w:t>
            </w:r>
            <w:r>
              <w:br/>
            </w:r>
            <w:r>
              <w:rPr>
                <w:rFonts w:ascii="Times New Roman"/>
                <w:b w:val="false"/>
                <w:i w:val="false"/>
                <w:color w:val="000000"/>
                <w:sz w:val="20"/>
              </w:rPr>
              <w:t>
28) Союз Мьянма;</w:t>
            </w:r>
            <w:r>
              <w:br/>
            </w:r>
            <w:r>
              <w:rPr>
                <w:rFonts w:ascii="Times New Roman"/>
                <w:b w:val="false"/>
                <w:i w:val="false"/>
                <w:color w:val="000000"/>
                <w:sz w:val="20"/>
              </w:rPr>
              <w:t>
29) Республика Науру;</w:t>
            </w:r>
            <w:r>
              <w:br/>
            </w: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31) Федеративная Республика Нигерия;</w:t>
            </w:r>
            <w:r>
              <w:br/>
            </w:r>
            <w:r>
              <w:rPr>
                <w:rFonts w:ascii="Times New Roman"/>
                <w:b w:val="false"/>
                <w:i w:val="false"/>
                <w:color w:val="000000"/>
                <w:sz w:val="20"/>
              </w:rPr>
              <w:t>
32) Новая Зеландия (только в части территории островов Кука и Ниуэ);</w:t>
            </w:r>
            <w:r>
              <w:br/>
            </w:r>
            <w:r>
              <w:rPr>
                <w:rFonts w:ascii="Times New Roman"/>
                <w:b w:val="false"/>
                <w:i w:val="false"/>
                <w:color w:val="000000"/>
                <w:sz w:val="20"/>
              </w:rPr>
              <w:t>
33) Объединенные Арабские Эмираты (только в части территории города Дубай);</w:t>
            </w:r>
            <w:r>
              <w:br/>
            </w:r>
            <w:r>
              <w:rPr>
                <w:rFonts w:ascii="Times New Roman"/>
                <w:b w:val="false"/>
                <w:i w:val="false"/>
                <w:color w:val="000000"/>
                <w:sz w:val="20"/>
              </w:rPr>
              <w:t>
34) Республика Палау;</w:t>
            </w:r>
            <w:r>
              <w:br/>
            </w:r>
            <w:r>
              <w:rPr>
                <w:rFonts w:ascii="Times New Roman"/>
                <w:b w:val="false"/>
                <w:i w:val="false"/>
                <w:color w:val="000000"/>
                <w:sz w:val="20"/>
              </w:rPr>
              <w:t>
35) Республика Панама;</w:t>
            </w:r>
            <w:r>
              <w:br/>
            </w:r>
            <w:r>
              <w:rPr>
                <w:rFonts w:ascii="Times New Roman"/>
                <w:b w:val="false"/>
                <w:i w:val="false"/>
                <w:color w:val="000000"/>
                <w:sz w:val="20"/>
              </w:rPr>
              <w:t>
36) Независимое Государство Самоа;</w:t>
            </w:r>
            <w:r>
              <w:br/>
            </w:r>
            <w:r>
              <w:rPr>
                <w:rFonts w:ascii="Times New Roman"/>
                <w:b w:val="false"/>
                <w:i w:val="false"/>
                <w:color w:val="000000"/>
                <w:sz w:val="20"/>
              </w:rPr>
              <w:t>
37) Республика Сейшельские острова;</w:t>
            </w:r>
            <w:r>
              <w:br/>
            </w:r>
            <w:r>
              <w:rPr>
                <w:rFonts w:ascii="Times New Roman"/>
                <w:b w:val="false"/>
                <w:i w:val="false"/>
                <w:color w:val="000000"/>
                <w:sz w:val="20"/>
              </w:rPr>
              <w:t>
38) Государство Сент-Винсент и Гренадины;</w:t>
            </w:r>
            <w:r>
              <w:br/>
            </w:r>
            <w:r>
              <w:rPr>
                <w:rFonts w:ascii="Times New Roman"/>
                <w:b w:val="false"/>
                <w:i w:val="false"/>
                <w:color w:val="000000"/>
                <w:sz w:val="20"/>
              </w:rPr>
              <w:t>
39) Федерация Сент-Китс и Невис;</w:t>
            </w:r>
            <w:r>
              <w:br/>
            </w:r>
            <w:r>
              <w:rPr>
                <w:rFonts w:ascii="Times New Roman"/>
                <w:b w:val="false"/>
                <w:i w:val="false"/>
                <w:color w:val="000000"/>
                <w:sz w:val="20"/>
              </w:rPr>
              <w:t>
40) Государство Сент-Люсия;</w:t>
            </w:r>
            <w:r>
              <w:br/>
            </w: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Острова Ангилья;</w:t>
            </w:r>
            <w:r>
              <w:br/>
            </w:r>
            <w:r>
              <w:rPr>
                <w:rFonts w:ascii="Times New Roman"/>
                <w:b w:val="false"/>
                <w:i w:val="false"/>
                <w:color w:val="000000"/>
                <w:sz w:val="20"/>
              </w:rPr>
              <w:t>
Бермудские острова;</w:t>
            </w:r>
            <w:r>
              <w:br/>
            </w:r>
            <w:r>
              <w:rPr>
                <w:rFonts w:ascii="Times New Roman"/>
                <w:b w:val="false"/>
                <w:i w:val="false"/>
                <w:color w:val="000000"/>
                <w:sz w:val="20"/>
              </w:rPr>
              <w:t>
Британские Виргинские острова;</w:t>
            </w:r>
            <w:r>
              <w:br/>
            </w:r>
            <w:r>
              <w:rPr>
                <w:rFonts w:ascii="Times New Roman"/>
                <w:b w:val="false"/>
                <w:i w:val="false"/>
                <w:color w:val="000000"/>
                <w:sz w:val="20"/>
              </w:rPr>
              <w:t>
Гибралтар;</w:t>
            </w:r>
            <w:r>
              <w:br/>
            </w:r>
            <w:r>
              <w:rPr>
                <w:rFonts w:ascii="Times New Roman"/>
                <w:b w:val="false"/>
                <w:i w:val="false"/>
                <w:color w:val="000000"/>
                <w:sz w:val="20"/>
              </w:rPr>
              <w:t>
Каймановы острова;</w:t>
            </w:r>
            <w:r>
              <w:br/>
            </w:r>
            <w:r>
              <w:rPr>
                <w:rFonts w:ascii="Times New Roman"/>
                <w:b w:val="false"/>
                <w:i w:val="false"/>
                <w:color w:val="000000"/>
                <w:sz w:val="20"/>
              </w:rPr>
              <w:t>
Остров Монтсеррат;</w:t>
            </w:r>
            <w:r>
              <w:br/>
            </w:r>
            <w:r>
              <w:rPr>
                <w:rFonts w:ascii="Times New Roman"/>
                <w:b w:val="false"/>
                <w:i w:val="false"/>
                <w:color w:val="000000"/>
                <w:sz w:val="20"/>
              </w:rPr>
              <w:t>
Острова Теркс и Кайкос;</w:t>
            </w:r>
            <w:r>
              <w:br/>
            </w:r>
            <w:r>
              <w:rPr>
                <w:rFonts w:ascii="Times New Roman"/>
                <w:b w:val="false"/>
                <w:i w:val="false"/>
                <w:color w:val="000000"/>
                <w:sz w:val="20"/>
              </w:rPr>
              <w:t>
Остров Мэн;</w:t>
            </w:r>
            <w:r>
              <w:br/>
            </w:r>
            <w:r>
              <w:rPr>
                <w:rFonts w:ascii="Times New Roman"/>
                <w:b w:val="false"/>
                <w:i w:val="false"/>
                <w:color w:val="000000"/>
                <w:sz w:val="20"/>
              </w:rPr>
              <w:t>
Нормандские острова (острова Гернси, Джерси, Сарк, Олдерни);</w:t>
            </w:r>
            <w:r>
              <w:br/>
            </w: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43) Королевство Тонга;</w:t>
            </w:r>
            <w:r>
              <w:br/>
            </w:r>
            <w:r>
              <w:rPr>
                <w:rFonts w:ascii="Times New Roman"/>
                <w:b w:val="false"/>
                <w:i w:val="false"/>
                <w:color w:val="000000"/>
                <w:sz w:val="20"/>
              </w:rPr>
              <w:t>
44) Республика Филиппины;</w:t>
            </w:r>
            <w:r>
              <w:br/>
            </w: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имеющих долговой рейтинг ниже "ВВ-" агентства Standard &amp; Poor's или рейтинг аналогичного уровня одного из других рейтинговых агентств, и организациях-нерезидентах,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1) Княжество Андорра;</w:t>
            </w:r>
            <w:r>
              <w:br/>
            </w:r>
            <w:r>
              <w:rPr>
                <w:rFonts w:ascii="Times New Roman"/>
                <w:b w:val="false"/>
                <w:i w:val="false"/>
                <w:color w:val="000000"/>
                <w:sz w:val="20"/>
              </w:rPr>
              <w:t>
2) Государство Антигуа и Барбуда;</w:t>
            </w:r>
            <w:r>
              <w:br/>
            </w:r>
            <w:r>
              <w:rPr>
                <w:rFonts w:ascii="Times New Roman"/>
                <w:b w:val="false"/>
                <w:i w:val="false"/>
                <w:color w:val="000000"/>
                <w:sz w:val="20"/>
              </w:rPr>
              <w:t>
3) Содружество Багамских островов;</w:t>
            </w:r>
            <w:r>
              <w:br/>
            </w:r>
            <w:r>
              <w:rPr>
                <w:rFonts w:ascii="Times New Roman"/>
                <w:b w:val="false"/>
                <w:i w:val="false"/>
                <w:color w:val="000000"/>
                <w:sz w:val="20"/>
              </w:rPr>
              <w:t>
4) Государство Барбадос;</w:t>
            </w:r>
            <w:r>
              <w:br/>
            </w:r>
            <w:r>
              <w:rPr>
                <w:rFonts w:ascii="Times New Roman"/>
                <w:b w:val="false"/>
                <w:i w:val="false"/>
                <w:color w:val="000000"/>
                <w:sz w:val="20"/>
              </w:rPr>
              <w:t>
5) Государство Бахрейн;</w:t>
            </w:r>
            <w:r>
              <w:br/>
            </w:r>
            <w:r>
              <w:rPr>
                <w:rFonts w:ascii="Times New Roman"/>
                <w:b w:val="false"/>
                <w:i w:val="false"/>
                <w:color w:val="000000"/>
                <w:sz w:val="20"/>
              </w:rPr>
              <w:t>
6) Государство Белиз;</w:t>
            </w:r>
            <w:r>
              <w:br/>
            </w:r>
            <w:r>
              <w:rPr>
                <w:rFonts w:ascii="Times New Roman"/>
                <w:b w:val="false"/>
                <w:i w:val="false"/>
                <w:color w:val="000000"/>
                <w:sz w:val="20"/>
              </w:rPr>
              <w:t>
7) Государство Бруней Даруссалам;</w:t>
            </w:r>
            <w:r>
              <w:br/>
            </w:r>
            <w:r>
              <w:rPr>
                <w:rFonts w:ascii="Times New Roman"/>
                <w:b w:val="false"/>
                <w:i w:val="false"/>
                <w:color w:val="000000"/>
                <w:sz w:val="20"/>
              </w:rPr>
              <w:t>
8) Республика Вануату;</w:t>
            </w:r>
            <w:r>
              <w:br/>
            </w:r>
            <w:r>
              <w:rPr>
                <w:rFonts w:ascii="Times New Roman"/>
                <w:b w:val="false"/>
                <w:i w:val="false"/>
                <w:color w:val="000000"/>
                <w:sz w:val="20"/>
              </w:rPr>
              <w:t>
9) Республика Гватемала;</w:t>
            </w:r>
            <w:r>
              <w:br/>
            </w:r>
            <w:r>
              <w:rPr>
                <w:rFonts w:ascii="Times New Roman"/>
                <w:b w:val="false"/>
                <w:i w:val="false"/>
                <w:color w:val="000000"/>
                <w:sz w:val="20"/>
              </w:rPr>
              <w:t>
10) Государство Гренада;</w:t>
            </w:r>
            <w:r>
              <w:br/>
            </w:r>
            <w:r>
              <w:rPr>
                <w:rFonts w:ascii="Times New Roman"/>
                <w:b w:val="false"/>
                <w:i w:val="false"/>
                <w:color w:val="000000"/>
                <w:sz w:val="20"/>
              </w:rPr>
              <w:t>
11) Республика Джибути;</w:t>
            </w:r>
            <w:r>
              <w:br/>
            </w:r>
            <w:r>
              <w:rPr>
                <w:rFonts w:ascii="Times New Roman"/>
                <w:b w:val="false"/>
                <w:i w:val="false"/>
                <w:color w:val="000000"/>
                <w:sz w:val="20"/>
              </w:rPr>
              <w:t>
12) Доминиканская Республика;</w:t>
            </w:r>
            <w:r>
              <w:br/>
            </w:r>
            <w:r>
              <w:rPr>
                <w:rFonts w:ascii="Times New Roman"/>
                <w:b w:val="false"/>
                <w:i w:val="false"/>
                <w:color w:val="000000"/>
                <w:sz w:val="20"/>
              </w:rPr>
              <w:t>
13) Республика Индонезия;</w:t>
            </w:r>
            <w:r>
              <w:br/>
            </w:r>
            <w:r>
              <w:rPr>
                <w:rFonts w:ascii="Times New Roman"/>
                <w:b w:val="false"/>
                <w:i w:val="false"/>
                <w:color w:val="000000"/>
                <w:sz w:val="20"/>
              </w:rPr>
              <w:t>
14) Испания (только в части территории Канарских островов);</w:t>
            </w:r>
            <w:r>
              <w:br/>
            </w:r>
            <w:r>
              <w:rPr>
                <w:rFonts w:ascii="Times New Roman"/>
                <w:b w:val="false"/>
                <w:i w:val="false"/>
                <w:color w:val="000000"/>
                <w:sz w:val="20"/>
              </w:rPr>
              <w:t>
15) Республика Кипр;</w:t>
            </w:r>
            <w:r>
              <w:br/>
            </w: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17) Федеральная Исламская Республика Коморские Острова;</w:t>
            </w:r>
            <w:r>
              <w:br/>
            </w:r>
            <w:r>
              <w:rPr>
                <w:rFonts w:ascii="Times New Roman"/>
                <w:b w:val="false"/>
                <w:i w:val="false"/>
                <w:color w:val="000000"/>
                <w:sz w:val="20"/>
              </w:rPr>
              <w:t>
18) Республика Коста-Рика;</w:t>
            </w:r>
            <w:r>
              <w:br/>
            </w:r>
            <w:r>
              <w:rPr>
                <w:rFonts w:ascii="Times New Roman"/>
                <w:b w:val="false"/>
                <w:i w:val="false"/>
                <w:color w:val="000000"/>
                <w:sz w:val="20"/>
              </w:rPr>
              <w:t>
19) Малайзия (только в части территории анклава Лабуан);</w:t>
            </w:r>
            <w:r>
              <w:br/>
            </w:r>
            <w:r>
              <w:rPr>
                <w:rFonts w:ascii="Times New Roman"/>
                <w:b w:val="false"/>
                <w:i w:val="false"/>
                <w:color w:val="000000"/>
                <w:sz w:val="20"/>
              </w:rPr>
              <w:t>
20) Республика Либерия;</w:t>
            </w:r>
            <w:r>
              <w:br/>
            </w:r>
            <w:r>
              <w:rPr>
                <w:rFonts w:ascii="Times New Roman"/>
                <w:b w:val="false"/>
                <w:i w:val="false"/>
                <w:color w:val="000000"/>
                <w:sz w:val="20"/>
              </w:rPr>
              <w:t>
21) Княжество Лихтенштейн;</w:t>
            </w:r>
            <w:r>
              <w:br/>
            </w:r>
            <w:r>
              <w:rPr>
                <w:rFonts w:ascii="Times New Roman"/>
                <w:b w:val="false"/>
                <w:i w:val="false"/>
                <w:color w:val="000000"/>
                <w:sz w:val="20"/>
              </w:rPr>
              <w:t>
22) Республика Маврикий;</w:t>
            </w:r>
            <w:r>
              <w:br/>
            </w:r>
            <w:r>
              <w:rPr>
                <w:rFonts w:ascii="Times New Roman"/>
                <w:b w:val="false"/>
                <w:i w:val="false"/>
                <w:color w:val="000000"/>
                <w:sz w:val="20"/>
              </w:rPr>
              <w:t>
23) Португалия (только в части территории островов Мадейра);</w:t>
            </w:r>
            <w:r>
              <w:br/>
            </w:r>
            <w:r>
              <w:rPr>
                <w:rFonts w:ascii="Times New Roman"/>
                <w:b w:val="false"/>
                <w:i w:val="false"/>
                <w:color w:val="000000"/>
                <w:sz w:val="20"/>
              </w:rPr>
              <w:t>
24) Мальдивская Республика;</w:t>
            </w:r>
            <w:r>
              <w:br/>
            </w:r>
            <w:r>
              <w:rPr>
                <w:rFonts w:ascii="Times New Roman"/>
                <w:b w:val="false"/>
                <w:i w:val="false"/>
                <w:color w:val="000000"/>
                <w:sz w:val="20"/>
              </w:rPr>
              <w:t>
25) Республика Мальта;</w:t>
            </w:r>
            <w:r>
              <w:br/>
            </w:r>
            <w:r>
              <w:rPr>
                <w:rFonts w:ascii="Times New Roman"/>
                <w:b w:val="false"/>
                <w:i w:val="false"/>
                <w:color w:val="000000"/>
                <w:sz w:val="20"/>
              </w:rPr>
              <w:t>
26) Республика Маршалловы острова;</w:t>
            </w:r>
            <w:r>
              <w:br/>
            </w:r>
            <w:r>
              <w:rPr>
                <w:rFonts w:ascii="Times New Roman"/>
                <w:b w:val="false"/>
                <w:i w:val="false"/>
                <w:color w:val="000000"/>
                <w:sz w:val="20"/>
              </w:rPr>
              <w:t>
27) Княжество Монако;</w:t>
            </w:r>
            <w:r>
              <w:br/>
            </w:r>
            <w:r>
              <w:rPr>
                <w:rFonts w:ascii="Times New Roman"/>
                <w:b w:val="false"/>
                <w:i w:val="false"/>
                <w:color w:val="000000"/>
                <w:sz w:val="20"/>
              </w:rPr>
              <w:t>
28) Союз Мьянма;</w:t>
            </w:r>
            <w:r>
              <w:br/>
            </w:r>
            <w:r>
              <w:rPr>
                <w:rFonts w:ascii="Times New Roman"/>
                <w:b w:val="false"/>
                <w:i w:val="false"/>
                <w:color w:val="000000"/>
                <w:sz w:val="20"/>
              </w:rPr>
              <w:t>
29) Республика Науру;</w:t>
            </w:r>
            <w:r>
              <w:br/>
            </w: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31) Федеративная Республика Нигерия;</w:t>
            </w:r>
            <w:r>
              <w:br/>
            </w:r>
            <w:r>
              <w:rPr>
                <w:rFonts w:ascii="Times New Roman"/>
                <w:b w:val="false"/>
                <w:i w:val="false"/>
                <w:color w:val="000000"/>
                <w:sz w:val="20"/>
              </w:rPr>
              <w:t>
32) Новая Зеландия (только в части территории островов Кука и Ниуэ);</w:t>
            </w:r>
            <w:r>
              <w:br/>
            </w:r>
            <w:r>
              <w:rPr>
                <w:rFonts w:ascii="Times New Roman"/>
                <w:b w:val="false"/>
                <w:i w:val="false"/>
                <w:color w:val="000000"/>
                <w:sz w:val="20"/>
              </w:rPr>
              <w:t>
33) Объединенные Арабские Эмираты (только в части территории города Дубай);</w:t>
            </w:r>
            <w:r>
              <w:br/>
            </w:r>
            <w:r>
              <w:rPr>
                <w:rFonts w:ascii="Times New Roman"/>
                <w:b w:val="false"/>
                <w:i w:val="false"/>
                <w:color w:val="000000"/>
                <w:sz w:val="20"/>
              </w:rPr>
              <w:t>
34) Республика Палау;</w:t>
            </w:r>
            <w:r>
              <w:br/>
            </w:r>
            <w:r>
              <w:rPr>
                <w:rFonts w:ascii="Times New Roman"/>
                <w:b w:val="false"/>
                <w:i w:val="false"/>
                <w:color w:val="000000"/>
                <w:sz w:val="20"/>
              </w:rPr>
              <w:t>
35) Республика Панама;</w:t>
            </w:r>
            <w:r>
              <w:br/>
            </w:r>
            <w:r>
              <w:rPr>
                <w:rFonts w:ascii="Times New Roman"/>
                <w:b w:val="false"/>
                <w:i w:val="false"/>
                <w:color w:val="000000"/>
                <w:sz w:val="20"/>
              </w:rPr>
              <w:t>
36) Независимое Государство Самоа;</w:t>
            </w:r>
            <w:r>
              <w:br/>
            </w:r>
            <w:r>
              <w:rPr>
                <w:rFonts w:ascii="Times New Roman"/>
                <w:b w:val="false"/>
                <w:i w:val="false"/>
                <w:color w:val="000000"/>
                <w:sz w:val="20"/>
              </w:rPr>
              <w:t>
37) Республика Сейшельские острова;</w:t>
            </w:r>
            <w:r>
              <w:br/>
            </w:r>
            <w:r>
              <w:rPr>
                <w:rFonts w:ascii="Times New Roman"/>
                <w:b w:val="false"/>
                <w:i w:val="false"/>
                <w:color w:val="000000"/>
                <w:sz w:val="20"/>
              </w:rPr>
              <w:t>
38) Государство Сент-Винсент и Гренадины;</w:t>
            </w:r>
            <w:r>
              <w:br/>
            </w:r>
            <w:r>
              <w:rPr>
                <w:rFonts w:ascii="Times New Roman"/>
                <w:b w:val="false"/>
                <w:i w:val="false"/>
                <w:color w:val="000000"/>
                <w:sz w:val="20"/>
              </w:rPr>
              <w:t>
39) Федерация Сент-Китс и Невис;</w:t>
            </w:r>
            <w:r>
              <w:br/>
            </w:r>
            <w:r>
              <w:rPr>
                <w:rFonts w:ascii="Times New Roman"/>
                <w:b w:val="false"/>
                <w:i w:val="false"/>
                <w:color w:val="000000"/>
                <w:sz w:val="20"/>
              </w:rPr>
              <w:t>
40) Государство Сент-Люсия;</w:t>
            </w:r>
            <w:r>
              <w:br/>
            </w: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Острова Ангилья;</w:t>
            </w:r>
            <w:r>
              <w:br/>
            </w:r>
            <w:r>
              <w:rPr>
                <w:rFonts w:ascii="Times New Roman"/>
                <w:b w:val="false"/>
                <w:i w:val="false"/>
                <w:color w:val="000000"/>
                <w:sz w:val="20"/>
              </w:rPr>
              <w:t>
Бермудские острова;</w:t>
            </w:r>
            <w:r>
              <w:br/>
            </w:r>
            <w:r>
              <w:rPr>
                <w:rFonts w:ascii="Times New Roman"/>
                <w:b w:val="false"/>
                <w:i w:val="false"/>
                <w:color w:val="000000"/>
                <w:sz w:val="20"/>
              </w:rPr>
              <w:t>
Британские Виргинские острова;</w:t>
            </w:r>
            <w:r>
              <w:br/>
            </w:r>
            <w:r>
              <w:rPr>
                <w:rFonts w:ascii="Times New Roman"/>
                <w:b w:val="false"/>
                <w:i w:val="false"/>
                <w:color w:val="000000"/>
                <w:sz w:val="20"/>
              </w:rPr>
              <w:t>
Гибралтар;</w:t>
            </w:r>
            <w:r>
              <w:br/>
            </w:r>
            <w:r>
              <w:rPr>
                <w:rFonts w:ascii="Times New Roman"/>
                <w:b w:val="false"/>
                <w:i w:val="false"/>
                <w:color w:val="000000"/>
                <w:sz w:val="20"/>
              </w:rPr>
              <w:t>
Каймановы острова;</w:t>
            </w:r>
            <w:r>
              <w:br/>
            </w:r>
            <w:r>
              <w:rPr>
                <w:rFonts w:ascii="Times New Roman"/>
                <w:b w:val="false"/>
                <w:i w:val="false"/>
                <w:color w:val="000000"/>
                <w:sz w:val="20"/>
              </w:rPr>
              <w:t>
Остров Монтсеррат;</w:t>
            </w:r>
            <w:r>
              <w:br/>
            </w:r>
            <w:r>
              <w:rPr>
                <w:rFonts w:ascii="Times New Roman"/>
                <w:b w:val="false"/>
                <w:i w:val="false"/>
                <w:color w:val="000000"/>
                <w:sz w:val="20"/>
              </w:rPr>
              <w:t>
Острова Теркс и Кайкос;</w:t>
            </w:r>
            <w:r>
              <w:br/>
            </w:r>
            <w:r>
              <w:rPr>
                <w:rFonts w:ascii="Times New Roman"/>
                <w:b w:val="false"/>
                <w:i w:val="false"/>
                <w:color w:val="000000"/>
                <w:sz w:val="20"/>
              </w:rPr>
              <w:t>
Остров Мэн;</w:t>
            </w:r>
            <w:r>
              <w:br/>
            </w:r>
            <w:r>
              <w:rPr>
                <w:rFonts w:ascii="Times New Roman"/>
                <w:b w:val="false"/>
                <w:i w:val="false"/>
                <w:color w:val="000000"/>
                <w:sz w:val="20"/>
              </w:rPr>
              <w:t>
Нормандские острова (острова Гернси, Джерси, Сарк, Олдерни);</w:t>
            </w:r>
            <w:r>
              <w:br/>
            </w: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43) Королевство Тонга;</w:t>
            </w:r>
            <w:r>
              <w:br/>
            </w:r>
            <w:r>
              <w:rPr>
                <w:rFonts w:ascii="Times New Roman"/>
                <w:b w:val="false"/>
                <w:i w:val="false"/>
                <w:color w:val="000000"/>
                <w:sz w:val="20"/>
              </w:rPr>
              <w:t>
44) Республика Филиппины;</w:t>
            </w:r>
            <w:r>
              <w:br/>
            </w: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имеющих долговой рейтинг ниже "ВВ-" агентства Standard &amp; Poor's или рейтинг аналогичного уровня одного из других рейтинговых агентств, и организаций-нерезидентов, не имеющих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зарегистрированных на территории нижеуказанных иностранных государств:</w:t>
            </w:r>
            <w:r>
              <w:br/>
            </w:r>
            <w:r>
              <w:rPr>
                <w:rFonts w:ascii="Times New Roman"/>
                <w:b w:val="false"/>
                <w:i w:val="false"/>
                <w:color w:val="000000"/>
                <w:sz w:val="20"/>
              </w:rPr>
              <w:t>
1) Княжество Андорра;</w:t>
            </w:r>
            <w:r>
              <w:br/>
            </w:r>
            <w:r>
              <w:rPr>
                <w:rFonts w:ascii="Times New Roman"/>
                <w:b w:val="false"/>
                <w:i w:val="false"/>
                <w:color w:val="000000"/>
                <w:sz w:val="20"/>
              </w:rPr>
              <w:t>
2) Государство Антигуа и Барбуда;</w:t>
            </w:r>
            <w:r>
              <w:br/>
            </w:r>
            <w:r>
              <w:rPr>
                <w:rFonts w:ascii="Times New Roman"/>
                <w:b w:val="false"/>
                <w:i w:val="false"/>
                <w:color w:val="000000"/>
                <w:sz w:val="20"/>
              </w:rPr>
              <w:t>
3) Содружество Багамских островов;</w:t>
            </w:r>
            <w:r>
              <w:br/>
            </w:r>
            <w:r>
              <w:rPr>
                <w:rFonts w:ascii="Times New Roman"/>
                <w:b w:val="false"/>
                <w:i w:val="false"/>
                <w:color w:val="000000"/>
                <w:sz w:val="20"/>
              </w:rPr>
              <w:t>
4) Государство Барбадос;</w:t>
            </w:r>
            <w:r>
              <w:br/>
            </w:r>
            <w:r>
              <w:rPr>
                <w:rFonts w:ascii="Times New Roman"/>
                <w:b w:val="false"/>
                <w:i w:val="false"/>
                <w:color w:val="000000"/>
                <w:sz w:val="20"/>
              </w:rPr>
              <w:t>
5) Государство Бахрейн;</w:t>
            </w:r>
            <w:r>
              <w:br/>
            </w:r>
            <w:r>
              <w:rPr>
                <w:rFonts w:ascii="Times New Roman"/>
                <w:b w:val="false"/>
                <w:i w:val="false"/>
                <w:color w:val="000000"/>
                <w:sz w:val="20"/>
              </w:rPr>
              <w:t>
6) Государство Белиз;</w:t>
            </w:r>
            <w:r>
              <w:br/>
            </w:r>
            <w:r>
              <w:rPr>
                <w:rFonts w:ascii="Times New Roman"/>
                <w:b w:val="false"/>
                <w:i w:val="false"/>
                <w:color w:val="000000"/>
                <w:sz w:val="20"/>
              </w:rPr>
              <w:t>
7) Государство Бруней Даруссалам;</w:t>
            </w:r>
            <w:r>
              <w:br/>
            </w:r>
            <w:r>
              <w:rPr>
                <w:rFonts w:ascii="Times New Roman"/>
                <w:b w:val="false"/>
                <w:i w:val="false"/>
                <w:color w:val="000000"/>
                <w:sz w:val="20"/>
              </w:rPr>
              <w:t>
8) Республика Вануату;</w:t>
            </w:r>
            <w:r>
              <w:br/>
            </w:r>
            <w:r>
              <w:rPr>
                <w:rFonts w:ascii="Times New Roman"/>
                <w:b w:val="false"/>
                <w:i w:val="false"/>
                <w:color w:val="000000"/>
                <w:sz w:val="20"/>
              </w:rPr>
              <w:t>
9) Республика Гватемала;</w:t>
            </w:r>
            <w:r>
              <w:br/>
            </w:r>
            <w:r>
              <w:rPr>
                <w:rFonts w:ascii="Times New Roman"/>
                <w:b w:val="false"/>
                <w:i w:val="false"/>
                <w:color w:val="000000"/>
                <w:sz w:val="20"/>
              </w:rPr>
              <w:t>
10) Государство Гренада;</w:t>
            </w:r>
            <w:r>
              <w:br/>
            </w:r>
            <w:r>
              <w:rPr>
                <w:rFonts w:ascii="Times New Roman"/>
                <w:b w:val="false"/>
                <w:i w:val="false"/>
                <w:color w:val="000000"/>
                <w:sz w:val="20"/>
              </w:rPr>
              <w:t>
11) Республика Джибути;</w:t>
            </w:r>
            <w:r>
              <w:br/>
            </w:r>
            <w:r>
              <w:rPr>
                <w:rFonts w:ascii="Times New Roman"/>
                <w:b w:val="false"/>
                <w:i w:val="false"/>
                <w:color w:val="000000"/>
                <w:sz w:val="20"/>
              </w:rPr>
              <w:t>
12) Доминиканская Республика;</w:t>
            </w:r>
            <w:r>
              <w:br/>
            </w:r>
            <w:r>
              <w:rPr>
                <w:rFonts w:ascii="Times New Roman"/>
                <w:b w:val="false"/>
                <w:i w:val="false"/>
                <w:color w:val="000000"/>
                <w:sz w:val="20"/>
              </w:rPr>
              <w:t>
13) Республика Индонезия;</w:t>
            </w:r>
            <w:r>
              <w:br/>
            </w:r>
            <w:r>
              <w:rPr>
                <w:rFonts w:ascii="Times New Roman"/>
                <w:b w:val="false"/>
                <w:i w:val="false"/>
                <w:color w:val="000000"/>
                <w:sz w:val="20"/>
              </w:rPr>
              <w:t>
14) Испания (только в части территории Канарских островов);</w:t>
            </w:r>
            <w:r>
              <w:br/>
            </w:r>
            <w:r>
              <w:rPr>
                <w:rFonts w:ascii="Times New Roman"/>
                <w:b w:val="false"/>
                <w:i w:val="false"/>
                <w:color w:val="000000"/>
                <w:sz w:val="20"/>
              </w:rPr>
              <w:t>
15) Республика Кипр;</w:t>
            </w:r>
            <w:r>
              <w:br/>
            </w: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17) Федеральная Исламская Республика Коморские Острова;</w:t>
            </w:r>
            <w:r>
              <w:br/>
            </w:r>
            <w:r>
              <w:rPr>
                <w:rFonts w:ascii="Times New Roman"/>
                <w:b w:val="false"/>
                <w:i w:val="false"/>
                <w:color w:val="000000"/>
                <w:sz w:val="20"/>
              </w:rPr>
              <w:t>
18) Республика Коста-Рика;</w:t>
            </w:r>
            <w:r>
              <w:br/>
            </w:r>
            <w:r>
              <w:rPr>
                <w:rFonts w:ascii="Times New Roman"/>
                <w:b w:val="false"/>
                <w:i w:val="false"/>
                <w:color w:val="000000"/>
                <w:sz w:val="20"/>
              </w:rPr>
              <w:t>
19) Малайзия (только в части территории анклава Лабуан);</w:t>
            </w:r>
            <w:r>
              <w:br/>
            </w:r>
            <w:r>
              <w:rPr>
                <w:rFonts w:ascii="Times New Roman"/>
                <w:b w:val="false"/>
                <w:i w:val="false"/>
                <w:color w:val="000000"/>
                <w:sz w:val="20"/>
              </w:rPr>
              <w:t>
20) Республика Либерия;</w:t>
            </w:r>
            <w:r>
              <w:br/>
            </w:r>
            <w:r>
              <w:rPr>
                <w:rFonts w:ascii="Times New Roman"/>
                <w:b w:val="false"/>
                <w:i w:val="false"/>
                <w:color w:val="000000"/>
                <w:sz w:val="20"/>
              </w:rPr>
              <w:t>
21) Княжество Лихтенштейн;</w:t>
            </w:r>
            <w:r>
              <w:br/>
            </w:r>
            <w:r>
              <w:rPr>
                <w:rFonts w:ascii="Times New Roman"/>
                <w:b w:val="false"/>
                <w:i w:val="false"/>
                <w:color w:val="000000"/>
                <w:sz w:val="20"/>
              </w:rPr>
              <w:t>
22) Республика Маврикий;</w:t>
            </w:r>
            <w:r>
              <w:br/>
            </w:r>
            <w:r>
              <w:rPr>
                <w:rFonts w:ascii="Times New Roman"/>
                <w:b w:val="false"/>
                <w:i w:val="false"/>
                <w:color w:val="000000"/>
                <w:sz w:val="20"/>
              </w:rPr>
              <w:t>
23) Португалия (только в части территории островов Мадейра);</w:t>
            </w:r>
            <w:r>
              <w:br/>
            </w:r>
            <w:r>
              <w:rPr>
                <w:rFonts w:ascii="Times New Roman"/>
                <w:b w:val="false"/>
                <w:i w:val="false"/>
                <w:color w:val="000000"/>
                <w:sz w:val="20"/>
              </w:rPr>
              <w:t>
24) Мальдивская Республика;</w:t>
            </w:r>
            <w:r>
              <w:br/>
            </w:r>
            <w:r>
              <w:rPr>
                <w:rFonts w:ascii="Times New Roman"/>
                <w:b w:val="false"/>
                <w:i w:val="false"/>
                <w:color w:val="000000"/>
                <w:sz w:val="20"/>
              </w:rPr>
              <w:t>
25) Республика Мальта;</w:t>
            </w:r>
            <w:r>
              <w:br/>
            </w:r>
            <w:r>
              <w:rPr>
                <w:rFonts w:ascii="Times New Roman"/>
                <w:b w:val="false"/>
                <w:i w:val="false"/>
                <w:color w:val="000000"/>
                <w:sz w:val="20"/>
              </w:rPr>
              <w:t>
26) Республика Маршалловы острова;</w:t>
            </w:r>
            <w:r>
              <w:br/>
            </w:r>
            <w:r>
              <w:rPr>
                <w:rFonts w:ascii="Times New Roman"/>
                <w:b w:val="false"/>
                <w:i w:val="false"/>
                <w:color w:val="000000"/>
                <w:sz w:val="20"/>
              </w:rPr>
              <w:t>
27) Княжество Монако;</w:t>
            </w:r>
            <w:r>
              <w:br/>
            </w:r>
            <w:r>
              <w:rPr>
                <w:rFonts w:ascii="Times New Roman"/>
                <w:b w:val="false"/>
                <w:i w:val="false"/>
                <w:color w:val="000000"/>
                <w:sz w:val="20"/>
              </w:rPr>
              <w:t>
28) Союз Мьянма;</w:t>
            </w:r>
            <w:r>
              <w:br/>
            </w:r>
            <w:r>
              <w:rPr>
                <w:rFonts w:ascii="Times New Roman"/>
                <w:b w:val="false"/>
                <w:i w:val="false"/>
                <w:color w:val="000000"/>
                <w:sz w:val="20"/>
              </w:rPr>
              <w:t>
29) Республика Науру;</w:t>
            </w:r>
            <w:r>
              <w:br/>
            </w: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31) Федеративная Республика Нигерия;</w:t>
            </w:r>
            <w:r>
              <w:br/>
            </w:r>
            <w:r>
              <w:rPr>
                <w:rFonts w:ascii="Times New Roman"/>
                <w:b w:val="false"/>
                <w:i w:val="false"/>
                <w:color w:val="000000"/>
                <w:sz w:val="20"/>
              </w:rPr>
              <w:t>
32) Новая Зеландия (только в части территории островов Кука и Ниуэ);</w:t>
            </w:r>
            <w:r>
              <w:br/>
            </w:r>
            <w:r>
              <w:rPr>
                <w:rFonts w:ascii="Times New Roman"/>
                <w:b w:val="false"/>
                <w:i w:val="false"/>
                <w:color w:val="000000"/>
                <w:sz w:val="20"/>
              </w:rPr>
              <w:t>
33) Объединенные Арабские Эмираты (только в части территории города Дубай);</w:t>
            </w:r>
            <w:r>
              <w:br/>
            </w:r>
            <w:r>
              <w:rPr>
                <w:rFonts w:ascii="Times New Roman"/>
                <w:b w:val="false"/>
                <w:i w:val="false"/>
                <w:color w:val="000000"/>
                <w:sz w:val="20"/>
              </w:rPr>
              <w:t>
34) Республика Палау;</w:t>
            </w:r>
            <w:r>
              <w:br/>
            </w:r>
            <w:r>
              <w:rPr>
                <w:rFonts w:ascii="Times New Roman"/>
                <w:b w:val="false"/>
                <w:i w:val="false"/>
                <w:color w:val="000000"/>
                <w:sz w:val="20"/>
              </w:rPr>
              <w:t>
35) Республика Панама;</w:t>
            </w:r>
            <w:r>
              <w:br/>
            </w:r>
            <w:r>
              <w:rPr>
                <w:rFonts w:ascii="Times New Roman"/>
                <w:b w:val="false"/>
                <w:i w:val="false"/>
                <w:color w:val="000000"/>
                <w:sz w:val="20"/>
              </w:rPr>
              <w:t>
36) Независимое Государство Самоа;</w:t>
            </w:r>
            <w:r>
              <w:br/>
            </w:r>
            <w:r>
              <w:rPr>
                <w:rFonts w:ascii="Times New Roman"/>
                <w:b w:val="false"/>
                <w:i w:val="false"/>
                <w:color w:val="000000"/>
                <w:sz w:val="20"/>
              </w:rPr>
              <w:t>
37) Республика Сейшельские острова;</w:t>
            </w:r>
            <w:r>
              <w:br/>
            </w:r>
            <w:r>
              <w:rPr>
                <w:rFonts w:ascii="Times New Roman"/>
                <w:b w:val="false"/>
                <w:i w:val="false"/>
                <w:color w:val="000000"/>
                <w:sz w:val="20"/>
              </w:rPr>
              <w:t>
38) Государство Сент-Винсент и Гренадины;</w:t>
            </w:r>
            <w:r>
              <w:br/>
            </w:r>
            <w:r>
              <w:rPr>
                <w:rFonts w:ascii="Times New Roman"/>
                <w:b w:val="false"/>
                <w:i w:val="false"/>
                <w:color w:val="000000"/>
                <w:sz w:val="20"/>
              </w:rPr>
              <w:t>
39) Федерация Сент-Китс и Невис;</w:t>
            </w:r>
            <w:r>
              <w:br/>
            </w:r>
            <w:r>
              <w:rPr>
                <w:rFonts w:ascii="Times New Roman"/>
                <w:b w:val="false"/>
                <w:i w:val="false"/>
                <w:color w:val="000000"/>
                <w:sz w:val="20"/>
              </w:rPr>
              <w:t>
40) Государство Сент-Люсия;</w:t>
            </w:r>
            <w:r>
              <w:br/>
            </w: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Острова Ангилья;</w:t>
            </w:r>
            <w:r>
              <w:br/>
            </w:r>
            <w:r>
              <w:rPr>
                <w:rFonts w:ascii="Times New Roman"/>
                <w:b w:val="false"/>
                <w:i w:val="false"/>
                <w:color w:val="000000"/>
                <w:sz w:val="20"/>
              </w:rPr>
              <w:t>
Бермудские острова;</w:t>
            </w:r>
            <w:r>
              <w:br/>
            </w:r>
            <w:r>
              <w:rPr>
                <w:rFonts w:ascii="Times New Roman"/>
                <w:b w:val="false"/>
                <w:i w:val="false"/>
                <w:color w:val="000000"/>
                <w:sz w:val="20"/>
              </w:rPr>
              <w:t>
Британские Виргинские острова;</w:t>
            </w:r>
            <w:r>
              <w:br/>
            </w:r>
            <w:r>
              <w:rPr>
                <w:rFonts w:ascii="Times New Roman"/>
                <w:b w:val="false"/>
                <w:i w:val="false"/>
                <w:color w:val="000000"/>
                <w:sz w:val="20"/>
              </w:rPr>
              <w:t>
Гибралтар;</w:t>
            </w:r>
            <w:r>
              <w:br/>
            </w:r>
            <w:r>
              <w:rPr>
                <w:rFonts w:ascii="Times New Roman"/>
                <w:b w:val="false"/>
                <w:i w:val="false"/>
                <w:color w:val="000000"/>
                <w:sz w:val="20"/>
              </w:rPr>
              <w:t>
Каймановы острова;</w:t>
            </w:r>
            <w:r>
              <w:br/>
            </w:r>
            <w:r>
              <w:rPr>
                <w:rFonts w:ascii="Times New Roman"/>
                <w:b w:val="false"/>
                <w:i w:val="false"/>
                <w:color w:val="000000"/>
                <w:sz w:val="20"/>
              </w:rPr>
              <w:t>
Остров Монтсеррат;</w:t>
            </w:r>
            <w:r>
              <w:br/>
            </w:r>
            <w:r>
              <w:rPr>
                <w:rFonts w:ascii="Times New Roman"/>
                <w:b w:val="false"/>
                <w:i w:val="false"/>
                <w:color w:val="000000"/>
                <w:sz w:val="20"/>
              </w:rPr>
              <w:t>
Острова Теркс и Кайкос;</w:t>
            </w:r>
            <w:r>
              <w:br/>
            </w:r>
            <w:r>
              <w:rPr>
                <w:rFonts w:ascii="Times New Roman"/>
                <w:b w:val="false"/>
                <w:i w:val="false"/>
                <w:color w:val="000000"/>
                <w:sz w:val="20"/>
              </w:rPr>
              <w:t>
Остров Мэн;</w:t>
            </w:r>
            <w:r>
              <w:br/>
            </w:r>
            <w:r>
              <w:rPr>
                <w:rFonts w:ascii="Times New Roman"/>
                <w:b w:val="false"/>
                <w:i w:val="false"/>
                <w:color w:val="000000"/>
                <w:sz w:val="20"/>
              </w:rPr>
              <w:t>
Нормандские острова (острова Гернси, Джерси, Сарк, Олдерни);</w:t>
            </w:r>
            <w:r>
              <w:br/>
            </w: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43) Королевство Тонга;</w:t>
            </w:r>
            <w:r>
              <w:br/>
            </w:r>
            <w:r>
              <w:rPr>
                <w:rFonts w:ascii="Times New Roman"/>
                <w:b w:val="false"/>
                <w:i w:val="false"/>
                <w:color w:val="000000"/>
                <w:sz w:val="20"/>
              </w:rPr>
              <w:t>
44) Республика Филиппины;</w:t>
            </w:r>
            <w:r>
              <w:br/>
            </w: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имеющими долговой рейтинг ниже "ВВ-" агентства Standard &amp; Poor's или рейтинг аналогичного уровня одного из других рейтинговых агентств, и организациями-нерезидентами, не имеющими соответствующей рейтинговой оценки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нижеуказанных иностранных государств:</w:t>
            </w:r>
            <w:r>
              <w:br/>
            </w:r>
            <w:r>
              <w:rPr>
                <w:rFonts w:ascii="Times New Roman"/>
                <w:b w:val="false"/>
                <w:i w:val="false"/>
                <w:color w:val="000000"/>
                <w:sz w:val="20"/>
              </w:rPr>
              <w:t>
1) Княжество Андорра;</w:t>
            </w:r>
            <w:r>
              <w:br/>
            </w:r>
            <w:r>
              <w:rPr>
                <w:rFonts w:ascii="Times New Roman"/>
                <w:b w:val="false"/>
                <w:i w:val="false"/>
                <w:color w:val="000000"/>
                <w:sz w:val="20"/>
              </w:rPr>
              <w:t>
2) Государство Антигуа и Барбуда;</w:t>
            </w:r>
            <w:r>
              <w:br/>
            </w:r>
            <w:r>
              <w:rPr>
                <w:rFonts w:ascii="Times New Roman"/>
                <w:b w:val="false"/>
                <w:i w:val="false"/>
                <w:color w:val="000000"/>
                <w:sz w:val="20"/>
              </w:rPr>
              <w:t>
3) Содружество Багамских островов;</w:t>
            </w:r>
            <w:r>
              <w:br/>
            </w:r>
            <w:r>
              <w:rPr>
                <w:rFonts w:ascii="Times New Roman"/>
                <w:b w:val="false"/>
                <w:i w:val="false"/>
                <w:color w:val="000000"/>
                <w:sz w:val="20"/>
              </w:rPr>
              <w:t>
4) Государство Барбадос;</w:t>
            </w:r>
            <w:r>
              <w:br/>
            </w:r>
            <w:r>
              <w:rPr>
                <w:rFonts w:ascii="Times New Roman"/>
                <w:b w:val="false"/>
                <w:i w:val="false"/>
                <w:color w:val="000000"/>
                <w:sz w:val="20"/>
              </w:rPr>
              <w:t>
5) Государство Бахрейн;</w:t>
            </w:r>
            <w:r>
              <w:br/>
            </w:r>
            <w:r>
              <w:rPr>
                <w:rFonts w:ascii="Times New Roman"/>
                <w:b w:val="false"/>
                <w:i w:val="false"/>
                <w:color w:val="000000"/>
                <w:sz w:val="20"/>
              </w:rPr>
              <w:t>
6) Государство Белиз;</w:t>
            </w:r>
            <w:r>
              <w:br/>
            </w:r>
            <w:r>
              <w:rPr>
                <w:rFonts w:ascii="Times New Roman"/>
                <w:b w:val="false"/>
                <w:i w:val="false"/>
                <w:color w:val="000000"/>
                <w:sz w:val="20"/>
              </w:rPr>
              <w:t>
7) Государство Бруней Даруссалам;</w:t>
            </w:r>
            <w:r>
              <w:br/>
            </w:r>
            <w:r>
              <w:rPr>
                <w:rFonts w:ascii="Times New Roman"/>
                <w:b w:val="false"/>
                <w:i w:val="false"/>
                <w:color w:val="000000"/>
                <w:sz w:val="20"/>
              </w:rPr>
              <w:t>
8) Республика Вануату;</w:t>
            </w:r>
            <w:r>
              <w:br/>
            </w:r>
            <w:r>
              <w:rPr>
                <w:rFonts w:ascii="Times New Roman"/>
                <w:b w:val="false"/>
                <w:i w:val="false"/>
                <w:color w:val="000000"/>
                <w:sz w:val="20"/>
              </w:rPr>
              <w:t>
9) Республика Гватемала;</w:t>
            </w:r>
            <w:r>
              <w:br/>
            </w:r>
            <w:r>
              <w:rPr>
                <w:rFonts w:ascii="Times New Roman"/>
                <w:b w:val="false"/>
                <w:i w:val="false"/>
                <w:color w:val="000000"/>
                <w:sz w:val="20"/>
              </w:rPr>
              <w:t>
10) Государство Гренада;</w:t>
            </w:r>
            <w:r>
              <w:br/>
            </w:r>
            <w:r>
              <w:rPr>
                <w:rFonts w:ascii="Times New Roman"/>
                <w:b w:val="false"/>
                <w:i w:val="false"/>
                <w:color w:val="000000"/>
                <w:sz w:val="20"/>
              </w:rPr>
              <w:t>
11) Республика Джибути;</w:t>
            </w:r>
            <w:r>
              <w:br/>
            </w:r>
            <w:r>
              <w:rPr>
                <w:rFonts w:ascii="Times New Roman"/>
                <w:b w:val="false"/>
                <w:i w:val="false"/>
                <w:color w:val="000000"/>
                <w:sz w:val="20"/>
              </w:rPr>
              <w:t>
12) Доминиканская Республика;</w:t>
            </w:r>
            <w:r>
              <w:br/>
            </w:r>
            <w:r>
              <w:rPr>
                <w:rFonts w:ascii="Times New Roman"/>
                <w:b w:val="false"/>
                <w:i w:val="false"/>
                <w:color w:val="000000"/>
                <w:sz w:val="20"/>
              </w:rPr>
              <w:t>
13) Республика Индонезия;</w:t>
            </w:r>
            <w:r>
              <w:br/>
            </w:r>
            <w:r>
              <w:rPr>
                <w:rFonts w:ascii="Times New Roman"/>
                <w:b w:val="false"/>
                <w:i w:val="false"/>
                <w:color w:val="000000"/>
                <w:sz w:val="20"/>
              </w:rPr>
              <w:t>
14) Испания (только в части территории Канарских островов);</w:t>
            </w:r>
            <w:r>
              <w:br/>
            </w:r>
            <w:r>
              <w:rPr>
                <w:rFonts w:ascii="Times New Roman"/>
                <w:b w:val="false"/>
                <w:i w:val="false"/>
                <w:color w:val="000000"/>
                <w:sz w:val="20"/>
              </w:rPr>
              <w:t>
15) Республика Кипр;</w:t>
            </w:r>
            <w:r>
              <w:br/>
            </w:r>
            <w:r>
              <w:rPr>
                <w:rFonts w:ascii="Times New Roman"/>
                <w:b w:val="false"/>
                <w:i w:val="false"/>
                <w:color w:val="000000"/>
                <w:sz w:val="20"/>
              </w:rPr>
              <w:t>
16) Китайская Народная Республика (только в части территорий специальных административных районов Аомынь (Макао) и Сянган (Гонконг));</w:t>
            </w:r>
            <w:r>
              <w:br/>
            </w:r>
            <w:r>
              <w:rPr>
                <w:rFonts w:ascii="Times New Roman"/>
                <w:b w:val="false"/>
                <w:i w:val="false"/>
                <w:color w:val="000000"/>
                <w:sz w:val="20"/>
              </w:rPr>
              <w:t>
17) Федеральная Исламская Республика Коморские Острова;</w:t>
            </w:r>
            <w:r>
              <w:br/>
            </w:r>
            <w:r>
              <w:rPr>
                <w:rFonts w:ascii="Times New Roman"/>
                <w:b w:val="false"/>
                <w:i w:val="false"/>
                <w:color w:val="000000"/>
                <w:sz w:val="20"/>
              </w:rPr>
              <w:t>
18) Республика Коста-Рика;</w:t>
            </w:r>
            <w:r>
              <w:br/>
            </w:r>
            <w:r>
              <w:rPr>
                <w:rFonts w:ascii="Times New Roman"/>
                <w:b w:val="false"/>
                <w:i w:val="false"/>
                <w:color w:val="000000"/>
                <w:sz w:val="20"/>
              </w:rPr>
              <w:t>
19) Малайзия (только в части территории анклава Лабуан);</w:t>
            </w:r>
            <w:r>
              <w:br/>
            </w:r>
            <w:r>
              <w:rPr>
                <w:rFonts w:ascii="Times New Roman"/>
                <w:b w:val="false"/>
                <w:i w:val="false"/>
                <w:color w:val="000000"/>
                <w:sz w:val="20"/>
              </w:rPr>
              <w:t>
20) Республика Либерия;</w:t>
            </w:r>
            <w:r>
              <w:br/>
            </w:r>
            <w:r>
              <w:rPr>
                <w:rFonts w:ascii="Times New Roman"/>
                <w:b w:val="false"/>
                <w:i w:val="false"/>
                <w:color w:val="000000"/>
                <w:sz w:val="20"/>
              </w:rPr>
              <w:t>
21) Княжество Лихтенштейн;</w:t>
            </w:r>
            <w:r>
              <w:br/>
            </w:r>
            <w:r>
              <w:rPr>
                <w:rFonts w:ascii="Times New Roman"/>
                <w:b w:val="false"/>
                <w:i w:val="false"/>
                <w:color w:val="000000"/>
                <w:sz w:val="20"/>
              </w:rPr>
              <w:t>
22) Республика Маврикий;</w:t>
            </w:r>
            <w:r>
              <w:br/>
            </w:r>
            <w:r>
              <w:rPr>
                <w:rFonts w:ascii="Times New Roman"/>
                <w:b w:val="false"/>
                <w:i w:val="false"/>
                <w:color w:val="000000"/>
                <w:sz w:val="20"/>
              </w:rPr>
              <w:t>
23) Португалия (только в части территории островов Мадейра);</w:t>
            </w:r>
            <w:r>
              <w:br/>
            </w:r>
            <w:r>
              <w:rPr>
                <w:rFonts w:ascii="Times New Roman"/>
                <w:b w:val="false"/>
                <w:i w:val="false"/>
                <w:color w:val="000000"/>
                <w:sz w:val="20"/>
              </w:rPr>
              <w:t>
24) Мальдивская Республика;</w:t>
            </w:r>
            <w:r>
              <w:br/>
            </w:r>
            <w:r>
              <w:rPr>
                <w:rFonts w:ascii="Times New Roman"/>
                <w:b w:val="false"/>
                <w:i w:val="false"/>
                <w:color w:val="000000"/>
                <w:sz w:val="20"/>
              </w:rPr>
              <w:t>
25) Республика Мальта;</w:t>
            </w:r>
            <w:r>
              <w:br/>
            </w:r>
            <w:r>
              <w:rPr>
                <w:rFonts w:ascii="Times New Roman"/>
                <w:b w:val="false"/>
                <w:i w:val="false"/>
                <w:color w:val="000000"/>
                <w:sz w:val="20"/>
              </w:rPr>
              <w:t>
26) Республика Маршалловы острова;</w:t>
            </w:r>
            <w:r>
              <w:br/>
            </w:r>
            <w:r>
              <w:rPr>
                <w:rFonts w:ascii="Times New Roman"/>
                <w:b w:val="false"/>
                <w:i w:val="false"/>
                <w:color w:val="000000"/>
                <w:sz w:val="20"/>
              </w:rPr>
              <w:t>
27) Княжество Монако;</w:t>
            </w:r>
            <w:r>
              <w:br/>
            </w:r>
            <w:r>
              <w:rPr>
                <w:rFonts w:ascii="Times New Roman"/>
                <w:b w:val="false"/>
                <w:i w:val="false"/>
                <w:color w:val="000000"/>
                <w:sz w:val="20"/>
              </w:rPr>
              <w:t>
28) Союз Мьянма;</w:t>
            </w:r>
            <w:r>
              <w:br/>
            </w:r>
            <w:r>
              <w:rPr>
                <w:rFonts w:ascii="Times New Roman"/>
                <w:b w:val="false"/>
                <w:i w:val="false"/>
                <w:color w:val="000000"/>
                <w:sz w:val="20"/>
              </w:rPr>
              <w:t>
29) Республика Науру;</w:t>
            </w:r>
            <w:r>
              <w:br/>
            </w:r>
            <w:r>
              <w:rPr>
                <w:rFonts w:ascii="Times New Roman"/>
                <w:b w:val="false"/>
                <w:i w:val="false"/>
                <w:color w:val="000000"/>
                <w:sz w:val="20"/>
              </w:rPr>
              <w:t>
30) Нидерланды (только в части территории острова Аруба и зависимых территорий Антильских островов);</w:t>
            </w:r>
            <w:r>
              <w:br/>
            </w:r>
            <w:r>
              <w:rPr>
                <w:rFonts w:ascii="Times New Roman"/>
                <w:b w:val="false"/>
                <w:i w:val="false"/>
                <w:color w:val="000000"/>
                <w:sz w:val="20"/>
              </w:rPr>
              <w:t>
31) Федеративная Республика Нигерия;</w:t>
            </w:r>
            <w:r>
              <w:br/>
            </w:r>
            <w:r>
              <w:rPr>
                <w:rFonts w:ascii="Times New Roman"/>
                <w:b w:val="false"/>
                <w:i w:val="false"/>
                <w:color w:val="000000"/>
                <w:sz w:val="20"/>
              </w:rPr>
              <w:t>
32) Новая Зеландия (только в части территории островов Кука и Ниуэ);</w:t>
            </w:r>
            <w:r>
              <w:br/>
            </w:r>
            <w:r>
              <w:rPr>
                <w:rFonts w:ascii="Times New Roman"/>
                <w:b w:val="false"/>
                <w:i w:val="false"/>
                <w:color w:val="000000"/>
                <w:sz w:val="20"/>
              </w:rPr>
              <w:t>
33) Объединенные Арабские Эмираты (только в части территории города Дубай);</w:t>
            </w:r>
            <w:r>
              <w:br/>
            </w:r>
            <w:r>
              <w:rPr>
                <w:rFonts w:ascii="Times New Roman"/>
                <w:b w:val="false"/>
                <w:i w:val="false"/>
                <w:color w:val="000000"/>
                <w:sz w:val="20"/>
              </w:rPr>
              <w:t>
34) Республика Палау;</w:t>
            </w:r>
            <w:r>
              <w:br/>
            </w:r>
            <w:r>
              <w:rPr>
                <w:rFonts w:ascii="Times New Roman"/>
                <w:b w:val="false"/>
                <w:i w:val="false"/>
                <w:color w:val="000000"/>
                <w:sz w:val="20"/>
              </w:rPr>
              <w:t>
35) Республика Панама;</w:t>
            </w:r>
            <w:r>
              <w:br/>
            </w:r>
            <w:r>
              <w:rPr>
                <w:rFonts w:ascii="Times New Roman"/>
                <w:b w:val="false"/>
                <w:i w:val="false"/>
                <w:color w:val="000000"/>
                <w:sz w:val="20"/>
              </w:rPr>
              <w:t>
36) Независимое Государство Самоа;</w:t>
            </w:r>
            <w:r>
              <w:br/>
            </w:r>
            <w:r>
              <w:rPr>
                <w:rFonts w:ascii="Times New Roman"/>
                <w:b w:val="false"/>
                <w:i w:val="false"/>
                <w:color w:val="000000"/>
                <w:sz w:val="20"/>
              </w:rPr>
              <w:t>
37) Республика Сейшельские острова;</w:t>
            </w:r>
            <w:r>
              <w:br/>
            </w:r>
            <w:r>
              <w:rPr>
                <w:rFonts w:ascii="Times New Roman"/>
                <w:b w:val="false"/>
                <w:i w:val="false"/>
                <w:color w:val="000000"/>
                <w:sz w:val="20"/>
              </w:rPr>
              <w:t>
38) Государство Сент-Винсент и Гренадины;</w:t>
            </w:r>
            <w:r>
              <w:br/>
            </w:r>
            <w:r>
              <w:rPr>
                <w:rFonts w:ascii="Times New Roman"/>
                <w:b w:val="false"/>
                <w:i w:val="false"/>
                <w:color w:val="000000"/>
                <w:sz w:val="20"/>
              </w:rPr>
              <w:t>
39) Федерация Сент-Китс и Невис;</w:t>
            </w:r>
            <w:r>
              <w:br/>
            </w:r>
            <w:r>
              <w:rPr>
                <w:rFonts w:ascii="Times New Roman"/>
                <w:b w:val="false"/>
                <w:i w:val="false"/>
                <w:color w:val="000000"/>
                <w:sz w:val="20"/>
              </w:rPr>
              <w:t>
40) Государство Сент-Люсия;</w:t>
            </w:r>
            <w:r>
              <w:br/>
            </w:r>
            <w:r>
              <w:rPr>
                <w:rFonts w:ascii="Times New Roman"/>
                <w:b w:val="false"/>
                <w:i w:val="false"/>
                <w:color w:val="000000"/>
                <w:sz w:val="20"/>
              </w:rPr>
              <w:t>
41) Соединенное Королевство Великобритании и Северной Ирландии (только в части следующих территорий):</w:t>
            </w:r>
            <w:r>
              <w:br/>
            </w:r>
            <w:r>
              <w:rPr>
                <w:rFonts w:ascii="Times New Roman"/>
                <w:b w:val="false"/>
                <w:i w:val="false"/>
                <w:color w:val="000000"/>
                <w:sz w:val="20"/>
              </w:rPr>
              <w:t>
Острова Ангилья;</w:t>
            </w:r>
            <w:r>
              <w:br/>
            </w:r>
            <w:r>
              <w:rPr>
                <w:rFonts w:ascii="Times New Roman"/>
                <w:b w:val="false"/>
                <w:i w:val="false"/>
                <w:color w:val="000000"/>
                <w:sz w:val="20"/>
              </w:rPr>
              <w:t>
Бермудские острова;</w:t>
            </w:r>
            <w:r>
              <w:br/>
            </w:r>
            <w:r>
              <w:rPr>
                <w:rFonts w:ascii="Times New Roman"/>
                <w:b w:val="false"/>
                <w:i w:val="false"/>
                <w:color w:val="000000"/>
                <w:sz w:val="20"/>
              </w:rPr>
              <w:t>
Британские Виргинские острова;</w:t>
            </w:r>
            <w:r>
              <w:br/>
            </w:r>
            <w:r>
              <w:rPr>
                <w:rFonts w:ascii="Times New Roman"/>
                <w:b w:val="false"/>
                <w:i w:val="false"/>
                <w:color w:val="000000"/>
                <w:sz w:val="20"/>
              </w:rPr>
              <w:t>
Гибралтар;</w:t>
            </w:r>
            <w:r>
              <w:br/>
            </w:r>
            <w:r>
              <w:rPr>
                <w:rFonts w:ascii="Times New Roman"/>
                <w:b w:val="false"/>
                <w:i w:val="false"/>
                <w:color w:val="000000"/>
                <w:sz w:val="20"/>
              </w:rPr>
              <w:t>
Каймановы острова;</w:t>
            </w:r>
            <w:r>
              <w:br/>
            </w:r>
            <w:r>
              <w:rPr>
                <w:rFonts w:ascii="Times New Roman"/>
                <w:b w:val="false"/>
                <w:i w:val="false"/>
                <w:color w:val="000000"/>
                <w:sz w:val="20"/>
              </w:rPr>
              <w:t>
Остров Монтсеррат;</w:t>
            </w:r>
            <w:r>
              <w:br/>
            </w:r>
            <w:r>
              <w:rPr>
                <w:rFonts w:ascii="Times New Roman"/>
                <w:b w:val="false"/>
                <w:i w:val="false"/>
                <w:color w:val="000000"/>
                <w:sz w:val="20"/>
              </w:rPr>
              <w:t>
Острова Теркс и Кайкос;</w:t>
            </w:r>
            <w:r>
              <w:br/>
            </w:r>
            <w:r>
              <w:rPr>
                <w:rFonts w:ascii="Times New Roman"/>
                <w:b w:val="false"/>
                <w:i w:val="false"/>
                <w:color w:val="000000"/>
                <w:sz w:val="20"/>
              </w:rPr>
              <w:t>
Остров Мэн;</w:t>
            </w:r>
            <w:r>
              <w:br/>
            </w:r>
            <w:r>
              <w:rPr>
                <w:rFonts w:ascii="Times New Roman"/>
                <w:b w:val="false"/>
                <w:i w:val="false"/>
                <w:color w:val="000000"/>
                <w:sz w:val="20"/>
              </w:rPr>
              <w:t>
Нормандские острова (острова Гернси, Джерси, Сарк, Олдерни);</w:t>
            </w:r>
            <w:r>
              <w:br/>
            </w:r>
            <w:r>
              <w:rPr>
                <w:rFonts w:ascii="Times New Roman"/>
                <w:b w:val="false"/>
                <w:i w:val="false"/>
                <w:color w:val="000000"/>
                <w:sz w:val="20"/>
              </w:rPr>
              <w:t>
42) Соединенные Штаты Америки (только в части территорий Американских Виргинских островов, острова Гуам и содружества Пуэрто-Рико);</w:t>
            </w:r>
            <w:r>
              <w:br/>
            </w:r>
            <w:r>
              <w:rPr>
                <w:rFonts w:ascii="Times New Roman"/>
                <w:b w:val="false"/>
                <w:i w:val="false"/>
                <w:color w:val="000000"/>
                <w:sz w:val="20"/>
              </w:rPr>
              <w:t>
43) Королевство Тонга;</w:t>
            </w:r>
            <w:r>
              <w:br/>
            </w:r>
            <w:r>
              <w:rPr>
                <w:rFonts w:ascii="Times New Roman"/>
                <w:b w:val="false"/>
                <w:i w:val="false"/>
                <w:color w:val="000000"/>
                <w:sz w:val="20"/>
              </w:rPr>
              <w:t>
44) Республика Филиппины;</w:t>
            </w:r>
            <w:r>
              <w:br/>
            </w:r>
            <w:r>
              <w:rPr>
                <w:rFonts w:ascii="Times New Roman"/>
                <w:b w:val="false"/>
                <w:i w:val="false"/>
                <w:color w:val="000000"/>
                <w:sz w:val="20"/>
              </w:rPr>
              <w:t>
45) Демократическая Республика Шри-Ланка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балансе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 по активам, включенным в V группу риска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20" w:id="140"/>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Таблице активов банка, взвешенных</w:t>
            </w:r>
            <w:r>
              <w:br/>
            </w:r>
            <w:r>
              <w:rPr>
                <w:rFonts w:ascii="Times New Roman"/>
                <w:b w:val="false"/>
                <w:i w:val="false"/>
                <w:color w:val="000000"/>
                <w:sz w:val="20"/>
              </w:rPr>
              <w:t>
по степени кредитного риска вложений</w:t>
            </w:r>
          </w:p>
          <w:bookmarkEnd w:id="140"/>
        </w:tc>
      </w:tr>
    </w:tbl>
    <w:bookmarkStart w:name="z121" w:id="141"/>
    <w:p>
      <w:pPr>
        <w:spacing w:after="0"/>
        <w:ind w:left="0"/>
        <w:jc w:val="left"/>
      </w:pPr>
      <w:r>
        <w:rPr>
          <w:rFonts w:ascii="Times New Roman"/>
          <w:b/>
          <w:i w:val="false"/>
          <w:color w:val="000000"/>
        </w:rPr>
        <w:t xml:space="preserve"> Пояснения к расчету активов банка,</w:t>
      </w:r>
      <w:r>
        <w:br/>
      </w:r>
      <w:r>
        <w:rPr>
          <w:rFonts w:ascii="Times New Roman"/>
          <w:b/>
          <w:i w:val="false"/>
          <w:color w:val="000000"/>
        </w:rPr>
        <w:t>подлежащих взвешиванию по степени кредитного риска вложений</w:t>
      </w:r>
    </w:p>
    <w:bookmarkEnd w:id="141"/>
    <w:bookmarkStart w:name="z122" w:id="142"/>
    <w:p>
      <w:pPr>
        <w:spacing w:after="0"/>
        <w:ind w:left="0"/>
        <w:jc w:val="both"/>
      </w:pPr>
      <w:r>
        <w:rPr>
          <w:rFonts w:ascii="Times New Roman"/>
          <w:b w:val="false"/>
          <w:i w:val="false"/>
          <w:color w:val="000000"/>
          <w:sz w:val="28"/>
        </w:rPr>
        <w:t>
      1. Вклады, дебиторская задолженность, приобретенные ценные бумаги, займы, по которым у банка имеется обеспечение (в виде активов, указанных в строках 1-3, 10-12, 15-18 Таблицы активов банка, взвешенных по степени кредитного риска вложений (далее - Таблица)), скорректированная стоимость которого составляет не менее 50 (пятидесяти) процентов объема указанных активов, при наличии в банках адекватных систем учета, позволяющих определить скорректированную стоимость обеспечения в соответствии с настоящим пунктом, включаются в расчет активов, взвешенных по степени риска за минусом скорректированной стоимости обеспечения.</w:t>
      </w:r>
    </w:p>
    <w:bookmarkEnd w:id="142"/>
    <w:p>
      <w:pPr>
        <w:spacing w:after="0"/>
        <w:ind w:left="0"/>
        <w:jc w:val="both"/>
      </w:pPr>
      <w:r>
        <w:rPr>
          <w:rFonts w:ascii="Times New Roman"/>
          <w:b w:val="false"/>
          <w:i w:val="false"/>
          <w:color w:val="000000"/>
          <w:sz w:val="28"/>
        </w:rPr>
        <w:t>
      Скорректированная стоимость обеспечения (в виде активов, указанных в строках 1-3, 10-12, 15-18 Таблицы) равняется:</w:t>
      </w:r>
    </w:p>
    <w:p>
      <w:pPr>
        <w:spacing w:after="0"/>
        <w:ind w:left="0"/>
        <w:jc w:val="both"/>
      </w:pPr>
      <w:r>
        <w:rPr>
          <w:rFonts w:ascii="Times New Roman"/>
          <w:b w:val="false"/>
          <w:i w:val="false"/>
          <w:color w:val="000000"/>
          <w:sz w:val="28"/>
        </w:rPr>
        <w:t>
      100 (ста) процентам суммы вкладов, в том числе в данном банке, предоставленных в качестве обеспечения;</w:t>
      </w:r>
    </w:p>
    <w:p>
      <w:pPr>
        <w:spacing w:after="0"/>
        <w:ind w:left="0"/>
        <w:jc w:val="both"/>
      </w:pPr>
      <w:r>
        <w:rPr>
          <w:rFonts w:ascii="Times New Roman"/>
          <w:b w:val="false"/>
          <w:i w:val="false"/>
          <w:color w:val="000000"/>
          <w:sz w:val="28"/>
        </w:rPr>
        <w:t>
      95 (девяносто пяти) процентам рыночной стоимости ценных бумаг, переданных в обеспечение;</w:t>
      </w:r>
    </w:p>
    <w:p>
      <w:pPr>
        <w:spacing w:after="0"/>
        <w:ind w:left="0"/>
        <w:jc w:val="both"/>
      </w:pPr>
      <w:r>
        <w:rPr>
          <w:rFonts w:ascii="Times New Roman"/>
          <w:b w:val="false"/>
          <w:i w:val="false"/>
          <w:color w:val="000000"/>
          <w:sz w:val="28"/>
        </w:rPr>
        <w:t>
      85 (восьмидесяти пяти) процентам рыночной стоимости аффинированных драгоценных металлов, переданных в обеспечение.</w:t>
      </w:r>
    </w:p>
    <w:p>
      <w:pPr>
        <w:spacing w:after="0"/>
        <w:ind w:left="0"/>
        <w:jc w:val="both"/>
      </w:pPr>
      <w:r>
        <w:rPr>
          <w:rFonts w:ascii="Times New Roman"/>
          <w:b w:val="false"/>
          <w:i w:val="false"/>
          <w:color w:val="000000"/>
          <w:sz w:val="28"/>
        </w:rPr>
        <w:t>
      Необеспеченная часть вышеуказанных вкладов, дебиторской задолженности, приобретенных ценных бумаг, взвешивается согласно Таблице по степени риска, соответствующей вкладам, дебиторской задолженности, приобретенным ценным бумагам.</w:t>
      </w:r>
    </w:p>
    <w:bookmarkStart w:name="z123" w:id="143"/>
    <w:p>
      <w:pPr>
        <w:spacing w:after="0"/>
        <w:ind w:left="0"/>
        <w:jc w:val="both"/>
      </w:pPr>
      <w:r>
        <w:rPr>
          <w:rFonts w:ascii="Times New Roman"/>
          <w:b w:val="false"/>
          <w:i w:val="false"/>
          <w:color w:val="000000"/>
          <w:sz w:val="28"/>
        </w:rPr>
        <w:t>
      2. Вклады, дебиторская задолженность, приобретенные ценные бумаги, займы, инвестиции, не включенные в расчет инвестиций банка, гарантированные (застрахованные) организациями, имеющими степень риска ниже контрагента, включаются в расчет активов, взвешенных по степени риска (за минусом гарантированной (застрахованной) суммы вкладов, дебиторской задолженности, приобретенных ценных бумаг, займов, инвестиции, не включенных в расчет инвестиций банка) по степени риска должника.</w:t>
      </w:r>
    </w:p>
    <w:bookmarkEnd w:id="143"/>
    <w:p>
      <w:pPr>
        <w:spacing w:after="0"/>
        <w:ind w:left="0"/>
        <w:jc w:val="both"/>
      </w:pPr>
      <w:r>
        <w:rPr>
          <w:rFonts w:ascii="Times New Roman"/>
          <w:b w:val="false"/>
          <w:i w:val="false"/>
          <w:color w:val="000000"/>
          <w:sz w:val="28"/>
        </w:rPr>
        <w:t>
      Гарантированная (застрахованная) сумма вкладов, дебиторской задолженности, приобретенных ценных бумаг, займов, инвестиций, не включенных в расчет инвестиций банка, взвешивается по степени риска дебиторской задолженности соответствующего гаранта (страховщика).</w:t>
      </w:r>
    </w:p>
    <w:bookmarkStart w:name="z124" w:id="144"/>
    <w:p>
      <w:pPr>
        <w:spacing w:after="0"/>
        <w:ind w:left="0"/>
        <w:jc w:val="both"/>
      </w:pPr>
      <w:r>
        <w:rPr>
          <w:rFonts w:ascii="Times New Roman"/>
          <w:b w:val="false"/>
          <w:i w:val="false"/>
          <w:color w:val="000000"/>
          <w:sz w:val="28"/>
        </w:rPr>
        <w:t xml:space="preserve">
      3. Вклады, дебиторская задолженность, приобретенные ценные бумаги и займы,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настоящих Пояснений, предоставленные нерезидентам Республики Казахстан:</w:t>
      </w:r>
    </w:p>
    <w:bookmarkEnd w:id="144"/>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w:t>
      </w:r>
    </w:p>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чем 5 (пятью) процентами уставного капитала, или дочерними по отношению к юридическому лицу, зарегистрированному на территории оффшорной зоны;</w:t>
      </w:r>
    </w:p>
    <w:p>
      <w:pPr>
        <w:spacing w:after="0"/>
        <w:ind w:left="0"/>
        <w:jc w:val="both"/>
      </w:pPr>
      <w:r>
        <w:rPr>
          <w:rFonts w:ascii="Times New Roman"/>
          <w:b w:val="false"/>
          <w:i w:val="false"/>
          <w:color w:val="000000"/>
          <w:sz w:val="28"/>
        </w:rPr>
        <w:t>
      3) являющимся гражданами оффшорных зон;</w:t>
      </w:r>
    </w:p>
    <w:p>
      <w:pPr>
        <w:spacing w:after="0"/>
        <w:ind w:left="0"/>
        <w:jc w:val="both"/>
      </w:pPr>
      <w:r>
        <w:rPr>
          <w:rFonts w:ascii="Times New Roman"/>
          <w:b w:val="false"/>
          <w:i w:val="false"/>
          <w:color w:val="000000"/>
          <w:sz w:val="28"/>
        </w:rPr>
        <w:t xml:space="preserve">
      взвешиваются по степени риска согласно Таблице, независимо от наличия обеспечения,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настоящих Пояснений.</w:t>
      </w:r>
    </w:p>
    <w:bookmarkStart w:name="z125" w:id="145"/>
    <w:p>
      <w:pPr>
        <w:spacing w:after="0"/>
        <w:ind w:left="0"/>
        <w:jc w:val="both"/>
      </w:pPr>
      <w:r>
        <w:rPr>
          <w:rFonts w:ascii="Times New Roman"/>
          <w:b w:val="false"/>
          <w:i w:val="false"/>
          <w:color w:val="000000"/>
          <w:sz w:val="28"/>
        </w:rPr>
        <w:t>
      4. Вклады, дебиторская задолженность, приобретенные ценные бумаги и займы, указанные в пункте 1 настоящих Пояснений, предоставленные нерезидентам Республики Казахстан:</w:t>
      </w:r>
    </w:p>
    <w:bookmarkEnd w:id="145"/>
    <w:p>
      <w:pPr>
        <w:spacing w:after="0"/>
        <w:ind w:left="0"/>
        <w:jc w:val="both"/>
      </w:pPr>
      <w:r>
        <w:rPr>
          <w:rFonts w:ascii="Times New Roman"/>
          <w:b w:val="false"/>
          <w:i w:val="false"/>
          <w:color w:val="000000"/>
          <w:sz w:val="28"/>
        </w:rPr>
        <w:t>
      1) зарегистрированным в качестве юридического лица на территории оффшорных зон, но имеющим долговой рейтинг не ниже "АА-" агентства Standard &amp; Poor's или рейтинг аналогичного уровня одного из других рейтинговых агентств или соответствующую гарантию головной организации, долговой рейтинг которой не ниже указанного уровня, в обеспечение всей суммы обязательств;</w:t>
      </w:r>
    </w:p>
    <w:p>
      <w:pPr>
        <w:spacing w:after="0"/>
        <w:ind w:left="0"/>
        <w:jc w:val="both"/>
      </w:pPr>
      <w:r>
        <w:rPr>
          <w:rFonts w:ascii="Times New Roman"/>
          <w:b w:val="false"/>
          <w:i w:val="false"/>
          <w:color w:val="000000"/>
          <w:sz w:val="28"/>
        </w:rPr>
        <w:t>
      2) являющимся зависимыми от юридических лиц, зарегистрированных на территории оффшорных зон, владеющих в отдельности более 5 (пятью) процентами уставного капитала, или дочерними по отношению к юридическому лицу, зарегистрированному на территории оффшорной зоны, но имеющему долговой рейтинг не ниже указанного уровня или соответствующую гарантию головной организации, долговой рейтинг которой не ниже указанного уровня, в обеспечение всей суммы обязательств, за исключением требований к нерезидентам Республики Казахстан, являющимся юридическими лицами, зарегистрированными на территории оффшорных зон, или их гражданами либо юридическими лицами, зарегистрированными на территории государств, отнесенных Организацией экономического сотрудничества и развития к перечню оффшорных территорий, не принявших обязательств по информационному обмену, или их гражданами, или к организациям, являющимся зависимыми от юридических лиц, владеющих в отдельности более 5 (пятью) процентами уставного капитала, либо дочерними по отношению к юридическим лицам, зарегистрированным на территории указанных оффшорных зон;</w:t>
      </w:r>
    </w:p>
    <w:p>
      <w:pPr>
        <w:spacing w:after="0"/>
        <w:ind w:left="0"/>
        <w:jc w:val="both"/>
      </w:pPr>
      <w:r>
        <w:rPr>
          <w:rFonts w:ascii="Times New Roman"/>
          <w:b w:val="false"/>
          <w:i w:val="false"/>
          <w:color w:val="000000"/>
          <w:sz w:val="28"/>
        </w:rPr>
        <w:t>
      взвешиваются по нулевой степени риска.</w:t>
      </w:r>
    </w:p>
    <w:bookmarkStart w:name="z126" w:id="146"/>
    <w:p>
      <w:pPr>
        <w:spacing w:after="0"/>
        <w:ind w:left="0"/>
        <w:jc w:val="both"/>
      </w:pPr>
      <w:r>
        <w:rPr>
          <w:rFonts w:ascii="Times New Roman"/>
          <w:b w:val="false"/>
          <w:i w:val="false"/>
          <w:color w:val="000000"/>
          <w:sz w:val="28"/>
        </w:rPr>
        <w:t>
      5. Для целей расчета активов банка, взвешенных по степени риска вложений:</w:t>
      </w:r>
    </w:p>
    <w:bookmarkEnd w:id="146"/>
    <w:p>
      <w:pPr>
        <w:spacing w:after="0"/>
        <w:ind w:left="0"/>
        <w:jc w:val="both"/>
      </w:pPr>
      <w:r>
        <w:rPr>
          <w:rFonts w:ascii="Times New Roman"/>
          <w:b w:val="false"/>
          <w:i w:val="false"/>
          <w:color w:val="000000"/>
          <w:sz w:val="28"/>
        </w:rPr>
        <w:t>
      под ипотечным жилищным займом понимается ипотечный заем, предоставленный физическим лицам в целях строительства жилища либо его покупки и (или) ремонта;</w:t>
      </w:r>
    </w:p>
    <w:p>
      <w:pPr>
        <w:spacing w:after="0"/>
        <w:ind w:left="0"/>
        <w:jc w:val="both"/>
      </w:pPr>
      <w:r>
        <w:rPr>
          <w:rFonts w:ascii="Times New Roman"/>
          <w:b w:val="false"/>
          <w:i w:val="false"/>
          <w:color w:val="000000"/>
          <w:sz w:val="28"/>
        </w:rPr>
        <w:t>
      под потребительским кредитом понимается кредит, предоставленный физическим лицам на приобретение товаров, работ и услуг, не связанных с осуществлением предпринимательской деятельности.</w:t>
      </w:r>
    </w:p>
    <w:bookmarkStart w:name="z127" w:id="147"/>
    <w:p>
      <w:pPr>
        <w:spacing w:after="0"/>
        <w:ind w:left="0"/>
        <w:jc w:val="both"/>
      </w:pPr>
      <w:r>
        <w:rPr>
          <w:rFonts w:ascii="Times New Roman"/>
          <w:b w:val="false"/>
          <w:i w:val="false"/>
          <w:color w:val="000000"/>
          <w:sz w:val="28"/>
        </w:rPr>
        <w:t>
      6. Если ценная бумага имеет специальный долговой рейтинг выпуска, то при взвешивании активов банка по степени риска необходимо учитывать рейтинг ценной бумаги.</w:t>
      </w:r>
    </w:p>
    <w:bookmarkEnd w:id="147"/>
    <w:bookmarkStart w:name="z128" w:id="148"/>
    <w:p>
      <w:pPr>
        <w:spacing w:after="0"/>
        <w:ind w:left="0"/>
        <w:jc w:val="both"/>
      </w:pPr>
      <w:r>
        <w:rPr>
          <w:rFonts w:ascii="Times New Roman"/>
          <w:b w:val="false"/>
          <w:i w:val="false"/>
          <w:color w:val="000000"/>
          <w:sz w:val="28"/>
        </w:rPr>
        <w:t>
      7. Активы, включенные в расчет активов, условных и возможных требований и обязательств с учетом рыночного риска в соответствии с пунктом 19 Нормативов, не включаются в расчет активов, условных и возможных обязательств, взвешиваемых по степени кредитного риска, за исключением активов, включенных в расчет финансовых инструментов с рыночным риском, связанным с изменением обменных курсов валют и курсов драгоценных металлов.</w:t>
      </w:r>
    </w:p>
    <w:bookmarkEnd w:id="148"/>
    <w:bookmarkStart w:name="z129" w:id="149"/>
    <w:p>
      <w:pPr>
        <w:spacing w:after="0"/>
        <w:ind w:left="0"/>
        <w:jc w:val="both"/>
      </w:pPr>
      <w:r>
        <w:rPr>
          <w:rFonts w:ascii="Times New Roman"/>
          <w:b w:val="false"/>
          <w:i w:val="false"/>
          <w:color w:val="000000"/>
          <w:sz w:val="28"/>
        </w:rPr>
        <w:t>
      8. Для целей расчета активов банка, взвешенных по степени риска вложений, под необеспеченным потребительским займом понимается потребительский займ, за исключением займов, обеспеченных залогом недвижимого имущества, прав требования по договорам долевого участия в жилищном строительстве, иным договорам, предметом которых является приобретение недвижимого имущества, займов, обеспечением по которым выступает автотранспорт, займов, обеспечением по которым выступают деньги, размещенные в банке в соответствии с договором банковского вклада или договором залога денег, полностью покрывающие сумму выдаваемого займа, займов, выдаваемых в рамках системы образовательного кредитования, и займов, выдаваемых в рамках системы жилищных строительных сбережений.</w:t>
      </w:r>
    </w:p>
    <w:bookmarkEnd w:id="149"/>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30" w:id="150"/>
          <w:p>
            <w:pPr>
              <w:spacing w:after="20"/>
              <w:ind w:left="20"/>
              <w:jc w:val="both"/>
            </w:pPr>
            <w:r>
              <w:rPr>
                <w:rFonts w:ascii="Times New Roman"/>
                <w:b w:val="false"/>
                <w:i w:val="false"/>
                <w:color w:val="000000"/>
                <w:sz w:val="20"/>
              </w:rPr>
              <w:t>
Приложение 5</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150"/>
        </w:tc>
      </w:tr>
    </w:tbl>
    <w:bookmarkStart w:name="z131" w:id="151"/>
    <w:p>
      <w:pPr>
        <w:spacing w:after="0"/>
        <w:ind w:left="0"/>
        <w:jc w:val="left"/>
      </w:pPr>
      <w:r>
        <w:rPr>
          <w:rFonts w:ascii="Times New Roman"/>
          <w:b/>
          <w:i w:val="false"/>
          <w:color w:val="000000"/>
        </w:rPr>
        <w:t xml:space="preserve"> Таблица условных и возможных обязательств банка, взвешенных по</w:t>
      </w:r>
      <w:r>
        <w:br/>
      </w:r>
      <w:r>
        <w:rPr>
          <w:rFonts w:ascii="Times New Roman"/>
          <w:b/>
          <w:i w:val="false"/>
          <w:color w:val="000000"/>
        </w:rPr>
        <w:t>степени кредитного риска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18"/>
        <w:gridCol w:w="508"/>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не ниже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акционерным обществом "Фонд национального благосостояния "Самрук-Қазына", акционерным обществом "Национальный управляющий холдинг "Байтерек" или ценных бумаг, выпущенных центральными правительствами и центральными банками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прочих высоколиквидных ценных бумаг, предусмотренных </w:t>
            </w:r>
            <w:r>
              <w:rPr>
                <w:rFonts w:ascii="Times New Roman"/>
                <w:b w:val="false"/>
                <w:i w:val="false"/>
                <w:color w:val="000000"/>
                <w:sz w:val="20"/>
              </w:rPr>
              <w:t>пунктом 19</w:t>
            </w:r>
            <w:r>
              <w:rPr>
                <w:rFonts w:ascii="Times New Roman"/>
                <w:b w:val="false"/>
                <w:i w:val="false"/>
                <w:color w:val="000000"/>
                <w:sz w:val="20"/>
              </w:rPr>
              <w:t xml:space="preserve"> Нормативов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без финансовых обязательств банка; обязательства по которым обеспечены: гарантиями (поручительствами)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ценными бумагами Правительства Республики Казахстан, Национального Банка, акционерного общества "Фонд национального благосостояния "Самрук-Қазына", акционерного общества "Национальный управляющий холдинг "Байтерек", центральных правительств и центральных банков иностранных государств, имеющих суверенный рейтинг на уровне "АА-" и выше агентства Standard &amp; Poor's или рейтинг аналогичного уровня одного из других рейтинговых агентств; деньгами или аффинированными драгоценными металлами, предоставленными в распоряжение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подлежащие отмене в любой момент по требованию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выданные в пользу дочерних компаний банка при привлечении через них внешних займов и размещении долговых обязательств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принятые банком в обеспечение выданного займа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менее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обеспечены: гарантиями (поручительствами)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"А-" до "АА-" агентства Standard &amp; Poor's или рейтинг аналогичного уровня одного из других рейтинговых агентств; ценными бумагами банков,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банком в будущем займов и вкладов со сроком погашения более 1 (одного) года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Гарантии и поручительства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банка, обязательства по которым полностью обеспечены: встречными гарантиями (поручительствами)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гарантиями (поручительствами) банков, имеющих долговой рейтинг от "А-" до "АА-" агентства Standard &amp; Poor's или рейтинг аналогичного уровня одного из других рейтинговых агентств; гарантиями (поручительствами) юридических лиц и страховыми полисами страховых (перестраховочных) организаций, имеющих долговой рейтинг на уровне "АА-" и выше агентства Standard &amp; Poor's или рейтинг аналогичного уровня одного из других рейтинговых агентств; ценными бумагами центральных правительств и центральных банков иностранных государств, имеющих суверенный рейтинг от "ВВВ-" до "А-" агентства Standard &amp; Poor's или рейтинг аналогичного уровня одного из других рейтинговых агентств; ценными бумагами банков, имеющих долговой рейтинг от "А-" до "АА-" агентства Standard &amp; Poor's или рейтинг аналогичного уровня одного из других рейтинговых агентств; ценными бумагами юридических лиц, имеющих долговой рейтинг на уровне "АА-" и выше агентства Standard &amp; Poor's или рейтинг аналогичного уровня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обратному выкупу у Акционерного общества "Казахстанская ипотечная компания" прав требований по ипотечным жилищным займам</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банком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банку и с обязательством обратного выкупа банком финансовых инструментов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гарантии (поручительства)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Позиции секьюритизации, удерживаемые банком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банка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банком на счетах условных обязательств и имеющие кредитный рейтинг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3"/>
        <w:gridCol w:w="11077"/>
      </w:tblGrid>
      <w:tr>
        <w:trPr>
          <w:trHeight w:val="30" w:hRule="atLeast"/>
        </w:trPr>
        <w:tc>
          <w:tcPr>
            <w:tcW w:w="12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7" w:type="dxa"/>
            <w:tcBorders/>
            <w:tcMar>
              <w:top w:w="15" w:type="dxa"/>
              <w:left w:w="15" w:type="dxa"/>
              <w:bottom w:w="15" w:type="dxa"/>
              <w:right w:w="15" w:type="dxa"/>
            </w:tcMar>
            <w:vAlign w:val="center"/>
          </w:tcPr>
          <w:bookmarkStart w:name="z132" w:id="152"/>
          <w:p>
            <w:pPr>
              <w:spacing w:after="20"/>
              <w:ind w:left="20"/>
              <w:jc w:val="both"/>
            </w:pPr>
            <w:r>
              <w:rPr>
                <w:rFonts w:ascii="Times New Roman"/>
                <w:b w:val="false"/>
                <w:i w:val="false"/>
                <w:color w:val="000000"/>
                <w:sz w:val="20"/>
              </w:rPr>
              <w:t>
Приложение</w:t>
            </w:r>
            <w:r>
              <w:br/>
            </w:r>
            <w:r>
              <w:rPr>
                <w:rFonts w:ascii="Times New Roman"/>
                <w:b w:val="false"/>
                <w:i w:val="false"/>
                <w:color w:val="000000"/>
                <w:sz w:val="20"/>
              </w:rPr>
              <w:t>
к Таблице условных и возможных</w:t>
            </w:r>
            <w:r>
              <w:br/>
            </w:r>
            <w:r>
              <w:rPr>
                <w:rFonts w:ascii="Times New Roman"/>
                <w:b w:val="false"/>
                <w:i w:val="false"/>
                <w:color w:val="000000"/>
                <w:sz w:val="20"/>
              </w:rPr>
              <w:t>
обязательств банка, взвешенных</w:t>
            </w:r>
            <w:r>
              <w:br/>
            </w:r>
            <w:r>
              <w:rPr>
                <w:rFonts w:ascii="Times New Roman"/>
                <w:b w:val="false"/>
                <w:i w:val="false"/>
                <w:color w:val="000000"/>
                <w:sz w:val="20"/>
              </w:rPr>
              <w:t>
по степени кредитного риска</w:t>
            </w:r>
          </w:p>
          <w:bookmarkEnd w:id="152"/>
        </w:tc>
      </w:tr>
    </w:tbl>
    <w:bookmarkStart w:name="z133" w:id="153"/>
    <w:p>
      <w:pPr>
        <w:spacing w:after="0"/>
        <w:ind w:left="0"/>
        <w:jc w:val="left"/>
      </w:pPr>
      <w:r>
        <w:rPr>
          <w:rFonts w:ascii="Times New Roman"/>
          <w:b/>
          <w:i w:val="false"/>
          <w:color w:val="000000"/>
        </w:rPr>
        <w:t xml:space="preserve"> Пояснения к расчету условных и возможных</w:t>
      </w:r>
      <w:r>
        <w:br/>
      </w:r>
      <w:r>
        <w:rPr>
          <w:rFonts w:ascii="Times New Roman"/>
          <w:b/>
          <w:i w:val="false"/>
          <w:color w:val="000000"/>
        </w:rPr>
        <w:t>обязательств банка, взвешенных по степени кредитного риска</w:t>
      </w:r>
    </w:p>
    <w:bookmarkEnd w:id="153"/>
    <w:p>
      <w:pPr>
        <w:spacing w:after="0"/>
        <w:ind w:left="0"/>
        <w:jc w:val="both"/>
      </w:pPr>
      <w:r>
        <w:rPr>
          <w:rFonts w:ascii="Times New Roman"/>
          <w:b w:val="false"/>
          <w:i w:val="false"/>
          <w:color w:val="000000"/>
          <w:sz w:val="28"/>
        </w:rPr>
        <w:t xml:space="preserve">
      Условные и возможные обязательства, включенные в расчет активов, условных и возможных требований и обязательств с учетом рыночного риска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Нормативов, не включаются в расчет активов, условных и возможных обязательств, взвешиваемых по степени кредитного риска, за исключением условных и возможных обязательств, включенных в расчет финансовых инструментов с рыночным риском, связанным с изменением обменных курсов валют и курсов драгоценных металлов.</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34" w:id="154"/>
          <w:p>
            <w:pPr>
              <w:spacing w:after="20"/>
              <w:ind w:left="20"/>
              <w:jc w:val="both"/>
            </w:pPr>
            <w:r>
              <w:rPr>
                <w:rFonts w:ascii="Times New Roman"/>
                <w:b w:val="false"/>
                <w:i w:val="false"/>
                <w:color w:val="000000"/>
                <w:sz w:val="20"/>
              </w:rPr>
              <w:t>
Приложение 6</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154"/>
        </w:tc>
      </w:tr>
    </w:tbl>
    <w:bookmarkStart w:name="z135" w:id="155"/>
    <w:p>
      <w:pPr>
        <w:spacing w:after="0"/>
        <w:ind w:left="0"/>
        <w:jc w:val="left"/>
      </w:pPr>
      <w:r>
        <w:rPr>
          <w:rFonts w:ascii="Times New Roman"/>
          <w:b/>
          <w:i w:val="false"/>
          <w:color w:val="000000"/>
        </w:rPr>
        <w:t xml:space="preserve"> Таблица коэффициентов (в процентах) кредитного риска</w:t>
      </w:r>
      <w:r>
        <w:br/>
      </w:r>
      <w:r>
        <w:rPr>
          <w:rFonts w:ascii="Times New Roman"/>
          <w:b/>
          <w:i w:val="false"/>
          <w:color w:val="000000"/>
        </w:rPr>
        <w:t>для производных финансовых инструментов</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1377"/>
        <w:gridCol w:w="2004"/>
        <w:gridCol w:w="1169"/>
        <w:gridCol w:w="2005"/>
        <w:gridCol w:w="2214"/>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Оставшийся срок до погашения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со ставками вознаграждения</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изменениями курсов валют и золота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акциями</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драгоценными металлами, кроме золота</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связанные с другими ценностями, кроме драгоценных металлов</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год и менее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(одного) до 5 (пяти) лет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(пяти) лет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с производными финансовыми инструментами, которые не</w:t>
      </w:r>
    </w:p>
    <w:p>
      <w:pPr>
        <w:spacing w:after="0"/>
        <w:ind w:left="0"/>
        <w:jc w:val="both"/>
      </w:pPr>
      <w:r>
        <w:rPr>
          <w:rFonts w:ascii="Times New Roman"/>
          <w:b w:val="false"/>
          <w:i w:val="false"/>
          <w:color w:val="000000"/>
          <w:sz w:val="28"/>
        </w:rPr>
        <w:t>
      попадают ни в одну из категорий, приведенных в настоящей таблице,</w:t>
      </w:r>
    </w:p>
    <w:p>
      <w:pPr>
        <w:spacing w:after="0"/>
        <w:ind w:left="0"/>
        <w:jc w:val="both"/>
      </w:pPr>
      <w:r>
        <w:rPr>
          <w:rFonts w:ascii="Times New Roman"/>
          <w:b w:val="false"/>
          <w:i w:val="false"/>
          <w:color w:val="000000"/>
          <w:sz w:val="28"/>
        </w:rPr>
        <w:t>
      подлежат взвешиванию по коэффициентам кредитного риска, указанным в</w:t>
      </w:r>
    </w:p>
    <w:p>
      <w:pPr>
        <w:spacing w:after="0"/>
        <w:ind w:left="0"/>
        <w:jc w:val="both"/>
      </w:pPr>
      <w:r>
        <w:rPr>
          <w:rFonts w:ascii="Times New Roman"/>
          <w:b w:val="false"/>
          <w:i w:val="false"/>
          <w:color w:val="000000"/>
          <w:sz w:val="28"/>
        </w:rPr>
        <w:t>
      категории "Операции, связанные с другими ценностями, кроме</w:t>
      </w:r>
    </w:p>
    <w:p>
      <w:pPr>
        <w:spacing w:after="0"/>
        <w:ind w:left="0"/>
        <w:jc w:val="both"/>
      </w:pPr>
      <w:r>
        <w:rPr>
          <w:rFonts w:ascii="Times New Roman"/>
          <w:b w:val="false"/>
          <w:i w:val="false"/>
          <w:color w:val="000000"/>
          <w:sz w:val="28"/>
        </w:rPr>
        <w:t>
      драгоценных металлов".</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36" w:id="156"/>
          <w:p>
            <w:pPr>
              <w:spacing w:after="20"/>
              <w:ind w:left="20"/>
              <w:jc w:val="both"/>
            </w:pPr>
            <w:r>
              <w:rPr>
                <w:rFonts w:ascii="Times New Roman"/>
                <w:b w:val="false"/>
                <w:i w:val="false"/>
                <w:color w:val="000000"/>
                <w:sz w:val="20"/>
              </w:rPr>
              <w:t>
Приложение 7</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156"/>
        </w:tc>
      </w:tr>
    </w:tbl>
    <w:bookmarkStart w:name="z137" w:id="157"/>
    <w:p>
      <w:pPr>
        <w:spacing w:after="0"/>
        <w:ind w:left="0"/>
        <w:jc w:val="left"/>
      </w:pPr>
      <w:r>
        <w:rPr>
          <w:rFonts w:ascii="Times New Roman"/>
          <w:b/>
          <w:i w:val="false"/>
          <w:color w:val="000000"/>
        </w:rPr>
        <w:t xml:space="preserve"> Список организаторов торгов,</w:t>
      </w:r>
      <w:r>
        <w:br/>
      </w:r>
      <w:r>
        <w:rPr>
          <w:rFonts w:ascii="Times New Roman"/>
          <w:b/>
          <w:i w:val="false"/>
          <w:color w:val="000000"/>
        </w:rPr>
        <w:t>признаваемых международными фондовыми биржами</w:t>
      </w:r>
    </w:p>
    <w:bookmarkEnd w:id="157"/>
    <w:p>
      <w:pPr>
        <w:spacing w:after="0"/>
        <w:ind w:left="0"/>
        <w:jc w:val="both"/>
      </w:pPr>
      <w:r>
        <w:rPr>
          <w:rFonts w:ascii="Times New Roman"/>
          <w:b w:val="false"/>
          <w:i w:val="false"/>
          <w:color w:val="000000"/>
          <w:sz w:val="28"/>
        </w:rPr>
        <w:t>
      1. Чикагская товарная биржа (Chicago Mercantile Exchange).</w:t>
      </w:r>
    </w:p>
    <w:p>
      <w:pPr>
        <w:spacing w:after="0"/>
        <w:ind w:left="0"/>
        <w:jc w:val="both"/>
      </w:pPr>
      <w:r>
        <w:rPr>
          <w:rFonts w:ascii="Times New Roman"/>
          <w:b w:val="false"/>
          <w:i w:val="false"/>
          <w:color w:val="000000"/>
          <w:sz w:val="28"/>
        </w:rPr>
        <w:t>
      2. Чикагская срочная товарная биржа (The Chicago Board of Trade).</w:t>
      </w:r>
    </w:p>
    <w:p>
      <w:pPr>
        <w:spacing w:after="0"/>
        <w:ind w:left="0"/>
        <w:jc w:val="both"/>
      </w:pPr>
      <w:r>
        <w:rPr>
          <w:rFonts w:ascii="Times New Roman"/>
          <w:b w:val="false"/>
          <w:i w:val="false"/>
          <w:color w:val="000000"/>
          <w:sz w:val="28"/>
        </w:rPr>
        <w:t>
      3. Лондонская международная биржа финансовых фьючерсов (London International Financial Futures and Options Exchange).</w:t>
      </w:r>
    </w:p>
    <w:p>
      <w:pPr>
        <w:spacing w:after="0"/>
        <w:ind w:left="0"/>
        <w:jc w:val="both"/>
      </w:pPr>
      <w:r>
        <w:rPr>
          <w:rFonts w:ascii="Times New Roman"/>
          <w:b w:val="false"/>
          <w:i w:val="false"/>
          <w:color w:val="000000"/>
          <w:sz w:val="28"/>
        </w:rPr>
        <w:t>
      4. Французская международная биржа финансовых фьючерсов (French International Financial Futures Exchange MATIF).</w:t>
      </w:r>
    </w:p>
    <w:p>
      <w:pPr>
        <w:spacing w:after="0"/>
        <w:ind w:left="0"/>
        <w:jc w:val="both"/>
      </w:pPr>
      <w:r>
        <w:rPr>
          <w:rFonts w:ascii="Times New Roman"/>
          <w:b w:val="false"/>
          <w:i w:val="false"/>
          <w:color w:val="000000"/>
          <w:sz w:val="28"/>
        </w:rPr>
        <w:t>
      5. Франкфуртская фондовая биржа (Frankfurt Stock Exchange).</w:t>
      </w:r>
    </w:p>
    <w:p>
      <w:pPr>
        <w:spacing w:after="0"/>
        <w:ind w:left="0"/>
        <w:jc w:val="both"/>
      </w:pPr>
      <w:r>
        <w:rPr>
          <w:rFonts w:ascii="Times New Roman"/>
          <w:b w:val="false"/>
          <w:i w:val="false"/>
          <w:color w:val="000000"/>
          <w:sz w:val="28"/>
        </w:rPr>
        <w:t>
      6. Стокгольмская фондовая биржа (Stockholm Exchange).</w:t>
      </w:r>
    </w:p>
    <w:p>
      <w:pPr>
        <w:spacing w:after="0"/>
        <w:ind w:left="0"/>
        <w:jc w:val="both"/>
      </w:pPr>
      <w:r>
        <w:rPr>
          <w:rFonts w:ascii="Times New Roman"/>
          <w:b w:val="false"/>
          <w:i w:val="false"/>
          <w:color w:val="000000"/>
          <w:sz w:val="28"/>
        </w:rPr>
        <w:t>
      7. Стамбульская фондовая биржа (Istanbul Stock Exchange).</w:t>
      </w:r>
    </w:p>
    <w:p>
      <w:pPr>
        <w:spacing w:after="0"/>
        <w:ind w:left="0"/>
        <w:jc w:val="both"/>
      </w:pPr>
      <w:r>
        <w:rPr>
          <w:rFonts w:ascii="Times New Roman"/>
          <w:b w:val="false"/>
          <w:i w:val="false"/>
          <w:color w:val="000000"/>
          <w:sz w:val="28"/>
        </w:rPr>
        <w:t>
      8. Шанхайская фондовая биржа (Shanghai Stock Exchange).</w:t>
      </w:r>
    </w:p>
    <w:p>
      <w:pPr>
        <w:spacing w:after="0"/>
        <w:ind w:left="0"/>
        <w:jc w:val="both"/>
      </w:pPr>
      <w:r>
        <w:rPr>
          <w:rFonts w:ascii="Times New Roman"/>
          <w:b w:val="false"/>
          <w:i w:val="false"/>
          <w:color w:val="000000"/>
          <w:sz w:val="28"/>
        </w:rPr>
        <w:t>
      9. Шэньчженьская фондовая биржа (Shenchzhen Stock Exchange).</w:t>
      </w:r>
    </w:p>
    <w:p>
      <w:pPr>
        <w:spacing w:after="0"/>
        <w:ind w:left="0"/>
        <w:jc w:val="both"/>
      </w:pPr>
      <w:r>
        <w:rPr>
          <w:rFonts w:ascii="Times New Roman"/>
          <w:b w:val="false"/>
          <w:i w:val="false"/>
          <w:color w:val="000000"/>
          <w:sz w:val="28"/>
        </w:rPr>
        <w:t>
      10. Американская фондовая биржа (American Stock Exchange).</w:t>
      </w:r>
    </w:p>
    <w:p>
      <w:pPr>
        <w:spacing w:after="0"/>
        <w:ind w:left="0"/>
        <w:jc w:val="both"/>
      </w:pPr>
      <w:r>
        <w:rPr>
          <w:rFonts w:ascii="Times New Roman"/>
          <w:b w:val="false"/>
          <w:i w:val="false"/>
          <w:color w:val="000000"/>
          <w:sz w:val="28"/>
        </w:rPr>
        <w:t>
      11. Фондовая биржа Афин (Athens Exchange).</w:t>
      </w:r>
    </w:p>
    <w:p>
      <w:pPr>
        <w:spacing w:after="0"/>
        <w:ind w:left="0"/>
        <w:jc w:val="both"/>
      </w:pPr>
      <w:r>
        <w:rPr>
          <w:rFonts w:ascii="Times New Roman"/>
          <w:b w:val="false"/>
          <w:i w:val="false"/>
          <w:color w:val="000000"/>
          <w:sz w:val="28"/>
        </w:rPr>
        <w:t>
      12. Фондовая биржа Австралии (Australian Stock Exchange).</w:t>
      </w:r>
    </w:p>
    <w:p>
      <w:pPr>
        <w:spacing w:after="0"/>
        <w:ind w:left="0"/>
        <w:jc w:val="both"/>
      </w:pPr>
      <w:r>
        <w:rPr>
          <w:rFonts w:ascii="Times New Roman"/>
          <w:b w:val="false"/>
          <w:i w:val="false"/>
          <w:color w:val="000000"/>
          <w:sz w:val="28"/>
        </w:rPr>
        <w:t>
      13. Объединенная фондовая биржа Испании (ВМЕ Spanish Exchanges).</w:t>
      </w:r>
    </w:p>
    <w:p>
      <w:pPr>
        <w:spacing w:after="0"/>
        <w:ind w:left="0"/>
        <w:jc w:val="both"/>
      </w:pPr>
      <w:r>
        <w:rPr>
          <w:rFonts w:ascii="Times New Roman"/>
          <w:b w:val="false"/>
          <w:i w:val="false"/>
          <w:color w:val="000000"/>
          <w:sz w:val="28"/>
        </w:rPr>
        <w:t>
      14. Итальянская фондовая биржа (Borsa Italiana SPA).</w:t>
      </w:r>
    </w:p>
    <w:p>
      <w:pPr>
        <w:spacing w:after="0"/>
        <w:ind w:left="0"/>
        <w:jc w:val="both"/>
      </w:pPr>
      <w:r>
        <w:rPr>
          <w:rFonts w:ascii="Times New Roman"/>
          <w:b w:val="false"/>
          <w:i w:val="false"/>
          <w:color w:val="000000"/>
          <w:sz w:val="28"/>
        </w:rPr>
        <w:t>
      15. Фондовая биржа Люксембурга (Bourse de Luxembourg).</w:t>
      </w:r>
    </w:p>
    <w:p>
      <w:pPr>
        <w:spacing w:after="0"/>
        <w:ind w:left="0"/>
        <w:jc w:val="both"/>
      </w:pPr>
      <w:r>
        <w:rPr>
          <w:rFonts w:ascii="Times New Roman"/>
          <w:b w:val="false"/>
          <w:i w:val="false"/>
          <w:color w:val="000000"/>
          <w:sz w:val="28"/>
        </w:rPr>
        <w:t>
      16. Фондовая биржа Монреаля (Bourse de Montreal).</w:t>
      </w:r>
    </w:p>
    <w:p>
      <w:pPr>
        <w:spacing w:after="0"/>
        <w:ind w:left="0"/>
        <w:jc w:val="both"/>
      </w:pPr>
      <w:r>
        <w:rPr>
          <w:rFonts w:ascii="Times New Roman"/>
          <w:b w:val="false"/>
          <w:i w:val="false"/>
          <w:color w:val="000000"/>
          <w:sz w:val="28"/>
        </w:rPr>
        <w:t>
      17. Малазийская фондовая биржа (Bursa Malaysia).</w:t>
      </w:r>
    </w:p>
    <w:p>
      <w:pPr>
        <w:spacing w:after="0"/>
        <w:ind w:left="0"/>
        <w:jc w:val="both"/>
      </w:pPr>
      <w:r>
        <w:rPr>
          <w:rFonts w:ascii="Times New Roman"/>
          <w:b w:val="false"/>
          <w:i w:val="false"/>
          <w:color w:val="000000"/>
          <w:sz w:val="28"/>
        </w:rPr>
        <w:t>
      18. Чикагская биржа опционов (Chicago Board Options Exchange).</w:t>
      </w:r>
    </w:p>
    <w:p>
      <w:pPr>
        <w:spacing w:after="0"/>
        <w:ind w:left="0"/>
        <w:jc w:val="both"/>
      </w:pPr>
      <w:r>
        <w:rPr>
          <w:rFonts w:ascii="Times New Roman"/>
          <w:b w:val="false"/>
          <w:i w:val="false"/>
          <w:color w:val="000000"/>
          <w:sz w:val="28"/>
        </w:rPr>
        <w:t>
      19. Фондовая биржа Копенгагена (Copenhagen Stock Exchange).</w:t>
      </w:r>
    </w:p>
    <w:p>
      <w:pPr>
        <w:spacing w:after="0"/>
        <w:ind w:left="0"/>
        <w:jc w:val="both"/>
      </w:pPr>
      <w:r>
        <w:rPr>
          <w:rFonts w:ascii="Times New Roman"/>
          <w:b w:val="false"/>
          <w:i w:val="false"/>
          <w:color w:val="000000"/>
          <w:sz w:val="28"/>
        </w:rPr>
        <w:t>
      20. Немецкая фондовая биржа (Deutsche bourse AG).</w:t>
      </w:r>
    </w:p>
    <w:p>
      <w:pPr>
        <w:spacing w:after="0"/>
        <w:ind w:left="0"/>
        <w:jc w:val="both"/>
      </w:pPr>
      <w:r>
        <w:rPr>
          <w:rFonts w:ascii="Times New Roman"/>
          <w:b w:val="false"/>
          <w:i w:val="false"/>
          <w:color w:val="000000"/>
          <w:sz w:val="28"/>
        </w:rPr>
        <w:t>
      21. Европейская фондовая биржа "Евронекст" в Амстердаме (Euronext Amsterdam).</w:t>
      </w:r>
    </w:p>
    <w:p>
      <w:pPr>
        <w:spacing w:after="0"/>
        <w:ind w:left="0"/>
        <w:jc w:val="both"/>
      </w:pPr>
      <w:r>
        <w:rPr>
          <w:rFonts w:ascii="Times New Roman"/>
          <w:b w:val="false"/>
          <w:i w:val="false"/>
          <w:color w:val="000000"/>
          <w:sz w:val="28"/>
        </w:rPr>
        <w:t>
      22. Европейская фондовая биржа "Евронекст" в Брюсселе (Euronext Brussels).</w:t>
      </w:r>
    </w:p>
    <w:p>
      <w:pPr>
        <w:spacing w:after="0"/>
        <w:ind w:left="0"/>
        <w:jc w:val="both"/>
      </w:pPr>
      <w:r>
        <w:rPr>
          <w:rFonts w:ascii="Times New Roman"/>
          <w:b w:val="false"/>
          <w:i w:val="false"/>
          <w:color w:val="000000"/>
          <w:sz w:val="28"/>
        </w:rPr>
        <w:t>
      23. Европейская фондовая биржа "Евронекст" в Лиссабоне (Euronext Lisbon).</w:t>
      </w:r>
    </w:p>
    <w:p>
      <w:pPr>
        <w:spacing w:after="0"/>
        <w:ind w:left="0"/>
        <w:jc w:val="both"/>
      </w:pPr>
      <w:r>
        <w:rPr>
          <w:rFonts w:ascii="Times New Roman"/>
          <w:b w:val="false"/>
          <w:i w:val="false"/>
          <w:color w:val="000000"/>
          <w:sz w:val="28"/>
        </w:rPr>
        <w:t>
      24. Европейская фондовая биржа "Евронекст" в Париже (Euronext Paris).</w:t>
      </w:r>
    </w:p>
    <w:p>
      <w:pPr>
        <w:spacing w:after="0"/>
        <w:ind w:left="0"/>
        <w:jc w:val="both"/>
      </w:pPr>
      <w:r>
        <w:rPr>
          <w:rFonts w:ascii="Times New Roman"/>
          <w:b w:val="false"/>
          <w:i w:val="false"/>
          <w:color w:val="000000"/>
          <w:sz w:val="28"/>
        </w:rPr>
        <w:t>
      25. Объединенная фондовая биржа, в состав которой входят биржи Стокгольма, Хельсинки, Таллина и Риги (Hex Integrated Markets Ltd.).</w:t>
      </w:r>
    </w:p>
    <w:p>
      <w:pPr>
        <w:spacing w:after="0"/>
        <w:ind w:left="0"/>
        <w:jc w:val="both"/>
      </w:pPr>
      <w:r>
        <w:rPr>
          <w:rFonts w:ascii="Times New Roman"/>
          <w:b w:val="false"/>
          <w:i w:val="false"/>
          <w:color w:val="000000"/>
          <w:sz w:val="28"/>
        </w:rPr>
        <w:t>
      26. Гонконгская фондовая биржа (Hong Kong Exchanges and Clearing).</w:t>
      </w:r>
    </w:p>
    <w:p>
      <w:pPr>
        <w:spacing w:after="0"/>
        <w:ind w:left="0"/>
        <w:jc w:val="both"/>
      </w:pPr>
      <w:r>
        <w:rPr>
          <w:rFonts w:ascii="Times New Roman"/>
          <w:b w:val="false"/>
          <w:i w:val="false"/>
          <w:color w:val="000000"/>
          <w:sz w:val="28"/>
        </w:rPr>
        <w:t>
      27. Ирландская фондовая биржа (Irish Stock Exchange).</w:t>
      </w:r>
    </w:p>
    <w:p>
      <w:pPr>
        <w:spacing w:after="0"/>
        <w:ind w:left="0"/>
        <w:jc w:val="both"/>
      </w:pPr>
      <w:r>
        <w:rPr>
          <w:rFonts w:ascii="Times New Roman"/>
          <w:b w:val="false"/>
          <w:i w:val="false"/>
          <w:color w:val="000000"/>
          <w:sz w:val="28"/>
        </w:rPr>
        <w:t>
      28. Фондовая биржа Джакарты (Jakarta Stock Exchange).</w:t>
      </w:r>
    </w:p>
    <w:p>
      <w:pPr>
        <w:spacing w:after="0"/>
        <w:ind w:left="0"/>
        <w:jc w:val="both"/>
      </w:pPr>
      <w:r>
        <w:rPr>
          <w:rFonts w:ascii="Times New Roman"/>
          <w:b w:val="false"/>
          <w:i w:val="false"/>
          <w:color w:val="000000"/>
          <w:sz w:val="28"/>
        </w:rPr>
        <w:t>
      29. Фондовая биржа Йоханнесбурга (Южная Африка) (JSE Securities Exchange South Africa).</w:t>
      </w:r>
    </w:p>
    <w:p>
      <w:pPr>
        <w:spacing w:after="0"/>
        <w:ind w:left="0"/>
        <w:jc w:val="both"/>
      </w:pPr>
      <w:r>
        <w:rPr>
          <w:rFonts w:ascii="Times New Roman"/>
          <w:b w:val="false"/>
          <w:i w:val="false"/>
          <w:color w:val="000000"/>
          <w:sz w:val="28"/>
        </w:rPr>
        <w:t>
      30. Южнокорейская фондовая биржа (Korea Stock Exchange).</w:t>
      </w:r>
    </w:p>
    <w:p>
      <w:pPr>
        <w:spacing w:after="0"/>
        <w:ind w:left="0"/>
        <w:jc w:val="both"/>
      </w:pPr>
      <w:r>
        <w:rPr>
          <w:rFonts w:ascii="Times New Roman"/>
          <w:b w:val="false"/>
          <w:i w:val="false"/>
          <w:color w:val="000000"/>
          <w:sz w:val="28"/>
        </w:rPr>
        <w:t>
      31. Лондонская фондовая биржа (London Stock Exchange).</w:t>
      </w:r>
    </w:p>
    <w:p>
      <w:pPr>
        <w:spacing w:after="0"/>
        <w:ind w:left="0"/>
        <w:jc w:val="both"/>
      </w:pPr>
      <w:r>
        <w:rPr>
          <w:rFonts w:ascii="Times New Roman"/>
          <w:b w:val="false"/>
          <w:i w:val="false"/>
          <w:color w:val="000000"/>
          <w:sz w:val="28"/>
        </w:rPr>
        <w:t>
      32. Фондовая биржа Мальты (Malta Stock Exchange).</w:t>
      </w:r>
    </w:p>
    <w:p>
      <w:pPr>
        <w:spacing w:after="0"/>
        <w:ind w:left="0"/>
        <w:jc w:val="both"/>
      </w:pPr>
      <w:r>
        <w:rPr>
          <w:rFonts w:ascii="Times New Roman"/>
          <w:b w:val="false"/>
          <w:i w:val="false"/>
          <w:color w:val="000000"/>
          <w:sz w:val="28"/>
        </w:rPr>
        <w:t>
      33. Национальная фондовая биржа Индии (National Stock Exchange of India Limited).</w:t>
      </w:r>
    </w:p>
    <w:p>
      <w:pPr>
        <w:spacing w:after="0"/>
        <w:ind w:left="0"/>
        <w:jc w:val="both"/>
      </w:pPr>
      <w:r>
        <w:rPr>
          <w:rFonts w:ascii="Times New Roman"/>
          <w:b w:val="false"/>
          <w:i w:val="false"/>
          <w:color w:val="000000"/>
          <w:sz w:val="28"/>
        </w:rPr>
        <w:t>
      34. Нью-Йоркская фондовая биржа (New York Stock Exchange).</w:t>
      </w:r>
    </w:p>
    <w:p>
      <w:pPr>
        <w:spacing w:after="0"/>
        <w:ind w:left="0"/>
        <w:jc w:val="both"/>
      </w:pPr>
      <w:r>
        <w:rPr>
          <w:rFonts w:ascii="Times New Roman"/>
          <w:b w:val="false"/>
          <w:i w:val="false"/>
          <w:color w:val="000000"/>
          <w:sz w:val="28"/>
        </w:rPr>
        <w:t>
      35. Фондовая биржа Новой Зеландии (New Zealand Exchange).</w:t>
      </w:r>
    </w:p>
    <w:p>
      <w:pPr>
        <w:spacing w:after="0"/>
        <w:ind w:left="0"/>
        <w:jc w:val="both"/>
      </w:pPr>
      <w:r>
        <w:rPr>
          <w:rFonts w:ascii="Times New Roman"/>
          <w:b w:val="false"/>
          <w:i w:val="false"/>
          <w:color w:val="000000"/>
          <w:sz w:val="28"/>
        </w:rPr>
        <w:t>
      36. Фондовая биржа Осаки (Osaka Securities Exchange).</w:t>
      </w:r>
    </w:p>
    <w:p>
      <w:pPr>
        <w:spacing w:after="0"/>
        <w:ind w:left="0"/>
        <w:jc w:val="both"/>
      </w:pPr>
      <w:r>
        <w:rPr>
          <w:rFonts w:ascii="Times New Roman"/>
          <w:b w:val="false"/>
          <w:i w:val="false"/>
          <w:color w:val="000000"/>
          <w:sz w:val="28"/>
        </w:rPr>
        <w:t>
      37. Фондовая биржа Осло (Oslo bourse).</w:t>
      </w:r>
    </w:p>
    <w:p>
      <w:pPr>
        <w:spacing w:after="0"/>
        <w:ind w:left="0"/>
        <w:jc w:val="both"/>
      </w:pPr>
      <w:r>
        <w:rPr>
          <w:rFonts w:ascii="Times New Roman"/>
          <w:b w:val="false"/>
          <w:i w:val="false"/>
          <w:color w:val="000000"/>
          <w:sz w:val="28"/>
        </w:rPr>
        <w:t>
      38. Филиппинская фондовая биржа (Philippine Stock Exchange).</w:t>
      </w:r>
    </w:p>
    <w:p>
      <w:pPr>
        <w:spacing w:after="0"/>
        <w:ind w:left="0"/>
        <w:jc w:val="both"/>
      </w:pPr>
      <w:r>
        <w:rPr>
          <w:rFonts w:ascii="Times New Roman"/>
          <w:b w:val="false"/>
          <w:i w:val="false"/>
          <w:color w:val="000000"/>
          <w:sz w:val="28"/>
        </w:rPr>
        <w:t>
      39. Сингапурская фондовая биржа (Singapore Exchange).</w:t>
      </w:r>
    </w:p>
    <w:p>
      <w:pPr>
        <w:spacing w:after="0"/>
        <w:ind w:left="0"/>
        <w:jc w:val="both"/>
      </w:pPr>
      <w:r>
        <w:rPr>
          <w:rFonts w:ascii="Times New Roman"/>
          <w:b w:val="false"/>
          <w:i w:val="false"/>
          <w:color w:val="000000"/>
          <w:sz w:val="28"/>
        </w:rPr>
        <w:t>
      40. Фондовая биржа Швейцарии (SWX Swiss Exchange).</w:t>
      </w:r>
    </w:p>
    <w:p>
      <w:pPr>
        <w:spacing w:after="0"/>
        <w:ind w:left="0"/>
        <w:jc w:val="both"/>
      </w:pPr>
      <w:r>
        <w:rPr>
          <w:rFonts w:ascii="Times New Roman"/>
          <w:b w:val="false"/>
          <w:i w:val="false"/>
          <w:color w:val="000000"/>
          <w:sz w:val="28"/>
        </w:rPr>
        <w:t>
      41. Токийская фондовая биржа (Tokyo Stock Exchange).</w:t>
      </w:r>
    </w:p>
    <w:p>
      <w:pPr>
        <w:spacing w:after="0"/>
        <w:ind w:left="0"/>
        <w:jc w:val="both"/>
      </w:pPr>
      <w:r>
        <w:rPr>
          <w:rFonts w:ascii="Times New Roman"/>
          <w:b w:val="false"/>
          <w:i w:val="false"/>
          <w:color w:val="000000"/>
          <w:sz w:val="28"/>
        </w:rPr>
        <w:t>
      42. Австрийская фондовая биржа (Wiener bourse AG).</w:t>
      </w:r>
    </w:p>
    <w:p>
      <w:pPr>
        <w:spacing w:after="0"/>
        <w:ind w:left="0"/>
        <w:jc w:val="both"/>
      </w:pPr>
      <w:r>
        <w:rPr>
          <w:rFonts w:ascii="Times New Roman"/>
          <w:b w:val="false"/>
          <w:i w:val="false"/>
          <w:color w:val="000000"/>
          <w:sz w:val="28"/>
        </w:rPr>
        <w:t>
      43. Варшавская фондовая биржа (Warsaw Stock Exchange).</w:t>
      </w:r>
    </w:p>
    <w:p>
      <w:pPr>
        <w:spacing w:after="0"/>
        <w:ind w:left="0"/>
        <w:jc w:val="both"/>
      </w:pPr>
      <w:r>
        <w:rPr>
          <w:rFonts w:ascii="Times New Roman"/>
          <w:b w:val="false"/>
          <w:i w:val="false"/>
          <w:color w:val="000000"/>
          <w:sz w:val="28"/>
        </w:rPr>
        <w:t>
      44. Бомбейская фондовая биржа (The Bombay Stock Exchange Limited, BSE).</w:t>
      </w:r>
    </w:p>
    <w:p>
      <w:pPr>
        <w:spacing w:after="0"/>
        <w:ind w:left="0"/>
        <w:jc w:val="both"/>
      </w:pPr>
      <w:r>
        <w:rPr>
          <w:rFonts w:ascii="Times New Roman"/>
          <w:b w:val="false"/>
          <w:i w:val="false"/>
          <w:color w:val="000000"/>
          <w:sz w:val="28"/>
        </w:rPr>
        <w:t>
      45. Бразильская фондовая биржа (Bovespa).</w:t>
      </w:r>
    </w:p>
    <w:p>
      <w:pPr>
        <w:spacing w:after="0"/>
        <w:ind w:left="0"/>
        <w:jc w:val="both"/>
      </w:pPr>
      <w:r>
        <w:rPr>
          <w:rFonts w:ascii="Times New Roman"/>
          <w:b w:val="false"/>
          <w:i w:val="false"/>
          <w:color w:val="000000"/>
          <w:sz w:val="28"/>
        </w:rPr>
        <w:t>
      46. Индийская фондовая биржа (Delhi Stock Exchange).</w:t>
      </w:r>
    </w:p>
    <w:p>
      <w:pPr>
        <w:spacing w:after="0"/>
        <w:ind w:left="0"/>
        <w:jc w:val="both"/>
      </w:pPr>
      <w:r>
        <w:rPr>
          <w:rFonts w:ascii="Times New Roman"/>
          <w:b w:val="false"/>
          <w:i w:val="false"/>
          <w:color w:val="000000"/>
          <w:sz w:val="28"/>
        </w:rPr>
        <w:t>
      47. Мексиканская фондовая биржа (Bolsa Mexicana de Valores, BMV).</w:t>
      </w:r>
    </w:p>
    <w:p>
      <w:pPr>
        <w:spacing w:after="0"/>
        <w:ind w:left="0"/>
        <w:jc w:val="both"/>
      </w:pPr>
      <w:r>
        <w:rPr>
          <w:rFonts w:ascii="Times New Roman"/>
          <w:b w:val="false"/>
          <w:i w:val="false"/>
          <w:color w:val="000000"/>
          <w:sz w:val="28"/>
        </w:rPr>
        <w:t>
      48. Фондовая биржа Российской Федерации (ОАО ММВБ-РТС).</w:t>
      </w:r>
    </w:p>
    <w:p>
      <w:pPr>
        <w:spacing w:after="0"/>
        <w:ind w:left="0"/>
        <w:jc w:val="both"/>
      </w:pPr>
      <w:r>
        <w:rPr>
          <w:rFonts w:ascii="Times New Roman"/>
          <w:b w:val="false"/>
          <w:i w:val="false"/>
          <w:color w:val="000000"/>
          <w:sz w:val="28"/>
        </w:rPr>
        <w:t>
      49. Фондовая биржа Торонто (Toronto Stock Exchange).</w:t>
      </w:r>
    </w:p>
    <w:p>
      <w:pPr>
        <w:spacing w:after="0"/>
        <w:ind w:left="0"/>
        <w:jc w:val="both"/>
      </w:pPr>
      <w:r>
        <w:rPr>
          <w:rFonts w:ascii="Times New Roman"/>
          <w:b w:val="false"/>
          <w:i w:val="false"/>
          <w:color w:val="000000"/>
          <w:sz w:val="28"/>
        </w:rPr>
        <w:t>
      50. Фондовая биржа США (National Association of Securities Dealers Automated Quotation, NASDAQ).</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38" w:id="158"/>
          <w:p>
            <w:pPr>
              <w:spacing w:after="20"/>
              <w:ind w:left="20"/>
              <w:jc w:val="both"/>
            </w:pPr>
            <w:r>
              <w:rPr>
                <w:rFonts w:ascii="Times New Roman"/>
                <w:b w:val="false"/>
                <w:i w:val="false"/>
                <w:color w:val="000000"/>
                <w:sz w:val="20"/>
              </w:rPr>
              <w:t>
Приложение 8</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158"/>
        </w:tc>
      </w:tr>
    </w:tbl>
    <w:bookmarkStart w:name="z139" w:id="159"/>
    <w:p>
      <w:pPr>
        <w:spacing w:after="0"/>
        <w:ind w:left="0"/>
        <w:jc w:val="left"/>
      </w:pPr>
      <w:r>
        <w:rPr>
          <w:rFonts w:ascii="Times New Roman"/>
          <w:b/>
          <w:i w:val="false"/>
          <w:color w:val="000000"/>
        </w:rPr>
        <w:t xml:space="preserve"> Распределение открытых позиций по временным интервалам</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399"/>
        <w:gridCol w:w="456"/>
        <w:gridCol w:w="456"/>
        <w:gridCol w:w="3591"/>
        <w:gridCol w:w="512"/>
        <w:gridCol w:w="516"/>
        <w:gridCol w:w="1028"/>
        <w:gridCol w:w="657"/>
        <w:gridCol w:w="658"/>
      </w:tblGrid>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интервалы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позиции</w:t>
            </w:r>
          </w:p>
        </w:tc>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взвешивания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взвешенные позиции</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Закрытые взвешенные позиции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Итоговые взвешенные открытые 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длинная</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короткая</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месяца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месяцев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месяцев</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года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лет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лет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лет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лет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зоны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зонам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40" w:id="160"/>
          <w:p>
            <w:pPr>
              <w:spacing w:after="20"/>
              <w:ind w:left="20"/>
              <w:jc w:val="both"/>
            </w:pPr>
            <w:r>
              <w:rPr>
                <w:rFonts w:ascii="Times New Roman"/>
                <w:b w:val="false"/>
                <w:i w:val="false"/>
                <w:color w:val="000000"/>
                <w:sz w:val="20"/>
              </w:rPr>
              <w:t>
Приложение 9</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160"/>
        </w:tc>
      </w:tr>
    </w:tbl>
    <w:bookmarkStart w:name="z141" w:id="161"/>
    <w:p>
      <w:pPr>
        <w:spacing w:after="0"/>
        <w:ind w:left="0"/>
        <w:jc w:val="left"/>
      </w:pPr>
      <w:r>
        <w:rPr>
          <w:rFonts w:ascii="Times New Roman"/>
          <w:b/>
          <w:i w:val="false"/>
          <w:color w:val="000000"/>
        </w:rPr>
        <w:t xml:space="preserve"> Расчет общего процентного риска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4"/>
        <w:gridCol w:w="886"/>
      </w:tblGrid>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позиций</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взвешенных позиций, компенсированных по зонам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 по взвешенной закрытой позиции по временным интервалам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(длинная)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 (короткая)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закрытая позиция по итоговым открытым позициям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Взвешенная открытая позиция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между зонами 1 и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2 и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 позиция по зонам 1 и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открытая позиция по зоне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Оставшейся открытая взвешенная позиция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процентов суммы взвешенных закрытых позиций по зонам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зоны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процентов закрытой взвешенной позиции зоны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1 и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процентов закрытой взвешенной позиции между зонами 2 и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закрытой взвешенной позиции между зонами 1 и 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процентов оставшейся открытой взвешенной позиции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общий процентный риск</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42" w:id="162"/>
          <w:p>
            <w:pPr>
              <w:spacing w:after="20"/>
              <w:ind w:left="20"/>
              <w:jc w:val="both"/>
            </w:pPr>
            <w:r>
              <w:rPr>
                <w:rFonts w:ascii="Times New Roman"/>
                <w:b w:val="false"/>
                <w:i w:val="false"/>
                <w:color w:val="000000"/>
                <w:sz w:val="20"/>
              </w:rPr>
              <w:t>
Приложение 10</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162"/>
        </w:tc>
      </w:tr>
    </w:tbl>
    <w:bookmarkStart w:name="z143" w:id="163"/>
    <w:p>
      <w:pPr>
        <w:spacing w:after="0"/>
        <w:ind w:left="0"/>
        <w:jc w:val="left"/>
      </w:pPr>
      <w:r>
        <w:rPr>
          <w:rFonts w:ascii="Times New Roman"/>
          <w:b/>
          <w:i w:val="false"/>
          <w:color w:val="000000"/>
        </w:rPr>
        <w:t xml:space="preserve"> Анкета</w:t>
      </w:r>
    </w:p>
    <w:bookmarkEnd w:id="163"/>
    <w:p>
      <w:pPr>
        <w:spacing w:after="0"/>
        <w:ind w:left="0"/>
        <w:jc w:val="both"/>
      </w:pPr>
      <w:r>
        <w:rPr>
          <w:rFonts w:ascii="Times New Roman"/>
          <w:b w:val="false"/>
          <w:i w:val="false"/>
          <w:color w:val="000000"/>
          <w:sz w:val="28"/>
        </w:rPr>
        <w:t>
      Наименование банка-оригинатора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7142"/>
        <w:gridCol w:w="4203"/>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 нахождения специальной финансовой компании</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достаточности собственного капитала k2 без учета секьюритизации</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коэффициента достаточности собственного капитала k2 с учетом секьюритизации (рамочный подход)</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Определены лица из состава правления банка, ответственные за определение целесообразности применения рамочного подхода секьюритизации</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юридическое заключение о том, что специальная финансовая компания несет все риски, связанные с возможной невыплатой должниками платежей по секьюритизированным активам, в том числе и в случае банкротства (неплатежеспособности) оригинатора</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ли оригинатор прямо или косвенно долями участия в уставном капитале либо акциями с правом голоса в специальной финансовой компании?</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r>
              <w:br/>
            </w:r>
            <w:r>
              <w:rPr>
                <w:rFonts w:ascii="Times New Roman"/>
                <w:b w:val="false"/>
                <w:i w:val="false"/>
                <w:color w:val="000000"/>
                <w:sz w:val="20"/>
              </w:rPr>
              <w:t>
если да, указать долю участия</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назначать или избирать большинство членов совета директоров или правления специальной финансовой компании?</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определять решения специальной финансовой компании в силу договора или иным образом?</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r>
              <w:br/>
            </w:r>
            <w:r>
              <w:rPr>
                <w:rFonts w:ascii="Times New Roman"/>
                <w:b w:val="false"/>
                <w:i w:val="false"/>
                <w:color w:val="000000"/>
                <w:sz w:val="20"/>
              </w:rPr>
              <w:t>
если да, уточнить каким образом</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Вправе ли оригинатор принимать на себя какие - либо обязательства по выкупу секьюритизированных активов у специальной финансовой компании? </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r>
              <w:br/>
            </w:r>
            <w:r>
              <w:rPr>
                <w:rFonts w:ascii="Times New Roman"/>
                <w:b w:val="false"/>
                <w:i w:val="false"/>
                <w:color w:val="000000"/>
                <w:sz w:val="20"/>
              </w:rPr>
              <w:t>
если да, указать обязательства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принимать на себя обязательства по удержанию каких-либо рисков в отношении секьюритизированных активов?</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r>
              <w:br/>
            </w:r>
            <w:r>
              <w:rPr>
                <w:rFonts w:ascii="Times New Roman"/>
                <w:b w:val="false"/>
                <w:i w:val="false"/>
                <w:color w:val="000000"/>
                <w:sz w:val="20"/>
              </w:rPr>
              <w:t>
если да, пояснить</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ли оригинатор после передачи секьюритизированных активов специальной финансовой компании, на себя расходы, связанные с секьюритизацией и деятельностью специальной финансовой компанией?</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Представляют ли собой платежные обязательства оригинатора ценные бумаги, выпущенные специальной финансовой компанией?</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в сделке секьюритизации опцион обратного выкупа?</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r>
              <w:br/>
            </w:r>
            <w:r>
              <w:rPr>
                <w:rFonts w:ascii="Times New Roman"/>
                <w:b w:val="false"/>
                <w:i w:val="false"/>
                <w:color w:val="000000"/>
                <w:sz w:val="20"/>
              </w:rPr>
              <w:t>
если да, раскрыть условия реализации опциона обратного выкупа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Вправе ли оригинатор выкупать секьюритизированные активы либо заменять их в пуле на другие активы?</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r>
              <w:br/>
            </w:r>
            <w:r>
              <w:rPr>
                <w:rFonts w:ascii="Times New Roman"/>
                <w:b w:val="false"/>
                <w:i w:val="false"/>
                <w:color w:val="000000"/>
                <w:sz w:val="20"/>
              </w:rPr>
              <w:t>
если да, раскрыть при каких условиях возможен выкуп активов или их замена</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ли оригинатор услуги по обслуживанию секьюритизируемых активов?</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договором между оригинатором и специальной финансовой компанией и другими документами оригинатора и специальной финансовой компании запрет на оказание оригинатором какой-либо поддержки специальной финансовой компании, за исключением поддержки, предоставляемой оригинатором в начале осуществления сделки секьюритизации?</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r>
              <w:br/>
            </w:r>
            <w:r>
              <w:rPr>
                <w:rFonts w:ascii="Times New Roman"/>
                <w:b w:val="false"/>
                <w:i w:val="false"/>
                <w:color w:val="000000"/>
                <w:sz w:val="20"/>
              </w:rPr>
              <w:t>
если да, пояснить</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ли в проспекте выпуска ценных бумаг специальной финансовой компании информация о договорной поддержке, оказываемой оригинатором специальной финансовой компании?</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 ли в документах оригинатора, а также лиц, связанных с оригинатором особыми отношениями, запрет на предоставление косвенной поддержки специальной финансовой компании в какой-либо форме?</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привлеченных рейтинговых агентствах</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кредитных рейтингах, присвоенных траншам (сохраненных или приобретенных) в рамках одной сделки секьюритизации</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позициях, возникающих у банка в связи со сделкой секьюритизации</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ли в документах использование инструментов ликвидности?</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да _____ нет</w:t>
            </w:r>
            <w:r>
              <w:br/>
            </w:r>
            <w:r>
              <w:rPr>
                <w:rFonts w:ascii="Times New Roman"/>
                <w:b w:val="false"/>
                <w:i w:val="false"/>
                <w:color w:val="000000"/>
                <w:sz w:val="20"/>
              </w:rPr>
              <w:t>
если да, то указать какие, и условия их применения</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 полностью отвечает за достоверность прилагаемых к анкете</w:t>
      </w:r>
    </w:p>
    <w:p>
      <w:pPr>
        <w:spacing w:after="0"/>
        <w:ind w:left="0"/>
        <w:jc w:val="both"/>
      </w:pPr>
      <w:r>
        <w:rPr>
          <w:rFonts w:ascii="Times New Roman"/>
          <w:b w:val="false"/>
          <w:i w:val="false"/>
          <w:color w:val="000000"/>
          <w:sz w:val="28"/>
        </w:rPr>
        <w:t>
      документов и информации, а также за своевременное представление</w:t>
      </w:r>
    </w:p>
    <w:p>
      <w:pPr>
        <w:spacing w:after="0"/>
        <w:ind w:left="0"/>
        <w:jc w:val="both"/>
      </w:pPr>
      <w:r>
        <w:rPr>
          <w:rFonts w:ascii="Times New Roman"/>
          <w:b w:val="false"/>
          <w:i w:val="false"/>
          <w:color w:val="000000"/>
          <w:sz w:val="28"/>
        </w:rPr>
        <w:t>
      уполномоченному органу дополнительной информации и документов,</w:t>
      </w:r>
    </w:p>
    <w:p>
      <w:pPr>
        <w:spacing w:after="0"/>
        <w:ind w:left="0"/>
        <w:jc w:val="both"/>
      </w:pPr>
      <w:r>
        <w:rPr>
          <w:rFonts w:ascii="Times New Roman"/>
          <w:b w:val="false"/>
          <w:i w:val="false"/>
          <w:color w:val="000000"/>
          <w:sz w:val="28"/>
        </w:rPr>
        <w:t>
      запрашиваемых в связи с рассмотрением анкеты.</w:t>
      </w:r>
    </w:p>
    <w:p>
      <w:pPr>
        <w:spacing w:after="0"/>
        <w:ind w:left="0"/>
        <w:jc w:val="both"/>
      </w:pPr>
      <w:r>
        <w:rPr>
          <w:rFonts w:ascii="Times New Roman"/>
          <w:b w:val="false"/>
          <w:i w:val="false"/>
          <w:color w:val="000000"/>
          <w:sz w:val="28"/>
        </w:rPr>
        <w:t>
      Прилагаемые документы (указать поименный перечень направляемых</w:t>
      </w:r>
    </w:p>
    <w:p>
      <w:pPr>
        <w:spacing w:after="0"/>
        <w:ind w:left="0"/>
        <w:jc w:val="both"/>
      </w:pPr>
      <w:r>
        <w:rPr>
          <w:rFonts w:ascii="Times New Roman"/>
          <w:b w:val="false"/>
          <w:i w:val="false"/>
          <w:color w:val="000000"/>
          <w:sz w:val="28"/>
        </w:rPr>
        <w:t>
      документов, и листов по каждому документу).</w:t>
      </w:r>
    </w:p>
    <w:p>
      <w:pPr>
        <w:spacing w:after="0"/>
        <w:ind w:left="0"/>
        <w:jc w:val="both"/>
      </w:pPr>
      <w:r>
        <w:rPr>
          <w:rFonts w:ascii="Times New Roman"/>
          <w:b w:val="false"/>
          <w:i w:val="false"/>
          <w:color w:val="000000"/>
          <w:sz w:val="28"/>
        </w:rPr>
        <w:t>
      Председатель Правления 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Председатель Совета Директоров 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44" w:id="164"/>
          <w:p>
            <w:pPr>
              <w:spacing w:after="20"/>
              <w:ind w:left="20"/>
              <w:jc w:val="both"/>
            </w:pPr>
            <w:r>
              <w:rPr>
                <w:rFonts w:ascii="Times New Roman"/>
                <w:b w:val="false"/>
                <w:i w:val="false"/>
                <w:color w:val="000000"/>
                <w:sz w:val="20"/>
              </w:rPr>
              <w:t>
Приложение 11</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164"/>
        </w:tc>
      </w:tr>
    </w:tbl>
    <w:bookmarkStart w:name="z145" w:id="165"/>
    <w:p>
      <w:pPr>
        <w:spacing w:after="0"/>
        <w:ind w:left="0"/>
        <w:jc w:val="both"/>
      </w:pPr>
      <w:r>
        <w:rPr>
          <w:rFonts w:ascii="Times New Roman"/>
          <w:b w:val="false"/>
          <w:i w:val="false"/>
          <w:color w:val="000000"/>
          <w:sz w:val="28"/>
        </w:rPr>
        <w:t>
      Сведения о расчете коэффициентов достаточности собственного капитала</w:t>
      </w:r>
    </w:p>
    <w:bookmarkEnd w:id="165"/>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649"/>
        <w:gridCol w:w="704"/>
        <w:gridCol w:w="372"/>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на последнюю отчетную дату, предшествующую осуществлению сделки секьюритизации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после осуществления сделки секьюритизации</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первого уровня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Основной капитал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Добавочный капитал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второго уровня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вычитаемые из основного капитала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вычитаемые из добавочного капитала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вычитаемые из капитала второго уровня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и имеющих международную рейтинговую оценку от "В+" и ниже агентства Standard &amp; Poor's или рейтинг аналогичного уровня одного из других рейтинговых агентств или рейтинговую оценку от "kzBB+" и ниже по национальной шкале агентства Standard &amp; Poor's или рейтинг аналогичного уровня по национальной шкале одного из других рейтинговых агентств либо не имеющие рейтинговой оценки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основного капитала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(k1)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капитала первого уровня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(k1-2)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взвешенные с учетом кредитного риска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и возможные обязательства, взвешенные с учетом кредитного риска, в том числе: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взвешенные с учетом кредитного риска, в том числе: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"ААА" до "АА-" агентства Standard &amp; Poor's или рейтинг аналогичного уровня одного из других рейтинговых агентств или рейтинговую оценку от "kzAAA" до "kzAА-"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"А+" до "А-" агентства Standard &amp; Poor's или рейтинг аналогичного уровня одного из других рейтинговых агентств или рейтинговую оценку от "kzA+" 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позиций по сделке секьюритизации, удерживаемых банком, взвешиваемых с учетом кредитного риска и имеющих международную рейтинговую оценку от "ВВ+" до "ВВ-" 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условные и возможные обязательства, взвешенные по степени кредитного риска, уменьшенные на сумму общих резервов (провизий), не включенных в расчет капитала второго уровня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процентного риска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процентного риска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ставки вознаграждения</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специфичного риска, связанного с изменением рыночной стоимости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риска, связанного с изменением рыночной стоимости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рыночный риск, связанный с изменением рыночной стоимости</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рыночного риска, связанного с изменением обменного курса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 и условные и возможные требования и обязательства, рассчитанные с учетом рыночного риска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операционного риска</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собственного капитала к сумме активов, условных и возможных обязательств, взвешенных по степени кредитного риска, активов и условных и возможных требований и обязательств, рассчитанных с учетом рыночного риска, операционного риска (k2)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_____________________________ ___________________</w:t>
      </w:r>
    </w:p>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Главный бухгалтер: _________________________ __________________</w:t>
      </w:r>
    </w:p>
    <w:p>
      <w:pPr>
        <w:spacing w:after="0"/>
        <w:ind w:left="0"/>
        <w:jc w:val="both"/>
      </w:pPr>
      <w:r>
        <w:rPr>
          <w:rFonts w:ascii="Times New Roman"/>
          <w:b w:val="false"/>
          <w:i w:val="false"/>
          <w:color w:val="000000"/>
          <w:sz w:val="28"/>
        </w:rPr>
        <w:t>
      (фамилия, имя отчество (при наличии)) (подпись)</w:t>
      </w:r>
    </w:p>
    <w:p>
      <w:pPr>
        <w:spacing w:after="0"/>
        <w:ind w:left="0"/>
        <w:jc w:val="both"/>
      </w:pPr>
      <w:r>
        <w:rPr>
          <w:rFonts w:ascii="Times New Roman"/>
          <w:b w:val="false"/>
          <w:i w:val="false"/>
          <w:color w:val="000000"/>
          <w:sz w:val="28"/>
        </w:rPr>
        <w:t>
      Исполнитель: ________________________________ _________________</w:t>
      </w:r>
    </w:p>
    <w:p>
      <w:pPr>
        <w:spacing w:after="0"/>
        <w:ind w:left="0"/>
        <w:jc w:val="both"/>
      </w:pPr>
      <w:r>
        <w:rPr>
          <w:rFonts w:ascii="Times New Roman"/>
          <w:b w:val="false"/>
          <w:i w:val="false"/>
          <w:color w:val="000000"/>
          <w:sz w:val="28"/>
        </w:rPr>
        <w:t>
      (должность, фамилия, имя, отчество (при наличии)) (подпись) (номер</w:t>
      </w:r>
    </w:p>
    <w:p>
      <w:pPr>
        <w:spacing w:after="0"/>
        <w:ind w:left="0"/>
        <w:jc w:val="both"/>
      </w:pPr>
      <w:r>
        <w:rPr>
          <w:rFonts w:ascii="Times New Roman"/>
          <w:b w:val="false"/>
          <w:i w:val="false"/>
          <w:color w:val="000000"/>
          <w:sz w:val="28"/>
        </w:rPr>
        <w:t>
      телефона)</w:t>
      </w:r>
    </w:p>
    <w:p>
      <w:pPr>
        <w:spacing w:after="0"/>
        <w:ind w:left="0"/>
        <w:jc w:val="both"/>
      </w:pPr>
      <w:r>
        <w:rPr>
          <w:rFonts w:ascii="Times New Roman"/>
          <w:b w:val="false"/>
          <w:i w:val="false"/>
          <w:color w:val="000000"/>
          <w:sz w:val="28"/>
        </w:rPr>
        <w:t>
      Дата подписания "___" ____________ 201 __ года</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46" w:id="166"/>
          <w:p>
            <w:pPr>
              <w:spacing w:after="20"/>
              <w:ind w:left="20"/>
              <w:jc w:val="both"/>
            </w:pPr>
            <w:r>
              <w:rPr>
                <w:rFonts w:ascii="Times New Roman"/>
                <w:b w:val="false"/>
                <w:i w:val="false"/>
                <w:color w:val="000000"/>
                <w:sz w:val="20"/>
              </w:rPr>
              <w:t>
Приложение 12</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166"/>
        </w:tc>
      </w:tr>
    </w:tbl>
    <w:bookmarkStart w:name="z147" w:id="167"/>
    <w:p>
      <w:pPr>
        <w:spacing w:after="0"/>
        <w:ind w:left="0"/>
        <w:jc w:val="left"/>
      </w:pPr>
      <w:r>
        <w:rPr>
          <w:rFonts w:ascii="Times New Roman"/>
          <w:b/>
          <w:i w:val="false"/>
          <w:color w:val="000000"/>
        </w:rPr>
        <w:t xml:space="preserve"> Таблица высококачественных ликвидных активов банка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0392"/>
        <w:gridCol w:w="1295"/>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учета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первого уровня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Наличные деньги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 Национальном Банке</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Правительству Республики Казахстан, Национальному Банку, центральным правительствам иностранных государств, центральным банкам иностранных государств и международным финансовым организациям, взвешиваемые по степени кредитного риска 0 (ноль) процентов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и центральным банкам иностранных государств, номинированные в валюте соответствующих стран, в случае взвешивания по степени кредитного риска выше 0 (нуля) процентов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второго уровня</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местным органам власти Республики Казахстан, в том числе ценные бумаги, выпущенные местными органами власти Республики Казахстан, взвешиваемые по степени кредитного риска 20 (двадцать) процентов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правительствам иностранных государств, центральным банкам иностранных государств, местным органам власти иностранных государств, международным финансовым организациям, взвешиваемые по степени кредитного риска 20 (двадцать) процентов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нефинансовыми организациями, имеющие долгосрочный рейтинг не ниже "АА-" агентства Standard &amp; Poor’s или рейтинг аналогичного уровня одного из других рейтинговых агентств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Ипотечные ценные бумаги, не являющиеся обязательством банка, имеющие долгосрочный рейтинг не ниже "АА-" агентства Standard &amp; Poor’s или рейтинг аналогичного уровня одного из других рейтинговых агентств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48" w:id="168"/>
          <w:p>
            <w:pPr>
              <w:spacing w:after="20"/>
              <w:ind w:left="20"/>
              <w:jc w:val="both"/>
            </w:pPr>
            <w:r>
              <w:rPr>
                <w:rFonts w:ascii="Times New Roman"/>
                <w:b w:val="false"/>
                <w:i w:val="false"/>
                <w:color w:val="000000"/>
                <w:sz w:val="20"/>
              </w:rPr>
              <w:t>
Приложение 13</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168"/>
        </w:tc>
      </w:tr>
    </w:tbl>
    <w:bookmarkStart w:name="z149" w:id="169"/>
    <w:p>
      <w:pPr>
        <w:spacing w:after="0"/>
        <w:ind w:left="0"/>
        <w:jc w:val="left"/>
      </w:pPr>
      <w:r>
        <w:rPr>
          <w:rFonts w:ascii="Times New Roman"/>
          <w:b/>
          <w:i w:val="false"/>
          <w:color w:val="000000"/>
        </w:rPr>
        <w:t xml:space="preserve"> Таблица денежных оттоков и притоков банка</w:t>
      </w:r>
    </w:p>
    <w:bookmarkEnd w:id="169"/>
    <w:p>
      <w:pPr>
        <w:spacing w:after="0"/>
        <w:ind w:left="0"/>
        <w:jc w:val="both"/>
      </w:pPr>
      <w:r>
        <w:rPr>
          <w:rFonts w:ascii="Times New Roman"/>
          <w:b w:val="false"/>
          <w:i w:val="false"/>
          <w:color w:val="ff0000"/>
          <w:sz w:val="28"/>
        </w:rPr>
        <w:t xml:space="preserve">
      Сноска. Приложение 13 в редакции постановления Правления Национального Банка РК от 08.08.2016 </w:t>
      </w:r>
      <w:r>
        <w:rPr>
          <w:rFonts w:ascii="Times New Roman"/>
          <w:b w:val="false"/>
          <w:i w:val="false"/>
          <w:color w:val="ff0000"/>
          <w:sz w:val="28"/>
        </w:rPr>
        <w:t>№ 188</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022"/>
        <w:gridCol w:w="3468"/>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70"/>
          <w:p>
            <w:pPr>
              <w:spacing w:after="20"/>
              <w:ind w:left="20"/>
              <w:jc w:val="both"/>
            </w:pPr>
            <w:r>
              <w:rPr>
                <w:rFonts w:ascii="Times New Roman"/>
                <w:b w:val="false"/>
                <w:i w:val="false"/>
                <w:color w:val="000000"/>
                <w:sz w:val="20"/>
              </w:rPr>
              <w:t>
№</w:t>
            </w:r>
          </w:p>
          <w:bookmarkEnd w:id="170"/>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оттока (притока)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1"/>
          <w:p>
            <w:pPr>
              <w:spacing w:after="20"/>
              <w:ind w:left="20"/>
              <w:jc w:val="both"/>
            </w:pPr>
            <w:r>
              <w:rPr>
                <w:rFonts w:ascii="Times New Roman"/>
                <w:b w:val="false"/>
                <w:i w:val="false"/>
                <w:color w:val="000000"/>
                <w:sz w:val="20"/>
              </w:rPr>
              <w:t>
Денежные оттоки по депозитам физических лиц</w:t>
            </w:r>
          </w:p>
          <w:bookmarkEnd w:id="171"/>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72"/>
          <w:p>
            <w:pPr>
              <w:spacing w:after="20"/>
              <w:ind w:left="20"/>
              <w:jc w:val="both"/>
            </w:pPr>
            <w:r>
              <w:rPr>
                <w:rFonts w:ascii="Times New Roman"/>
                <w:b w:val="false"/>
                <w:i w:val="false"/>
                <w:color w:val="000000"/>
                <w:sz w:val="20"/>
              </w:rPr>
              <w:t>
1</w:t>
            </w:r>
          </w:p>
          <w:bookmarkEnd w:id="172"/>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73"/>
          <w:p>
            <w:pPr>
              <w:spacing w:after="20"/>
              <w:ind w:left="20"/>
              <w:jc w:val="both"/>
            </w:pPr>
            <w:r>
              <w:rPr>
                <w:rFonts w:ascii="Times New Roman"/>
                <w:b w:val="false"/>
                <w:i w:val="false"/>
                <w:color w:val="000000"/>
                <w:sz w:val="20"/>
              </w:rPr>
              <w:t>
2</w:t>
            </w:r>
          </w:p>
          <w:bookmarkEnd w:id="173"/>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74"/>
          <w:p>
            <w:pPr>
              <w:spacing w:after="20"/>
              <w:ind w:left="20"/>
              <w:jc w:val="both"/>
            </w:pPr>
            <w:r>
              <w:rPr>
                <w:rFonts w:ascii="Times New Roman"/>
                <w:b w:val="false"/>
                <w:i w:val="false"/>
                <w:color w:val="000000"/>
                <w:sz w:val="20"/>
              </w:rPr>
              <w:t>
Денежные оттоки по обязательствам перед юридическими лицами,</w:t>
            </w:r>
            <w:r>
              <w:br/>
            </w:r>
            <w:r>
              <w:rPr>
                <w:rFonts w:ascii="Times New Roman"/>
                <w:b w:val="false"/>
                <w:i w:val="false"/>
                <w:color w:val="000000"/>
                <w:sz w:val="20"/>
              </w:rPr>
              <w:t>
субъектами малого предпринимательства, не обеспеченным активами банка</w:t>
            </w:r>
          </w:p>
          <w:bookmarkEnd w:id="174"/>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5"/>
          <w:p>
            <w:pPr>
              <w:spacing w:after="20"/>
              <w:ind w:left="20"/>
              <w:jc w:val="both"/>
            </w:pPr>
            <w:r>
              <w:rPr>
                <w:rFonts w:ascii="Times New Roman"/>
                <w:b w:val="false"/>
                <w:i w:val="false"/>
                <w:color w:val="000000"/>
                <w:sz w:val="20"/>
              </w:rPr>
              <w:t>
3</w:t>
            </w:r>
          </w:p>
          <w:bookmarkEnd w:id="175"/>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размещенные нефинансовыми организациями, являющимися субъектами малого предпринимательства, полный объем которых не превышает в эквиваленте 1 (один) миллион долларов Соединенных Штатов Америки</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6"/>
          <w:p>
            <w:pPr>
              <w:spacing w:after="20"/>
              <w:ind w:left="20"/>
              <w:jc w:val="both"/>
            </w:pPr>
            <w:r>
              <w:rPr>
                <w:rFonts w:ascii="Times New Roman"/>
                <w:b w:val="false"/>
                <w:i w:val="false"/>
                <w:color w:val="000000"/>
                <w:sz w:val="20"/>
              </w:rPr>
              <w:t>
4</w:t>
            </w:r>
          </w:p>
          <w:bookmarkEnd w:id="176"/>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7"/>
          <w:p>
            <w:pPr>
              <w:spacing w:after="20"/>
              <w:ind w:left="20"/>
              <w:jc w:val="both"/>
            </w:pPr>
            <w:r>
              <w:rPr>
                <w:rFonts w:ascii="Times New Roman"/>
                <w:b w:val="false"/>
                <w:i w:val="false"/>
                <w:color w:val="000000"/>
                <w:sz w:val="20"/>
              </w:rPr>
              <w:t>
5</w:t>
            </w:r>
          </w:p>
          <w:bookmarkEnd w:id="177"/>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нефинансовых организаций, Правительства Республики Казахстан, Национального Банка, местных органов власти Республики Казахстан, международных финансовых организаций, центральных правительств иностранных государств, центральных банков иностранных государств, местных органов власти иностранных государств</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8"/>
          <w:p>
            <w:pPr>
              <w:spacing w:after="20"/>
              <w:ind w:left="20"/>
              <w:jc w:val="both"/>
            </w:pPr>
            <w:r>
              <w:rPr>
                <w:rFonts w:ascii="Times New Roman"/>
                <w:b w:val="false"/>
                <w:i w:val="false"/>
                <w:color w:val="000000"/>
                <w:sz w:val="20"/>
              </w:rPr>
              <w:t>
6</w:t>
            </w:r>
          </w:p>
          <w:bookmarkEnd w:id="178"/>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иными юридическими лицами, в том числе обязательства по выпущенным ценным бумагам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9"/>
          <w:p>
            <w:pPr>
              <w:spacing w:after="20"/>
              <w:ind w:left="20"/>
              <w:jc w:val="both"/>
            </w:pPr>
            <w:r>
              <w:rPr>
                <w:rFonts w:ascii="Times New Roman"/>
                <w:b w:val="false"/>
                <w:i w:val="false"/>
                <w:color w:val="000000"/>
                <w:sz w:val="20"/>
              </w:rPr>
              <w:t>
Денежные оттоки по обязательствам перед юридическими лицами,</w:t>
            </w:r>
            <w:r>
              <w:br/>
            </w:r>
            <w:r>
              <w:rPr>
                <w:rFonts w:ascii="Times New Roman"/>
                <w:b w:val="false"/>
                <w:i w:val="false"/>
                <w:color w:val="000000"/>
                <w:sz w:val="20"/>
              </w:rPr>
              <w:t>
обеспеченным активами банка</w:t>
            </w:r>
          </w:p>
          <w:bookmarkEnd w:id="179"/>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80"/>
          <w:p>
            <w:pPr>
              <w:spacing w:after="20"/>
              <w:ind w:left="20"/>
              <w:jc w:val="both"/>
            </w:pPr>
            <w:r>
              <w:rPr>
                <w:rFonts w:ascii="Times New Roman"/>
                <w:b w:val="false"/>
                <w:i w:val="false"/>
                <w:color w:val="000000"/>
                <w:sz w:val="20"/>
              </w:rPr>
              <w:t>
7</w:t>
            </w:r>
          </w:p>
          <w:bookmarkEnd w:id="180"/>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первого уровня</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81"/>
          <w:p>
            <w:pPr>
              <w:spacing w:after="20"/>
              <w:ind w:left="20"/>
              <w:jc w:val="both"/>
            </w:pPr>
            <w:r>
              <w:rPr>
                <w:rFonts w:ascii="Times New Roman"/>
                <w:b w:val="false"/>
                <w:i w:val="false"/>
                <w:color w:val="000000"/>
                <w:sz w:val="20"/>
              </w:rPr>
              <w:t>
8</w:t>
            </w:r>
          </w:p>
          <w:bookmarkEnd w:id="181"/>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Правительством Республики Казахстан и Национальным Банком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82"/>
          <w:p>
            <w:pPr>
              <w:spacing w:after="20"/>
              <w:ind w:left="20"/>
              <w:jc w:val="both"/>
            </w:pPr>
            <w:r>
              <w:rPr>
                <w:rFonts w:ascii="Times New Roman"/>
                <w:b w:val="false"/>
                <w:i w:val="false"/>
                <w:color w:val="000000"/>
                <w:sz w:val="20"/>
              </w:rPr>
              <w:t>
9</w:t>
            </w:r>
          </w:p>
          <w:bookmarkEnd w:id="182"/>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обеспеченные высококачественными ликвидными активами второго уровня</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83"/>
          <w:p>
            <w:pPr>
              <w:spacing w:after="20"/>
              <w:ind w:left="20"/>
              <w:jc w:val="both"/>
            </w:pPr>
            <w:r>
              <w:rPr>
                <w:rFonts w:ascii="Times New Roman"/>
                <w:b w:val="false"/>
                <w:i w:val="false"/>
                <w:color w:val="000000"/>
                <w:sz w:val="20"/>
              </w:rPr>
              <w:t>
10</w:t>
            </w:r>
          </w:p>
          <w:bookmarkEnd w:id="183"/>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перед местными органами власти Республики Казахстан, международными финансовыми организациями, взвешиваемые по степени кредитного риска не выше 20 (двадцати) процентов, обеспеченные активами, не являющимися высококачественными ликвидными активами первого и второго уровней</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84"/>
          <w:p>
            <w:pPr>
              <w:spacing w:after="20"/>
              <w:ind w:left="20"/>
              <w:jc w:val="both"/>
            </w:pPr>
            <w:r>
              <w:rPr>
                <w:rFonts w:ascii="Times New Roman"/>
                <w:b w:val="false"/>
                <w:i w:val="false"/>
                <w:color w:val="000000"/>
                <w:sz w:val="20"/>
              </w:rPr>
              <w:t>
11</w:t>
            </w:r>
          </w:p>
          <w:bookmarkEnd w:id="184"/>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обеспеченные обязательства</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85"/>
          <w:p>
            <w:pPr>
              <w:spacing w:after="20"/>
              <w:ind w:left="20"/>
              <w:jc w:val="both"/>
            </w:pPr>
            <w:r>
              <w:rPr>
                <w:rFonts w:ascii="Times New Roman"/>
                <w:b w:val="false"/>
                <w:i w:val="false"/>
                <w:color w:val="000000"/>
                <w:sz w:val="20"/>
              </w:rPr>
              <w:t>
Дополнительные денежные оттоки по условным и возможным обязательствам</w:t>
            </w:r>
          </w:p>
          <w:bookmarkEnd w:id="185"/>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6"/>
          <w:p>
            <w:pPr>
              <w:spacing w:after="20"/>
              <w:ind w:left="20"/>
              <w:jc w:val="both"/>
            </w:pPr>
            <w:r>
              <w:rPr>
                <w:rFonts w:ascii="Times New Roman"/>
                <w:b w:val="false"/>
                <w:i w:val="false"/>
                <w:color w:val="000000"/>
                <w:sz w:val="20"/>
              </w:rPr>
              <w:t>
12</w:t>
            </w:r>
          </w:p>
          <w:bookmarkEnd w:id="186"/>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потребность в ликвидности по условным обязательствам, сделкам с производными финансовыми инструментами и иным операциям в полном размере при снижении рейтинга банка на 1 (одну), 2 (две) либо 3 (три) ступени от текущего рейтинга банка</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7"/>
          <w:p>
            <w:pPr>
              <w:spacing w:after="20"/>
              <w:ind w:left="20"/>
              <w:jc w:val="both"/>
            </w:pPr>
            <w:r>
              <w:rPr>
                <w:rFonts w:ascii="Times New Roman"/>
                <w:b w:val="false"/>
                <w:i w:val="false"/>
                <w:color w:val="000000"/>
                <w:sz w:val="20"/>
              </w:rPr>
              <w:t>
13</w:t>
            </w:r>
          </w:p>
          <w:bookmarkEnd w:id="187"/>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Необходимость в дополнительной ликвидности при изменении рыночной оценки позиций по производным финансовым инструментам или иным операциям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30 (тридцатидневный) нетто отток за предыдущие 12 (двенадцать) месяцев</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8"/>
          <w:p>
            <w:pPr>
              <w:spacing w:after="20"/>
              <w:ind w:left="20"/>
              <w:jc w:val="both"/>
            </w:pPr>
            <w:r>
              <w:rPr>
                <w:rFonts w:ascii="Times New Roman"/>
                <w:b w:val="false"/>
                <w:i w:val="false"/>
                <w:color w:val="000000"/>
                <w:sz w:val="20"/>
              </w:rPr>
              <w:t>
14</w:t>
            </w:r>
          </w:p>
          <w:bookmarkEnd w:id="188"/>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при переоценке обеспечения (за исключением высококачественных ликвидных активов первого уровня) по производным финансовым инструментам и иным операциям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9"/>
          <w:p>
            <w:pPr>
              <w:spacing w:after="20"/>
              <w:ind w:left="20"/>
              <w:jc w:val="both"/>
            </w:pPr>
            <w:r>
              <w:rPr>
                <w:rFonts w:ascii="Times New Roman"/>
                <w:b w:val="false"/>
                <w:i w:val="false"/>
                <w:color w:val="000000"/>
                <w:sz w:val="20"/>
              </w:rPr>
              <w:t>
15</w:t>
            </w:r>
          </w:p>
          <w:bookmarkEnd w:id="189"/>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превышения обеспечения, удерживаемого банком в связи с поддержанием позиции по производным финансовым инструментам, по которому предусмотрен отзыв в любое время</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0"/>
          <w:p>
            <w:pPr>
              <w:spacing w:after="20"/>
              <w:ind w:left="20"/>
              <w:jc w:val="both"/>
            </w:pPr>
            <w:r>
              <w:rPr>
                <w:rFonts w:ascii="Times New Roman"/>
                <w:b w:val="false"/>
                <w:i w:val="false"/>
                <w:color w:val="000000"/>
                <w:sz w:val="20"/>
              </w:rPr>
              <w:t>
16</w:t>
            </w:r>
          </w:p>
          <w:bookmarkEnd w:id="190"/>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по операциям, предусматривающим предоставление банком обеспечения, по требованию контрагента в соответствии с условиями договора, в случае если обеспечение не предоставлено</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91"/>
          <w:p>
            <w:pPr>
              <w:spacing w:after="20"/>
              <w:ind w:left="20"/>
              <w:jc w:val="both"/>
            </w:pPr>
            <w:r>
              <w:rPr>
                <w:rFonts w:ascii="Times New Roman"/>
                <w:b w:val="false"/>
                <w:i w:val="false"/>
                <w:color w:val="000000"/>
                <w:sz w:val="20"/>
              </w:rPr>
              <w:t>
17</w:t>
            </w:r>
          </w:p>
          <w:bookmarkEnd w:id="191"/>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дополнительной ликвидности связанная с возможностью замены обеспечения на активы, не являющиеся высококачественными ликвидными активами</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92"/>
          <w:p>
            <w:pPr>
              <w:spacing w:after="20"/>
              <w:ind w:left="20"/>
              <w:jc w:val="both"/>
            </w:pPr>
            <w:r>
              <w:rPr>
                <w:rFonts w:ascii="Times New Roman"/>
                <w:b w:val="false"/>
                <w:i w:val="false"/>
                <w:color w:val="000000"/>
                <w:sz w:val="20"/>
              </w:rPr>
              <w:t>
18</w:t>
            </w:r>
          </w:p>
          <w:bookmarkEnd w:id="192"/>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выпущенным банком, обеспеченным поступлением денег по активам, и имеющим срок погашения в течение календарного месяца, следующего за датой расчета коэффициента покрытия ликвидности (в том числе по ипотечным ценным бумагам)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93"/>
          <w:p>
            <w:pPr>
              <w:spacing w:after="20"/>
              <w:ind w:left="20"/>
              <w:jc w:val="both"/>
            </w:pPr>
            <w:r>
              <w:rPr>
                <w:rFonts w:ascii="Times New Roman"/>
                <w:b w:val="false"/>
                <w:i w:val="false"/>
                <w:color w:val="000000"/>
                <w:sz w:val="20"/>
              </w:rPr>
              <w:t>
19</w:t>
            </w:r>
          </w:p>
          <w:bookmarkEnd w:id="193"/>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по ценным бумагам, обеспеченным поступлением денег по активам и выпущенным дочерними специальными организациями банка (с учетом производных финансовых инструментов, предусматривающих право держателя на предъявление требования на досрочный выкуп в полном или частичном размере), имеющим срок погашения в течение календарного месяца, следующего за датой расчета коэффициента покрытия ликвидности</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4"/>
          <w:p>
            <w:pPr>
              <w:spacing w:after="20"/>
              <w:ind w:left="20"/>
              <w:jc w:val="both"/>
            </w:pPr>
            <w:r>
              <w:rPr>
                <w:rFonts w:ascii="Times New Roman"/>
                <w:b w:val="false"/>
                <w:i w:val="false"/>
                <w:color w:val="000000"/>
                <w:sz w:val="20"/>
              </w:rPr>
              <w:t>
20</w:t>
            </w:r>
          </w:p>
          <w:bookmarkEnd w:id="194"/>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физическим лицам и субъектам малого предпринимательства</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95"/>
          <w:p>
            <w:pPr>
              <w:spacing w:after="20"/>
              <w:ind w:left="20"/>
              <w:jc w:val="both"/>
            </w:pPr>
            <w:r>
              <w:rPr>
                <w:rFonts w:ascii="Times New Roman"/>
                <w:b w:val="false"/>
                <w:i w:val="false"/>
                <w:color w:val="000000"/>
                <w:sz w:val="20"/>
              </w:rPr>
              <w:t>
21</w:t>
            </w:r>
          </w:p>
          <w:bookmarkEnd w:id="195"/>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нефинансовым организациям, Правительству Республики Казахстан, Национальному Банку, местным органам власти Республики Казахстан и международным финансовым организациям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6"/>
          <w:p>
            <w:pPr>
              <w:spacing w:after="20"/>
              <w:ind w:left="20"/>
              <w:jc w:val="both"/>
            </w:pPr>
            <w:r>
              <w:rPr>
                <w:rFonts w:ascii="Times New Roman"/>
                <w:b w:val="false"/>
                <w:i w:val="false"/>
                <w:color w:val="000000"/>
                <w:sz w:val="20"/>
              </w:rPr>
              <w:t>
22</w:t>
            </w:r>
          </w:p>
          <w:bookmarkEnd w:id="196"/>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нефинансовым организациям, Правительству Республики Казахстан, Национальному Банку, местным органам власти Республики Казахстан и международным финансовым организациям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7"/>
          <w:p>
            <w:pPr>
              <w:spacing w:after="20"/>
              <w:ind w:left="20"/>
              <w:jc w:val="both"/>
            </w:pPr>
            <w:r>
              <w:rPr>
                <w:rFonts w:ascii="Times New Roman"/>
                <w:b w:val="false"/>
                <w:i w:val="false"/>
                <w:color w:val="000000"/>
                <w:sz w:val="20"/>
              </w:rPr>
              <w:t>
23</w:t>
            </w:r>
          </w:p>
          <w:bookmarkEnd w:id="197"/>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8"/>
          <w:p>
            <w:pPr>
              <w:spacing w:after="20"/>
              <w:ind w:left="20"/>
              <w:jc w:val="both"/>
            </w:pPr>
            <w:r>
              <w:rPr>
                <w:rFonts w:ascii="Times New Roman"/>
                <w:b w:val="false"/>
                <w:i w:val="false"/>
                <w:color w:val="000000"/>
                <w:sz w:val="20"/>
              </w:rPr>
              <w:t>
24</w:t>
            </w:r>
          </w:p>
          <w:bookmarkEnd w:id="198"/>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предоставленных финансовым организациям, не являющимся банками</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99"/>
          <w:p>
            <w:pPr>
              <w:spacing w:after="20"/>
              <w:ind w:left="20"/>
              <w:jc w:val="both"/>
            </w:pPr>
            <w:r>
              <w:rPr>
                <w:rFonts w:ascii="Times New Roman"/>
                <w:b w:val="false"/>
                <w:i w:val="false"/>
                <w:color w:val="000000"/>
                <w:sz w:val="20"/>
              </w:rPr>
              <w:t>
25</w:t>
            </w:r>
          </w:p>
          <w:bookmarkEnd w:id="199"/>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линий ликвидности, предоставленных иным финансовым организациям, не являющимся банками</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00"/>
          <w:p>
            <w:pPr>
              <w:spacing w:after="20"/>
              <w:ind w:left="20"/>
              <w:jc w:val="both"/>
            </w:pPr>
            <w:r>
              <w:rPr>
                <w:rFonts w:ascii="Times New Roman"/>
                <w:b w:val="false"/>
                <w:i w:val="false"/>
                <w:color w:val="000000"/>
                <w:sz w:val="20"/>
              </w:rPr>
              <w:t>
26</w:t>
            </w:r>
          </w:p>
          <w:bookmarkEnd w:id="200"/>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иным юридическим лицам (в том числе дочерними специальными организациями банка)</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1"/>
          <w:p>
            <w:pPr>
              <w:spacing w:after="20"/>
              <w:ind w:left="20"/>
              <w:jc w:val="both"/>
            </w:pPr>
            <w:r>
              <w:rPr>
                <w:rFonts w:ascii="Times New Roman"/>
                <w:b w:val="false"/>
                <w:i w:val="false"/>
                <w:color w:val="000000"/>
                <w:sz w:val="20"/>
              </w:rPr>
              <w:t>
27</w:t>
            </w:r>
          </w:p>
          <w:bookmarkEnd w:id="201"/>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связанные с финансированием экспорта и импорта товаров и услуг (по гарантиям и поручительствам, аккредитивам, связанным с проведением факторинговых и форфейтинговых операций)</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2"/>
          <w:p>
            <w:pPr>
              <w:spacing w:after="20"/>
              <w:ind w:left="20"/>
              <w:jc w:val="both"/>
            </w:pPr>
            <w:r>
              <w:rPr>
                <w:rFonts w:ascii="Times New Roman"/>
                <w:b w:val="false"/>
                <w:i w:val="false"/>
                <w:color w:val="000000"/>
                <w:sz w:val="20"/>
              </w:rPr>
              <w:t>
28</w:t>
            </w:r>
          </w:p>
          <w:bookmarkEnd w:id="202"/>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гарантиям и поручительствам, аккредитивам, не связанным с финансированием экспорта и импорта товаров и услуг</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3"/>
          <w:p>
            <w:pPr>
              <w:spacing w:after="20"/>
              <w:ind w:left="20"/>
              <w:jc w:val="both"/>
            </w:pPr>
            <w:r>
              <w:rPr>
                <w:rFonts w:ascii="Times New Roman"/>
                <w:b w:val="false"/>
                <w:i w:val="false"/>
                <w:color w:val="000000"/>
                <w:sz w:val="20"/>
              </w:rPr>
              <w:t>
29</w:t>
            </w:r>
          </w:p>
          <w:bookmarkEnd w:id="203"/>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денежные оттоки по обязательствам, не включенные в строки 1-28</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4"/>
          <w:p>
            <w:pPr>
              <w:spacing w:after="20"/>
              <w:ind w:left="20"/>
              <w:jc w:val="both"/>
            </w:pPr>
            <w:r>
              <w:rPr>
                <w:rFonts w:ascii="Times New Roman"/>
                <w:b w:val="false"/>
                <w:i w:val="false"/>
                <w:color w:val="000000"/>
                <w:sz w:val="20"/>
              </w:rPr>
              <w:t>
Денежные притоки</w:t>
            </w:r>
          </w:p>
          <w:bookmarkEnd w:id="204"/>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05"/>
          <w:p>
            <w:pPr>
              <w:spacing w:after="20"/>
              <w:ind w:left="20"/>
              <w:jc w:val="both"/>
            </w:pPr>
            <w:r>
              <w:rPr>
                <w:rFonts w:ascii="Times New Roman"/>
                <w:b w:val="false"/>
                <w:i w:val="false"/>
                <w:color w:val="000000"/>
                <w:sz w:val="20"/>
              </w:rPr>
              <w:t>
30</w:t>
            </w:r>
          </w:p>
          <w:bookmarkEnd w:id="205"/>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первого уровня</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6"/>
          <w:p>
            <w:pPr>
              <w:spacing w:after="20"/>
              <w:ind w:left="20"/>
              <w:jc w:val="both"/>
            </w:pPr>
            <w:r>
              <w:rPr>
                <w:rFonts w:ascii="Times New Roman"/>
                <w:b w:val="false"/>
                <w:i w:val="false"/>
                <w:color w:val="000000"/>
                <w:sz w:val="20"/>
              </w:rPr>
              <w:t>
31</w:t>
            </w:r>
          </w:p>
          <w:bookmarkEnd w:id="206"/>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операции, обеспеченные высококачественными ликвидными активами второго уровня</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7"/>
          <w:p>
            <w:pPr>
              <w:spacing w:after="20"/>
              <w:ind w:left="20"/>
              <w:jc w:val="both"/>
            </w:pPr>
            <w:r>
              <w:rPr>
                <w:rFonts w:ascii="Times New Roman"/>
                <w:b w:val="false"/>
                <w:i w:val="false"/>
                <w:color w:val="000000"/>
                <w:sz w:val="20"/>
              </w:rPr>
              <w:t>
32</w:t>
            </w:r>
          </w:p>
          <w:bookmarkEnd w:id="207"/>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для совершения купли-продажи ценных бумаг под обеспечение активов, не относящихся к высококачественным ликвидным активам (маржинальные сделки)</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8"/>
          <w:p>
            <w:pPr>
              <w:spacing w:after="20"/>
              <w:ind w:left="20"/>
              <w:jc w:val="both"/>
            </w:pPr>
            <w:r>
              <w:rPr>
                <w:rFonts w:ascii="Times New Roman"/>
                <w:b w:val="false"/>
                <w:i w:val="false"/>
                <w:color w:val="000000"/>
                <w:sz w:val="20"/>
              </w:rPr>
              <w:t>
33</w:t>
            </w:r>
          </w:p>
          <w:bookmarkEnd w:id="208"/>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Заемные операции, обеспеченные иными активами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9"/>
          <w:p>
            <w:pPr>
              <w:spacing w:after="20"/>
              <w:ind w:left="20"/>
              <w:jc w:val="both"/>
            </w:pPr>
            <w:r>
              <w:rPr>
                <w:rFonts w:ascii="Times New Roman"/>
                <w:b w:val="false"/>
                <w:i w:val="false"/>
                <w:color w:val="000000"/>
                <w:sz w:val="20"/>
              </w:rPr>
              <w:t>
34</w:t>
            </w:r>
          </w:p>
          <w:bookmarkEnd w:id="209"/>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линии, линии ликвидности, предоставленные другими банками</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0"/>
          <w:p>
            <w:pPr>
              <w:spacing w:after="20"/>
              <w:ind w:left="20"/>
              <w:jc w:val="both"/>
            </w:pPr>
            <w:r>
              <w:rPr>
                <w:rFonts w:ascii="Times New Roman"/>
                <w:b w:val="false"/>
                <w:i w:val="false"/>
                <w:color w:val="000000"/>
                <w:sz w:val="20"/>
              </w:rPr>
              <w:t>
35</w:t>
            </w:r>
          </w:p>
          <w:bookmarkEnd w:id="210"/>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деятельностью по управлению ликвидностью клиента в других финансовых организациях</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11"/>
          <w:p>
            <w:pPr>
              <w:spacing w:after="20"/>
              <w:ind w:left="20"/>
              <w:jc w:val="both"/>
            </w:pPr>
            <w:r>
              <w:rPr>
                <w:rFonts w:ascii="Times New Roman"/>
                <w:b w:val="false"/>
                <w:i w:val="false"/>
                <w:color w:val="000000"/>
                <w:sz w:val="20"/>
              </w:rPr>
              <w:t>
36</w:t>
            </w:r>
          </w:p>
          <w:bookmarkEnd w:id="211"/>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Притоки по кредитам, за исключением займов с просроченной задолженностью по основному долгу и (или) начисленному вознаграждению, в том числе выданным: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12"/>
          <w:p>
            <w:pPr>
              <w:spacing w:after="20"/>
              <w:ind w:left="20"/>
              <w:jc w:val="both"/>
            </w:pPr>
            <w:r>
              <w:rPr>
                <w:rFonts w:ascii="Times New Roman"/>
                <w:b w:val="false"/>
                <w:i w:val="false"/>
                <w:color w:val="000000"/>
                <w:sz w:val="20"/>
              </w:rPr>
              <w:t>
физическим лицам и субъектам малого предпринимательства</w:t>
            </w:r>
          </w:p>
          <w:bookmarkEnd w:id="212"/>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3"/>
          <w:p>
            <w:pPr>
              <w:spacing w:after="20"/>
              <w:ind w:left="20"/>
              <w:jc w:val="both"/>
            </w:pPr>
            <w:r>
              <w:rPr>
                <w:rFonts w:ascii="Times New Roman"/>
                <w:b w:val="false"/>
                <w:i w:val="false"/>
                <w:color w:val="000000"/>
                <w:sz w:val="20"/>
              </w:rPr>
              <w:t>
нефинансовым организациям</w:t>
            </w:r>
          </w:p>
          <w:bookmarkEnd w:id="213"/>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4"/>
          <w:p>
            <w:pPr>
              <w:spacing w:after="20"/>
              <w:ind w:left="20"/>
              <w:jc w:val="both"/>
            </w:pPr>
            <w:r>
              <w:rPr>
                <w:rFonts w:ascii="Times New Roman"/>
                <w:b w:val="false"/>
                <w:i w:val="false"/>
                <w:color w:val="000000"/>
                <w:sz w:val="20"/>
              </w:rPr>
              <w:t>
финансовым организациям</w:t>
            </w:r>
          </w:p>
          <w:bookmarkEnd w:id="214"/>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15"/>
          <w:p>
            <w:pPr>
              <w:spacing w:after="20"/>
              <w:ind w:left="20"/>
              <w:jc w:val="both"/>
            </w:pPr>
            <w:r>
              <w:rPr>
                <w:rFonts w:ascii="Times New Roman"/>
                <w:b w:val="false"/>
                <w:i w:val="false"/>
                <w:color w:val="000000"/>
                <w:sz w:val="20"/>
              </w:rPr>
              <w:t>
37</w:t>
            </w:r>
          </w:p>
          <w:bookmarkEnd w:id="215"/>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притоки по производным финансовым инструментам</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6"/>
          <w:p>
            <w:pPr>
              <w:spacing w:after="20"/>
              <w:ind w:left="20"/>
              <w:jc w:val="both"/>
            </w:pPr>
            <w:r>
              <w:rPr>
                <w:rFonts w:ascii="Times New Roman"/>
                <w:b w:val="false"/>
                <w:i w:val="false"/>
                <w:color w:val="000000"/>
                <w:sz w:val="20"/>
              </w:rPr>
              <w:t>
38</w:t>
            </w:r>
          </w:p>
          <w:bookmarkEnd w:id="216"/>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денежные притоки от операций, по договорам которых ожидаются денежные притоки в течение календарного месяца, следующего за датой расчета коэффициента покрытия ликвидности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50" w:id="217"/>
          <w:p>
            <w:pPr>
              <w:spacing w:after="20"/>
              <w:ind w:left="20"/>
              <w:jc w:val="both"/>
            </w:pPr>
            <w:r>
              <w:rPr>
                <w:rFonts w:ascii="Times New Roman"/>
                <w:b w:val="false"/>
                <w:i w:val="false"/>
                <w:color w:val="000000"/>
                <w:sz w:val="20"/>
              </w:rPr>
              <w:t>
Приложение 14</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217"/>
        </w:tc>
      </w:tr>
    </w:tbl>
    <w:bookmarkStart w:name="z152" w:id="218"/>
    <w:p>
      <w:pPr>
        <w:spacing w:after="0"/>
        <w:ind w:left="0"/>
        <w:jc w:val="left"/>
      </w:pPr>
      <w:r>
        <w:rPr>
          <w:rFonts w:ascii="Times New Roman"/>
          <w:b/>
          <w:i w:val="false"/>
          <w:color w:val="000000"/>
        </w:rPr>
        <w:t xml:space="preserve"> Таблица обязательств доступного стабильного фондирования</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8600"/>
        <w:gridCol w:w="2132"/>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доступного стабильного фондирования,</w:t>
            </w:r>
            <w:r>
              <w:br/>
            </w:r>
            <w:r>
              <w:rPr>
                <w:rFonts w:ascii="Times New Roman"/>
                <w:b w:val="false"/>
                <w:i w:val="false"/>
                <w:color w:val="000000"/>
                <w:sz w:val="20"/>
              </w:rPr>
              <w:t>
в процентах</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капитал до вычета инвестиций, указанных в </w:t>
            </w:r>
            <w:r>
              <w:rPr>
                <w:rFonts w:ascii="Times New Roman"/>
                <w:b w:val="false"/>
                <w:i w:val="false"/>
                <w:color w:val="000000"/>
                <w:sz w:val="20"/>
              </w:rPr>
              <w:t>пункте 9</w:t>
            </w:r>
            <w:r>
              <w:rPr>
                <w:rFonts w:ascii="Times New Roman"/>
                <w:b w:val="false"/>
                <w:i w:val="false"/>
                <w:color w:val="000000"/>
                <w:sz w:val="20"/>
              </w:rPr>
              <w:t xml:space="preserve"> Нормативов (за исключением инструментов капитала второго уровня со сроком погашения менее одного года)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инструменты капитала и обязательства с оставшимся сроком погашения 1 (один) год и более</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Стабильные депозиты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стабильные депозиты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нефинансовыми организациями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 оставшимся сроком погашения менее 1 (одного) года, предоставленные центральными правительствами иностранных государств, местными органами власти иностранных государств и международными финансовыми организациями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обязательств с оставшимся сроком погашения более 6 (шести) месяцев и менее 1 (одного) года</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 том числе бессрочные обязательства (с установлением особого режима для отсроченных налоговых обязательств)</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обязательствам по производным финансовым инструментам за вычетом активов по производным финансовым инструментам, в случае если размер обязательств превышает размер активов по производным финансовым инструментам</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возникающие от покупки финансовых инструментов, иностранной валюты в день покупки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51" w:id="219"/>
          <w:p>
            <w:pPr>
              <w:spacing w:after="20"/>
              <w:ind w:left="20"/>
              <w:jc w:val="both"/>
            </w:pPr>
            <w:r>
              <w:rPr>
                <w:rFonts w:ascii="Times New Roman"/>
                <w:b w:val="false"/>
                <w:i w:val="false"/>
                <w:color w:val="000000"/>
                <w:sz w:val="20"/>
              </w:rPr>
              <w:t>
Приложение 15</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219"/>
        </w:tc>
      </w:tr>
    </w:tbl>
    <w:bookmarkStart w:name="z153" w:id="220"/>
    <w:p>
      <w:pPr>
        <w:spacing w:after="0"/>
        <w:ind w:left="0"/>
        <w:jc w:val="left"/>
      </w:pPr>
      <w:r>
        <w:rPr>
          <w:rFonts w:ascii="Times New Roman"/>
          <w:b/>
          <w:i w:val="false"/>
          <w:color w:val="000000"/>
        </w:rPr>
        <w:t xml:space="preserve"> Таблица активов требуемого стабильного фондирования</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10071"/>
        <w:gridCol w:w="1285"/>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требуемого стабильного фондирования, в процентах</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деньги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в Национальном Банке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центральным банкам иностранных государств с оставшимся сроком погашения менее 6 (шести) месяцев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возникающий от продажи финансовых инструментов, иностранной валюты в день продажи</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первого уровня, за исключением денежных средств и резервов в Национальном Банке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займы, предоставленные финансовым организациям с оставшимся сроком погашения менее 6 (шести) месяцев, обеспеченные высококачественными ликвидными активами первого уровня, по которым банком возможен перезалог</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предоставленные финансовым организациям с оставшимся сроком погашения менее 6 (шести) месяцев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высококачественные ликвидные активы второго уровня</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Высококачественные ликвидные активы, обремененные на период более 6 (шести) месяцев и менее 1 (одного) года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финансовым организациям, центральным банкам иностранных государств со оставшимся сроком погашения более 6 (шести) месяцев и менее 1 (одного) года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связанные с клиринговой, кастодиальной деятельностью, с деятельностью по управлению ликвидностью клиента в других банках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не являющиеся высококачественными ликвидными активами, с оставшимся сроком погашения менее 1 (одного) года, включая займы нефинансовым организациям, потребительские займы, займы субъектам малого предпринимательства</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ипотечные кредиты с оставшимся сроком погашения 1 (один) год и более взвешиваемые по степени кредитного риска не более 35 (тридцати пяти) процентов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необремененные займы, за исключением займов, предоставленных финансовым организациям с оставшимся сроком до погашения 1 (один) год и более, взвешиваемые по степени кредитного риска не более 35 (тридцати пяти) процентов</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ценные бумаги и иные активы, являющиеся обеспечением в качестве начальной маржи по сделкам с производными финансовыми инструментами, деньги или иные активы, предоставленные в качестве обязательного платежа центральному контрагенту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кредиты, за исключением займов с просроченной задолженностью по основному долгу и (или) начисленному вознаграждению, взвешиваемые по степени кредитного риска более 35 (тридцати пяти) процентов и с оставшимся сроком погашения 1 (один) год и более, за исключением займов, предоставленных финансовым организациям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Необремененные ценные бумаги (акции) с оставшимся сроком погашения 1 (один) год и более, не являющиеся высококачественными ликвидными активами и обращающиеся на фондовых биржах</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обращающиеся на фондовых биржах, включая аффинированное золото</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обремененные на период от 1 (одного) года и более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нетто стабильного фондирования по активам по производным финансовым инструментам за вычетом обязательств по производным финансовым инструментам, в случае если размер активов превышает размер обязательств по производным финансовым инструментам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включая неработающие кредиты, займы, выданные финансовым организациям с оставшимся сроком погашения 1 (один) год и более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не обращающиеся на фондовых биржах, материальные активы, статьи, вычтенные из собственного капитала банка, накопленное вознаграждение, страховые активы, доля в дочерних организациях, процентная ставка по просроченному долгу</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9"/>
        <w:gridCol w:w="11251"/>
      </w:tblGrid>
      <w:tr>
        <w:trPr>
          <w:trHeight w:val="30" w:hRule="atLeast"/>
        </w:trPr>
        <w:tc>
          <w:tcPr>
            <w:tcW w:w="10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1" w:type="dxa"/>
            <w:tcBorders/>
            <w:tcMar>
              <w:top w:w="15" w:type="dxa"/>
              <w:left w:w="15" w:type="dxa"/>
              <w:bottom w:w="15" w:type="dxa"/>
              <w:right w:w="15" w:type="dxa"/>
            </w:tcMar>
            <w:vAlign w:val="center"/>
          </w:tcPr>
          <w:bookmarkStart w:name="z154" w:id="221"/>
          <w:p>
            <w:pPr>
              <w:spacing w:after="20"/>
              <w:ind w:left="20"/>
              <w:jc w:val="both"/>
            </w:pPr>
            <w:r>
              <w:rPr>
                <w:rFonts w:ascii="Times New Roman"/>
                <w:b w:val="false"/>
                <w:i w:val="false"/>
                <w:color w:val="000000"/>
                <w:sz w:val="20"/>
              </w:rPr>
              <w:t>
Приложение 16</w:t>
            </w:r>
            <w:r>
              <w:br/>
            </w:r>
            <w:r>
              <w:rPr>
                <w:rFonts w:ascii="Times New Roman"/>
                <w:b w:val="false"/>
                <w:i w:val="false"/>
                <w:color w:val="000000"/>
                <w:sz w:val="20"/>
              </w:rPr>
              <w:t>
к Нормативным значениям и методике расчетов</w:t>
            </w:r>
            <w:r>
              <w:br/>
            </w:r>
            <w:r>
              <w:rPr>
                <w:rFonts w:ascii="Times New Roman"/>
                <w:b w:val="false"/>
                <w:i w:val="false"/>
                <w:color w:val="000000"/>
                <w:sz w:val="20"/>
              </w:rPr>
              <w:t>
пруденциальных нормативов и иных</w:t>
            </w:r>
            <w:r>
              <w:br/>
            </w:r>
            <w:r>
              <w:rPr>
                <w:rFonts w:ascii="Times New Roman"/>
                <w:b w:val="false"/>
                <w:i w:val="false"/>
                <w:color w:val="000000"/>
                <w:sz w:val="20"/>
              </w:rPr>
              <w:t>
обязательных к соблюдению норм и лимитов</w:t>
            </w:r>
            <w:r>
              <w:br/>
            </w:r>
            <w:r>
              <w:rPr>
                <w:rFonts w:ascii="Times New Roman"/>
                <w:b w:val="false"/>
                <w:i w:val="false"/>
                <w:color w:val="000000"/>
                <w:sz w:val="20"/>
              </w:rPr>
              <w:t>
размера капитала банка на определенную дату</w:t>
            </w:r>
          </w:p>
          <w:bookmarkEnd w:id="221"/>
        </w:tc>
      </w:tr>
    </w:tbl>
    <w:bookmarkStart w:name="z155" w:id="222"/>
    <w:p>
      <w:pPr>
        <w:spacing w:after="0"/>
        <w:ind w:left="0"/>
        <w:jc w:val="left"/>
      </w:pPr>
      <w:r>
        <w:rPr>
          <w:rFonts w:ascii="Times New Roman"/>
          <w:b/>
          <w:i w:val="false"/>
          <w:color w:val="000000"/>
        </w:rPr>
        <w:t xml:space="preserve"> Таблица условных и возможных обязательств требуемого</w:t>
      </w:r>
      <w:r>
        <w:br/>
      </w:r>
      <w:r>
        <w:rPr>
          <w:rFonts w:ascii="Times New Roman"/>
          <w:b/>
          <w:i w:val="false"/>
          <w:color w:val="000000"/>
        </w:rPr>
        <w:t>стабильного фондирования</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504"/>
        <w:gridCol w:w="2311"/>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требуемого стабильного фондирования, </w:t>
            </w:r>
            <w:r>
              <w:br/>
            </w:r>
            <w:r>
              <w:rPr>
                <w:rFonts w:ascii="Times New Roman"/>
                <w:b w:val="false"/>
                <w:i w:val="false"/>
                <w:color w:val="000000"/>
                <w:sz w:val="20"/>
              </w:rPr>
              <w:t>
в процентах</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Безотзывные и условно-отзывные кредитные линии и линии ликвидности, предоставленные любым клиентам (доля от неиспользованного объема)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обязательства, включая следующие инструменты:</w:t>
            </w:r>
            <w:r>
              <w:br/>
            </w:r>
            <w:r>
              <w:rPr>
                <w:rFonts w:ascii="Times New Roman"/>
                <w:b w:val="false"/>
                <w:i w:val="false"/>
                <w:color w:val="000000"/>
                <w:sz w:val="20"/>
              </w:rPr>
              <w:t>
безусловно отзывные кредитные линии и линии ликвидности;</w:t>
            </w:r>
            <w:r>
              <w:br/>
            </w:r>
            <w:r>
              <w:rPr>
                <w:rFonts w:ascii="Times New Roman"/>
                <w:b w:val="false"/>
                <w:i w:val="false"/>
                <w:color w:val="000000"/>
                <w:sz w:val="20"/>
              </w:rPr>
              <w:t>
обязательства по торговому финансированию (включая гарантии и поручительства);</w:t>
            </w:r>
            <w:r>
              <w:br/>
            </w:r>
            <w:r>
              <w:rPr>
                <w:rFonts w:ascii="Times New Roman"/>
                <w:b w:val="false"/>
                <w:i w:val="false"/>
                <w:color w:val="000000"/>
                <w:sz w:val="20"/>
              </w:rPr>
              <w:t>
гарантии и поручительства, не связанные с финансированием экспорта и импорта товаров и услуг;</w:t>
            </w:r>
            <w:r>
              <w:br/>
            </w:r>
            <w:r>
              <w:rPr>
                <w:rFonts w:ascii="Times New Roman"/>
                <w:b w:val="false"/>
                <w:i w:val="false"/>
                <w:color w:val="000000"/>
                <w:sz w:val="20"/>
              </w:rPr>
              <w:t>
не контрактные обязательства, включая, возможные требования к выкупу долга, выпущенного банком, или связанного с структурированными продуктами</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83"/>
        <w:gridCol w:w="12017"/>
      </w:tblGrid>
      <w:tr>
        <w:trPr>
          <w:trHeight w:val="30" w:hRule="atLeast"/>
        </w:trPr>
        <w:tc>
          <w:tcPr>
            <w:tcW w:w="2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7" w:type="dxa"/>
            <w:tcBorders/>
            <w:tcMar>
              <w:top w:w="15" w:type="dxa"/>
              <w:left w:w="15" w:type="dxa"/>
              <w:bottom w:w="15" w:type="dxa"/>
              <w:right w:w="15" w:type="dxa"/>
            </w:tcMar>
            <w:vAlign w:val="center"/>
          </w:tcPr>
          <w:bookmarkStart w:name="z156" w:id="223"/>
          <w:p>
            <w:pPr>
              <w:spacing w:after="20"/>
              <w:ind w:left="20"/>
              <w:jc w:val="both"/>
            </w:pPr>
            <w:r>
              <w:rPr>
                <w:rFonts w:ascii="Times New Roman"/>
                <w:b w:val="false"/>
                <w:i w:val="false"/>
                <w:color w:val="000000"/>
                <w:sz w:val="20"/>
              </w:rPr>
              <w:t>
Приложение 3</w:t>
            </w:r>
            <w:r>
              <w:br/>
            </w:r>
            <w:r>
              <w:rPr>
                <w:rFonts w:ascii="Times New Roman"/>
                <w:b w:val="false"/>
                <w:i w:val="false"/>
                <w:color w:val="000000"/>
                <w:sz w:val="20"/>
              </w:rPr>
              <w:t>
к постановлению Правления</w:t>
            </w:r>
            <w:r>
              <w:br/>
            </w:r>
            <w:r>
              <w:rPr>
                <w:rFonts w:ascii="Times New Roman"/>
                <w:b w:val="false"/>
                <w:i w:val="false"/>
                <w:color w:val="000000"/>
                <w:sz w:val="20"/>
              </w:rPr>
              <w:t>
Национального Банка</w:t>
            </w:r>
            <w:r>
              <w:br/>
            </w:r>
            <w:r>
              <w:rPr>
                <w:rFonts w:ascii="Times New Roman"/>
                <w:b w:val="false"/>
                <w:i w:val="false"/>
                <w:color w:val="000000"/>
                <w:sz w:val="20"/>
              </w:rPr>
              <w:t>
Республики Казахстан</w:t>
            </w:r>
            <w:r>
              <w:br/>
            </w:r>
            <w:r>
              <w:rPr>
                <w:rFonts w:ascii="Times New Roman"/>
                <w:b w:val="false"/>
                <w:i w:val="false"/>
                <w:color w:val="000000"/>
                <w:sz w:val="20"/>
              </w:rPr>
              <w:t xml:space="preserve">
от 30 мая 2016 года № 147 </w:t>
            </w:r>
          </w:p>
          <w:bookmarkEnd w:id="223"/>
        </w:tc>
      </w:tr>
    </w:tbl>
    <w:bookmarkStart w:name="z157" w:id="224"/>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а также</w:t>
      </w:r>
      <w:r>
        <w:br/>
      </w:r>
      <w:r>
        <w:rPr>
          <w:rFonts w:ascii="Times New Roman"/>
          <w:b/>
          <w:i w:val="false"/>
          <w:color w:val="000000"/>
        </w:rPr>
        <w:t>структурных элементов некоторых нормативных правовых актов</w:t>
      </w:r>
      <w:r>
        <w:br/>
      </w:r>
      <w:r>
        <w:rPr>
          <w:rFonts w:ascii="Times New Roman"/>
          <w:b/>
          <w:i w:val="false"/>
          <w:color w:val="000000"/>
        </w:rPr>
        <w:t>Республики Казахстан, признаваемых утратившими силу</w:t>
      </w:r>
    </w:p>
    <w:bookmarkEnd w:id="224"/>
    <w:bookmarkStart w:name="z158" w:id="2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3924).</w:t>
      </w:r>
    </w:p>
    <w:bookmarkEnd w:id="225"/>
    <w:bookmarkStart w:name="z159" w:id="22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ноября 2005 года № 409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3989).</w:t>
      </w:r>
    </w:p>
    <w:bookmarkEnd w:id="226"/>
    <w:bookmarkStart w:name="z160" w:id="22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мая 2006 года № 120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4249).</w:t>
      </w:r>
    </w:p>
    <w:bookmarkEnd w:id="227"/>
    <w:bookmarkStart w:name="z161" w:id="2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17 июня 2006 года № 135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4311).</w:t>
      </w:r>
    </w:p>
    <w:bookmarkEnd w:id="228"/>
    <w:bookmarkStart w:name="z162" w:id="22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23 февраля 2007 года № 47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4579).</w:t>
      </w:r>
    </w:p>
    <w:bookmarkEnd w:id="229"/>
    <w:bookmarkStart w:name="z163" w:id="2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мая 2007 года № 149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4785, опубликованное 15 августа 2007 года в газете "Юридическая газета" № 12 (1327)).</w:t>
      </w:r>
    </w:p>
    <w:bookmarkEnd w:id="230"/>
    <w:bookmarkStart w:name="z164" w:id="2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августа 2007 года № 224 "О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4955).</w:t>
      </w:r>
    </w:p>
    <w:bookmarkEnd w:id="231"/>
    <w:bookmarkStart w:name="z165" w:id="2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24 октября 2007 года № 242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5004).</w:t>
      </w:r>
    </w:p>
    <w:bookmarkEnd w:id="232"/>
    <w:bookmarkStart w:name="z166" w:id="23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февраля 2008 года № 20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5183).</w:t>
      </w:r>
    </w:p>
    <w:bookmarkEnd w:id="233"/>
    <w:bookmarkStart w:name="z167" w:id="2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апреля 2008 года № 58 "О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5238).</w:t>
      </w:r>
    </w:p>
    <w:bookmarkEnd w:id="234"/>
    <w:bookmarkStart w:name="z168" w:id="23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 октября 2008 года № 146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5368).</w:t>
      </w:r>
    </w:p>
    <w:bookmarkEnd w:id="235"/>
    <w:bookmarkStart w:name="z169" w:id="2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233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5520).</w:t>
      </w:r>
    </w:p>
    <w:bookmarkEnd w:id="236"/>
    <w:bookmarkStart w:name="z170" w:id="2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января 2009 года № 18 "О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5564).</w:t>
      </w:r>
    </w:p>
    <w:bookmarkEnd w:id="237"/>
    <w:bookmarkStart w:name="z171" w:id="23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февраля 2009 года № 31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5617).</w:t>
      </w:r>
    </w:p>
    <w:bookmarkEnd w:id="238"/>
    <w:bookmarkStart w:name="z172" w:id="23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5 августа 2009 года № 171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5785).</w:t>
      </w:r>
    </w:p>
    <w:bookmarkEnd w:id="239"/>
    <w:bookmarkStart w:name="z173" w:id="24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ноября 2009 года № 247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и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 октября 2008 года № 146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5999).</w:t>
      </w:r>
    </w:p>
    <w:bookmarkEnd w:id="240"/>
    <w:bookmarkStart w:name="z174" w:id="24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Агентства, утвержденного согласно приложению к постановлению Правления Агентства Республики Казахстан по регулированию и надзору финансового рынка и финансовых организаций от 30 апреля 2010 года № 58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(зарегистрированному в Реестре государственной регистрации нормативных правовых актов под № 6282, опубликованному 19 августа 2010 года в газете "Казахстанская правда" № 219 (26280)).</w:t>
      </w:r>
    </w:p>
    <w:bookmarkEnd w:id="241"/>
    <w:bookmarkStart w:name="z175" w:id="24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 сентября 2010 года № 126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6543).</w:t>
      </w:r>
    </w:p>
    <w:bookmarkEnd w:id="242"/>
    <w:bookmarkStart w:name="z176" w:id="24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деятельности банков второго уровня, в которые вносятся в изменения и дополнения, утвержденного согласно приложению 1 к постановлению Правления Агентства Республики Казахстан по регулированию и надзору финансового рынка и финансовых организаций от 31 января 2011 года № 8 "О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 (зарегистрированному в Реестре государственной регистрации нормативных правовых актов под № 6795, опубликованному в 2011 году в Собрании актов центральных исполнительных и иных центральных государственных органов Республики Казахстан № 11).</w:t>
      </w:r>
    </w:p>
    <w:bookmarkEnd w:id="243"/>
    <w:bookmarkStart w:name="z177" w:id="24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28 февраля 2011 года № 20 "О внесении изменений в некоторые постановления Правления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банков второго уровня" (зарегистрированное в Реестре государственной регистрации нормативных правовых актов под № 6878, опубликованное в 2011 году в Собрании актов центральных исполнительных и иных центральных государственных органов Республики Казахстан № 16).</w:t>
      </w:r>
    </w:p>
    <w:bookmarkEnd w:id="244"/>
    <w:bookmarkStart w:name="z178" w:id="24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30 сентября 2011 года № 117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(зарегистрированное в Реестре государственной регистрации нормативных правовых актов под № 7295, опубликованное 23 декабря 2011 года в газете "Юридическая газета" № 189 (2179)).</w:t>
      </w:r>
    </w:p>
    <w:bookmarkEnd w:id="245"/>
    <w:bookmarkStart w:name="z179" w:id="24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2012 года № 172 "О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 (зарегистрированное в Реестре государственной регистрации нормативных правовых актов под № 7682, опубликованное 26 июня 2012 года в газете "Казахстанская правда" № 201-202 (27020-27021)).</w:t>
      </w:r>
    </w:p>
    <w:bookmarkEnd w:id="246"/>
    <w:bookmarkStart w:name="z180" w:id="24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24 декабря 2012 года № 383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(зарегистрированным в Реестре государственной регистрации нормативных правовых актов под № 8272, опубликованным 14 мая 2013 года в газете "Казахстанская правда" № 162-163 (27436-27437)).</w:t>
      </w:r>
    </w:p>
    <w:bookmarkEnd w:id="247"/>
    <w:bookmarkStart w:name="z181" w:id="24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25 февраля 2013 года № 74 "О внесении изменений и дополнений в некоторые нормативные правовые акты по вопросам регулирования банковской деятельности" (зарегистрированным в Реестре государственной регистрации нормативных правовых актов под № 8436, опубликованным 12 июня 2013 года в газете "Юридическая газета" № 85 (2460)).</w:t>
      </w:r>
    </w:p>
    <w:bookmarkEnd w:id="248"/>
    <w:bookmarkStart w:name="z182" w:id="24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контроля и надзора финансового рынка 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26 июля 2013 года № 204 "О внесении изменений и дополнений в некоторые нормативные правовые акты Республики Казахстан по вопросам регулирования, контроля и надзора финансового рынка и финансовых организаций" (зарегистрированным в Реестре государственной регистрации нормативных правовых актов под № 8667, опубликованным 1 февраля 2014 года в газете "Казахстанская правда" № 22 (27643)).</w:t>
      </w:r>
    </w:p>
    <w:bookmarkEnd w:id="249"/>
    <w:bookmarkStart w:name="z183" w:id="25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25 декабря 2013 года № 294 "О внесении изменений и дополнений в некоторые нормативные правовые акты по вопросам регулирования банковской деятельности" (зарегистрированным в Реестре государственной регистрации нормативных правовых актов под № 9124, опубликованным 20 февраля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50"/>
    <w:bookmarkStart w:name="z184" w:id="25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6 мая 2014 года № 79 "О внесении изменений и дополнений в некоторые нормативные правовые акты по вопросам регулирования банковской деятельности" (зарегистрированное в Реестре государственной регистрации нормативных правовых актов под № 9530, опубликованное 30 июня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51"/>
    <w:bookmarkStart w:name="z185" w:id="25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мая 2014 года № 97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(зарегистрированное в Реестре государственной регистрации нормативных правовых актов под № 9588, опубликованное 23 июля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52"/>
    <w:bookmarkStart w:name="z186" w:id="25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Перечня нормативных правовых актов Республики Казахстан по вопросам пруденциального регулирования деятельности финансовых организаций, в которые вносятся изменения и дополнения, утвержденного постановлением Правления Национального Банка Республики Казахстан от 16 июля 2014 года № 152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финансовых организаций" (зарегистрированным в Реестре государственной регистрации нормативных правовых актов под № 9732, опубликованным 18 сентября 2014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53"/>
    <w:bookmarkStart w:name="z187" w:id="25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Национального Банка Республики Казахстан от 22 октября 2014 года № 211 "О внесении изменений и дополнений в некоторые нормативные правовые акты Республики Казахстан по вопросам пруденциального регулирования банков второго уровня" (зарегистрированного в Реестре государственной регистрации нормативных правовых актов под № 9949, опубликованного 12 января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54"/>
    <w:bookmarkStart w:name="z188" w:id="25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утвержденного постановлением Правления Национального Банка Республики Казахстан от 21 ноября 2014 года № 221 "О внесении изменений в некоторые нормативные правовые акты Республики Казахстан по вопросам регулирования банковской деятельности" (зарегистрированным в Реестре государственной регистрации нормативных правовых актов под № 10006, опубликованным 9 января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55"/>
    <w:bookmarkStart w:name="z189" w:id="25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ноября 2014 года № 222 "О внесении изменений и дополнения в некоторые нормативные правовые акты по вопросам регулирования банковской деятельности" (зарегистрированное в Реестре государственной регистрации нормативных правовых актов под № 10032, опубликованное 23 января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56"/>
    <w:bookmarkStart w:name="z190" w:id="25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24 декабря 2014 года № 242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(зарегистрированным в Реестре государственной регистрации нормативных правовых актов под № 10230, опубликованным 25 февраля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57"/>
    <w:bookmarkStart w:name="z191" w:id="25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февраля 2015 года № 27 "О внесении изменений в некоторые нормативные правовые акты Республики Казахстан по вопросам регулирования банковской деятельности" (зарегистрированное в Реестре государственной регистрации нормативных правовых актов под № 10714, опубликованное 27 апреля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58"/>
    <w:bookmarkStart w:name="z192" w:id="25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банковской деятельности, в которые вносятся изменения и дополнения, утвержденного постановлением Правления Национального Банка Республики Казахстан от 17 июля 2015 года № 140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(зарегистрированным в Реестре государственной регистрации нормативных правовых актов под № 11985, опубликованным 16 сентября 2015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59"/>
    <w:bookmarkStart w:name="z193" w:id="26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222 "О внесении изменений и дополнения в некоторые нормативные правовые акты Республики Казахстан по вопросам регулирования банковской деятельности" (зарегистрированное в Реестре государственной регистрации нормативных правовых актов под № 12863, опубликованное 29 января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60"/>
    <w:bookmarkStart w:name="z194" w:id="26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января 2016 года № 56 "О внесении изменений в некоторые нормативные правовые акты Республики Казахстан по вопросам регулирования банковской деятельности" (зарегистрированное в Реестре государственной регистрации нормативных правовых актов под № 13216, опубликованное 14 марта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61"/>
    <w:bookmarkStart w:name="z195" w:id="262"/>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февраля 2016 года № 67 "О внесении изменений и дополнений в некоторые нормативные правовые акты Республики Казахстан по вопросам регулирования банковской деятельности" (зарегистрированное в Реестре государственной регистрации нормативных правовых актов под № 13596, опубликованное 29 апреля 2016 года в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p>
    <w:bookmarkEnd w:id="2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