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4306" w14:textId="d7d4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научными центрами курортологии бальнеологического заключения на использование природных минеральных 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17 июня 2016 года № 268. Зарегистрирован в Министерстве юстиции Республики Казахстан 22 июля 2016 года № 13965.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21 июля 2007 года "О безопасности пищевой продукции",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научными центрами курортологии бальнеологического заключения на использование природных минеральных вод.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подпунктом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2016 года № 268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научными центрами курортологии бальнеологического</w:t>
      </w:r>
      <w:r>
        <w:br/>
      </w:r>
      <w:r>
        <w:rPr>
          <w:rFonts w:ascii="Times New Roman"/>
          <w:b/>
          <w:i w:val="false"/>
          <w:color w:val="000000"/>
        </w:rPr>
        <w:t>заключения на использование природных минеральных вод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научными центрами курортологии бальнеологического заключения на использование природных минеральных вод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 и определяют порядок выдачи научными центрами курортологии бальнеологического заключения на использование природных минеральных вод.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распространяются на лечебные и лечебно-столовые природные </w:t>
      </w:r>
      <w:r>
        <w:rPr>
          <w:rFonts w:ascii="Times New Roman"/>
          <w:b w:val="false"/>
          <w:i w:val="false"/>
          <w:color w:val="000000"/>
          <w:sz w:val="28"/>
        </w:rPr>
        <w:t>минеральные воды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лечебные воды) производимые на территории Республики Казахстан, на лечебные воды, импортируемые на территорию Республики Казахстан и предназначены для физических и юридических лиц, независимо от их ведомственной принадлежности и форм собственности, занимающихся производством и (или) реализацией лечебных вод, научных центров курортологии, осуществляющих выдачу бальнеологического заключения.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не распространяются на питьевые воды.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Термины и определения, используемые в настоящих Правилах: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бальнеологическое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выдаваемый научными центрами курортологии на основании медико-биологических, органолептических, микробиологических, санитарно-химических, токсикологических, радиологических исследований состава и свойств природных лечебных ресурсов, о возможности их использования в целях лечения, медицинской реабилитации и профилактики заболеваний;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заказчик – физические и (или) юридические лица, обратившиеся в инициативном порядке в научные центры курортологии за получением бальнеологического заключения на источник воды, осуществляющие ее финансирование, а также представляющие необходимую документацию в порядке, установленном настоящими Правилами.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бальнеологического заключения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Выдача бальнеологического заключения на использование лечебных вод проводится по заявлениям физических и юридических лиц на основании медико-биологической оценки лечебных свойств воды, положительных результатов санитарно-эпидемиологической экспертизы лечебной воды на органолептические, микробиологические, санитарно-химические, токсикологические и радиологические показатели.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Медико-биологическая оценка лечебных вод представляется по результатам доклинических и клинических исследований, выполненных на базах специализированных научных учреждений и (или) организаций осуществляющих доклинические и клинические исследования.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Выдача бальнеологического заключения на использование лечебных вод осуществляется научными центрами курортологии (далее – Исполнитель) в порядке, определяемом настоящими Правилами.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бальнеологического заключения заказчик направляет Исполнителю следующие документы: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написанное в произвольной форме, с указанием основной цели использования лечебной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гидрогеологический паспорт на эксплуатационную скважину;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гидрогеологических условиях источника лечебных или лечебно-столовых природных минеральных вод с указанием глубины залегания водоносного горизонта, водообильности пород (эксплуатационных запасов), описанием гидродинамического и гидрохимического режима подземных вод, расчетом и обоснованием зоны санитарной охраны;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санитарно-эпидемиологической экспертизы на органолептические, микробиологические, санитарно-химические, токсикологические и радиологические показатели лечебной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о научно-исследовательской работе по медико-биологической оценке лечебной воды, подписанный руководителем клинической базы, ответственным Исполнителем и заверенный печатью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технологическую инструкцию в соответствии с Государственным стандартом Республики Казахстан СТ РК 452-2002 "Воды минеральные природные питьевые лечебно-столовые и лечебные. Общие технические условия";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копия контракта на проведение операций по недропользованию или 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специальное водопользование на месторождении лечебных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вторичное водопользование, в случае, если заказчик не является недропользователем;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заключение о санитарно-эпидемиологическом состоянии территории зоны санитарной охраны месторождения, выданное территориальным </w:t>
      </w:r>
      <w:r>
        <w:rPr>
          <w:rFonts w:ascii="Times New Roman"/>
          <w:b w:val="false"/>
          <w:i w:val="false"/>
          <w:color w:val="000000"/>
          <w:sz w:val="28"/>
        </w:rPr>
        <w:t>подразделением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ведомства государственного органа в сфере санитарно-эпидемиологического благополучия населения.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Исполнитель предоставляет возможность заказчику ознакомиться с предварительными данными бальнеологического заключения в случае необходимости предоставления заказчиком дополнительных сведений о месторождении лечебных вод, качестве и свойствах воды.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Представление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является основанием для возврата их Заказчику на доработку в течении 5 рабочих дней.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представленных материалов Исполнитель изучает и оценивает представленные ему объекты экспертизы в соответствии с требованиями задания и сроков проведения.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Бальнеологическое заключение включает в себя: номер или название подземного или поверхностного источника (скважины, родника, водоема); название месторождения и места расположения источника; перечень документов и исследований, на основании которых составлено заключение; краткую информацию о гидрогеологических условиях источника лечебных вод, глубине залегания водоносного горизонта, литологическом составе водовмещающих пород; сведения о каптаже источника, водоподъемном оборудовании, технологической схеме добычи и обработки воды; сведения о химическом составе воды с указанием основного ионного состава и содержания биологически активных элементов; указание на бальнеологическую группу и гидрохимический тип воды; медицинские показания и противопоказания в соответствии с Международной классификацией болезней (МКБ-10), побочные эффекты, если таковые установлены; методику применения воды при лечении различных заболеваний; указания на разработку дифференцированных методик лечения при внутреннем и наружном применении воды.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рассмотрения документов и образцов Исполнитель выдает заказчику бальнеологическое заключение, возвращает материалы на доработку или направляет заказчику мотивированный ответ об отсутствии бальнеологических свойств воды.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Бальнеологическое заключение не выдается в случаях: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заказчиком недостоверных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 заказчика от проведения испытаний, необходимых для определения безопасности и медико-биологической оценки лечебных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несоответствия показателей </w:t>
      </w:r>
      <w:r>
        <w:rPr>
          <w:rFonts w:ascii="Times New Roman"/>
          <w:b w:val="false"/>
          <w:i w:val="false"/>
          <w:color w:val="000000"/>
          <w:sz w:val="28"/>
        </w:rPr>
        <w:t>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санитарно-эпидемиологической экспертизы лечебных вод и (или) отсутствия лечебных свойств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в отношении лечебных вод и условий ее изготовления не установлены требования безопасности, отсутствие методик определения и измерения в лечебной воде и в окружающей среде опасных факторов;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эффективных мер по предотвращению вредного воздействия лечебной воды на здоровье человека при их производстве, применении (использовании), или эти меры не могут быть обеспечены.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Регистрация бальнеологического заключения, выданного Исполнителем, ведется в журнале регистрации бальнеологических заключений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Бальнеологическое заключение выдается сроком на 5 лет – на лечебные воды для внутреннего применения, включая расфасованные в емкости, на 10 лет – на лечебные воды для наружного применения, используемые в оздоровительных организациях (здравницы, санатории, курорты).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окончания срока действия бальнеологического заключения и в случае продолжения деятельности, заказчик подает заявление на продление заключения с представлением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Срок рассмотрения документов Исполнителем для выдачи и продления бальнеологического заключения на использование лечебных вод не превышает одного месяца со дня поступления документов.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срок рассмотрения продлевается, но не более трех месяцев.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Срок выдачи бальнеологического заключения при повторном рассмотрении устанавливается не более 15 рабочих дней со дня сдачи документов Исполнителю.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Действие бальнеологического заключения приостанавливается ведомством государственного органа в сфере санитарно-эпидемиологического благополучия населения, осуществляющим функции контроля и надзора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>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реализации, сроком до 6 месяцев в случаях: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получения дополнительных сведений об отрицательных и (или) побочных действиях лечебной воды, ранее неизвестных опасных свойствах при ее производстве или применении;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нарушения заказчиком требований, предусмотренных документами государственной системы санитарно-эпидемиологического нормирования.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научными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 курортологии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бальнеологического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вод</w:t>
            </w:r>
          </w:p>
        </w:tc>
      </w:tr>
    </w:tbl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регистрации бальнеологических заключений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1749"/>
        <w:gridCol w:w="1749"/>
        <w:gridCol w:w="1749"/>
        <w:gridCol w:w="1749"/>
        <w:gridCol w:w="1749"/>
        <w:gridCol w:w="1749"/>
      </w:tblGrid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бланка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заявления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заключения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заключения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