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a41f8" w14:textId="b1a41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по организации работы интервьюеров и расчета стоимости их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статистике Министерства национальной экономики Республики Казахстан от 1 июля 2016 года № 133. Зарегистрирован в Министерстве юстиции Республики Казахстан 5 августа 2016 года № 14071. Утратил силу приказом Председателя Комитета по статистике Министерства национальной экономики Республики Казахстан от 26 декабря 2018 года № 17 (вводится в действие по истечении десяти календарных дней со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по статистике Министерства национальной экономики РК от 26.12.2018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"О государственной статистике"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Положения о Комитете по статистике Министерства национальной экономики Республики Казахстан (далее – Комитет), утвержденного приказом Министра национальной экономики Республики Казахстан от 30 сентября 2014 года № 33, зарегистрированного в Реестре государственной регистрации нормативных правовых актов за № 9779,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работы интервьюеров и расчета стоимости их услуг.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планирования статистической деятельности совместно с Юридическим управлением Комитета по статистике Министерства национальной экономики Республики Казахстан обеспечить в установленном законодательством порядке: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в Министерстве юстиции Республики Казахстан направление в Республиканское государственное предприятие на праве хозяйственного ведения "Республиканский центр по правовой информации Министерства юстиции Республики Казахстан" для размещение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интернет-ресурсах Комитета по статистике Министерства национальной экономики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планирования статистической деятельности Комитета по статистике Министерства национальной экономики Республики Казахстан довести настоящий приказ до структурных подразделений и территориальных органов Комитета по статистике Министерства национальной экономики Республики Казахстан для руководства и использования в работе.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оставляю за собой.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статистике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национальной экономики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Айдапкелов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Утверждена приказом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Председателя Комитета по статистике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Министерства национальной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экономики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1 июля 2016 года № 133</w:t>
                  </w:r>
                </w:p>
              </w:tc>
            </w:tr>
          </w:tbl>
          <w:p/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по организации работы интервьюеров и расчета стоимости</w:t>
      </w:r>
      <w:r>
        <w:br/>
      </w:r>
      <w:r>
        <w:rPr>
          <w:rFonts w:ascii="Times New Roman"/>
          <w:b/>
          <w:i w:val="false"/>
          <w:color w:val="000000"/>
        </w:rPr>
        <w:t>их услуг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Методика по организации работы интервьюеров и расчета стоимости их услуг (далее - Методика) относится к статистической методологии, формируемой в соответствии с международными стандартами и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19 марта 2010 года "О государственной статистике" (далее - Закон).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Настоящая Методика определяет основные аспекты и методы проведения опроса респондентов (далее – субъект опроса) в процессе общегосударственного статистического наблюдения.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Методика применяется </w:t>
      </w:r>
      <w:r>
        <w:rPr>
          <w:rFonts w:ascii="Times New Roman"/>
          <w:b w:val="false"/>
          <w:i w:val="false"/>
          <w:color w:val="000000"/>
          <w:sz w:val="28"/>
        </w:rPr>
        <w:t>Комитетом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статистике Министерства национальной экономики Республики Казахстан, а также его  </w:t>
      </w:r>
      <w:r>
        <w:rPr>
          <w:rFonts w:ascii="Times New Roman"/>
          <w:b w:val="false"/>
          <w:i w:val="false"/>
          <w:color w:val="000000"/>
          <w:sz w:val="28"/>
        </w:rPr>
        <w:t>территориальными органами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проведении общегосударственного статистического наблюдения.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настоящей Методике используются понятия в значениях, определенных в Законе, а также следующие определения: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интервьюер – лицо (работник, привлеченный по </w:t>
      </w:r>
      <w:r>
        <w:rPr>
          <w:rFonts w:ascii="Times New Roman"/>
          <w:b w:val="false"/>
          <w:i w:val="false"/>
          <w:color w:val="000000"/>
          <w:sz w:val="28"/>
        </w:rPr>
        <w:t>договору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возмездного оказания услуг территориальными органами статистики), осуществляющее опрос субъектов для проведения статистических наблюдений (обследований);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работы интервьюера – достижение поставленной цели с наименьшими затратами времени для субъекта опроса;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выборка – отдельные позиции из классификаторов, номенклатур и справочников, используемые при сборе и обработке статистических данных;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супервайзер – должностное лицо территориального органа, осуществляющее контроль за работой интервьюеров.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функции интервьюера при проведении опроса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Интервьюер привлекается территориальным органом для проведения опроса населения в конкретном регионе. Интервьюер обладает необходимыми знаниями и профессиональным опытом.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основным функциям интервьюера при проведении статистического наблюдения относятся: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 инструктивными и методическими материалами по вопросам проведения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контакта с субъектами опроса на получение согласия на 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наблюдения путем посещения интервьюером субъекта опроса и заполнение бланка статистической формы в соответствии с инструкцией;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составление отчета о проведении наблюдения и представление заполненной статистической формы по итогам наблюдения в территориальный орган в установленный срок Планом статистических работ на соответствующий отчетный год.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проведения опроса интервьюером объясняется субъекту опроса цель наблюдения и сообщается приблизительное время, которое займет интервью.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опроса интервьюер сообщает субъекту опроса о том, что он подписал письменное обязательство в территориальном органе о сохранении конфиденциальности получаемых от субъекта опроса сведений в ходе сбора данных и после окончания наблюдения.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Основные требования к работе интервьюера</w:t>
      </w:r>
      <w:r>
        <w:br/>
      </w:r>
      <w:r>
        <w:rPr>
          <w:rFonts w:ascii="Times New Roman"/>
          <w:b/>
          <w:i w:val="false"/>
          <w:color w:val="000000"/>
        </w:rPr>
        <w:t>Параграф 1. Установление контакта с субъектом опроса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Установление контакта интервьюера с субъектом опроса является первым этапом при проведении наблюдения. Документом, предоставляющим право интервьюеру на посещение субъекта опроса, является удостоверение интервьюера по форме, представленной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Интервьюеры для посещения субъекта опроса обеспечиваются следующими документами: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бланк статистической формы статистического наблюдения, утвержденный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уполномоченным органом на соответствующий период;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инструкция по заполнению статистической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настоящая Методика;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маршрутный лист, содержащий общую информацию о предполагаемых субъектах опроса наблюдения и их контактные телефоны,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бланк отчета о проведении интервью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Документы, указанные в пункте 10 настоящей Методики, интервьюер получает в территориальном органе статистики.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установления контакта интервьюера с субъектом опроса применяется следующая схема действий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3"/>
    <w:bookmarkStart w:name="z2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Требования при проведении интервью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Основные требования к работе интервьюера: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недопущение коммуникационных ошибок, связанные с нарушением контакта интервьюера и субъекта опроса, в результате которого субъект опроса "не замкнется в себе":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доброжелательность и внимание в отношении субъекта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быстрый темп речи;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внятная и интонированная речь, не сложная для понимания;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нейтрального слушания;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недопущение содержательных ошибок, которые влекут за собой искажение сообщаемой субъектом опроса информации (непредставление данных или сообщение информации, не относящейся к делу):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формулировки вопроса "своими словами", нарушения порядка вопросов, пропуска вопросов;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интервьюера на ответы субъекта опроса (оценочные суждения, высказывание личного мнения, тенденциозный тон задания вопроса);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несоблюдение инструкции статистической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допущение присутствия третьих лиц, их вмешательство в опрос;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неаккуратное ведение записей (неразборчивый почерк, хаотичные помарки).</w:t>
      </w:r>
    </w:p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Эффективность работы интервьюера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Эффективностью работы интервьюера считается своевременность передачи информации интервьюером в территориальные органы статистики. Дополнительно показателями эффективности работы интервьюера являются: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комплексность и достоверность полученной информации от субъекта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ошибок при подготовке отчетной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претензий (нареканий) со стороны субъекта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низкий процент количества субъектов опроса, которые отказались принять участие в обследовании.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Эффективность проведения опроса зависит от: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информации интервьюером понятным для субъекта опроса образом, хорошей дикцией;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наличия делового стиля, который минимально демонстрирует личные пристрастия субъекта опроса и социальную принадлежность. Требования к одежде – аккуратность и опрятность;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позитивного настроения, интереса к опросу, доброжелательности;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интервьюерам следует демонстрировать готовность к нейтральному восприятию отказов от интервью.</w:t>
      </w:r>
    </w:p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Правовая основа действий интервьюера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Отбор интервьюера осуществляется специально созданной комиссией в территориальных органах статистики.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Кадровой службой территориальных органов статистики с интервьюерами заключаются договора возмездного оказания услуг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которых указываются условия и весь объем работы, за который осуществляется оплата его труда.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Каждый интервьюер после заключения договора возмездного оказания услуг проходит соответствующее обучение по проведению наблюдения. Обучение проводится соответствующим территориальным органом статистики и включает: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концептуальные и методические принципы проведения интервью;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статистического инструментария для проведения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инструктаж по заполнению всех статистических форм и составлению отчета о проведении 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ролевые игры, при которых детально разбирается каждый вопрос и техника его подачи (возможные варианты ответов, интонации, реакции на ответ и другое);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основные правила поведения интервьюера при первом контакте с субъектом опроса в проведении опроса, технике интервьюирования.</w:t>
      </w:r>
    </w:p>
    <w:bookmarkStart w:name="z3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Расчет стоимости услуг интервьюера по договору</w:t>
      </w:r>
      <w:r>
        <w:br/>
      </w:r>
      <w:r>
        <w:rPr>
          <w:rFonts w:ascii="Times New Roman"/>
          <w:b/>
          <w:i w:val="false"/>
          <w:color w:val="000000"/>
        </w:rPr>
        <w:t>возмездного оказания услуг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Для расчета стоимости услуг интервьюера по каждому статистическому наблюдению отдельно применяется количество дней проведения статистического наблюдения, количество привлекаемых интервьюеров и месячный расчетный показатель, утвержденный Законом Республики Казахстан о республиканском бюджете на соответствующий финансовый год.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определения стоимости услуг интервьюера, по проведению ежемесячного статистического наблюдения занятости населения, производится по следующей формуле: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26mrp х M,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26mrp – 26 месячных расчетных показателей. В 26 месячных расчетных показателей включаются: оплата услуг, налоги, добровольное пенсионное отчисление,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определения стоимости услуг интервьюеру, по проведению ежемесячного статистического наблюдения домашних хозяйств по уровню жизни, производится по следующей формуле: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24mrp х M,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24mrp – 24 месячных расчетных показателей. В 24 месячных расчетных показателей включаются: оплата услуг, налоги, добровольное пенсионное отчисление, проезд;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месяцев.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стоимости услуг интервьюера, по проведению статистического наблюдения в течение определенных дней и периодичностью один раз в год, производится по следующей формуле: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20mrp / 21K х D х 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20mrp – 20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количество дней проведения статистического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 – периодичность проведения статистического наблюдения.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определения средней стоимости опроса по одной статистической форме производится по следующей формуле: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= N / R,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средняя стоимость опроса одной статистической формы;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статистических форм.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стоимости одного дня услуги интервьюера за проведение предварительного обхода респондентов с целью уточнения местонахождения и получения согласия на наблюдение производится по следующей формуле: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15mrp / 21K,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15mrp – 15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21K – среднее количество рабочих дней в месяце.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обходе интервьюером, в случае выбытия субъектов опроса, попавших под выборку производится расчет только за транспортные расходы с предоставлением подтверждающих документов (проездной билет, справка о стоимости билета, выданная организацией, осуществляющей перевозку пассажиров).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 отсутствии подтверждающих документов на транспортные расходы расчет производится в размере 30 % от средней стоимости опроса одной статистической формы по следующей формуле: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= Т х 30 %,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стоимость услуг интервьюера;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средняя стоимость опроса одной статистической формы.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Интервьюер по окончании работы по опросу субъектов опроса сдает в территориальный орган статистики, где он осуществляет деятельность, заполненный бланк отчета о проведении интервью,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заполненные бланки статистических форм (анкет).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Супервайзер осуществляет контроль по итогам проведенного опроса интервьюера и оформляет отчет, который учитывается при оплате работы интервьюера.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основании отчетов подписываются акты выполненных работ.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Оплата оказания услуг интервьюера осуществляется финансовой службой территориальных органов статистики на основании акта выполненных работ, подписанного сторонами.</w:t>
      </w:r>
    </w:p>
    <w:bookmarkEnd w:id="45"/>
    <w:bookmarkStart w:name="z5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Расчет нормы нагрузки на интервьюера</w:t>
      </w:r>
      <w:r>
        <w:br/>
      </w:r>
      <w:r>
        <w:rPr>
          <w:rFonts w:ascii="Times New Roman"/>
          <w:b/>
          <w:i w:val="false"/>
          <w:color w:val="000000"/>
        </w:rPr>
        <w:t>Параграф 1. Расчет количества заполняемых статистических форм</w:t>
      </w:r>
      <w:r>
        <w:br/>
      </w:r>
      <w:r>
        <w:rPr>
          <w:rFonts w:ascii="Times New Roman"/>
          <w:b/>
          <w:i w:val="false"/>
          <w:color w:val="000000"/>
        </w:rPr>
        <w:t>одним интервьюером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определения количества статистических форм, заполняемых одним интервьюером в период проведения статистического наблюдения используются данные о среднем количестве рабочих часов в периоде и среднем количестве затраченного времени на заполнение одной статистической формы.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продолжительность заполнения интервьюером одной статистической формы определяется по данным хронометража, который проводится отдельно для каждого статистического наблюдения.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Хронометраж проводится территориальными органами статистики, периодичность проведения хронометража - один раз в три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заполняемых статистических форм одним интервьюером рассчитывается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= T/V (1),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количество статистических форм, заполняемых одним интервьюером за период проведения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среднее количество затраченного времени одним интервьюером за период проведения наблюдения;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средняя продолжительность заполнения одной статистической формы.</w:t>
      </w:r>
    </w:p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Пример расчета количества заполняемых статистических форм одним интервьюером: период проведения наблюдения – с 1 по 15 января, соответственно количество дней обхода – 15. Среднее количество затраченного времени одним интервьюером в период проведения наблюдения при 8 часовом рабочем дне составит 120 часов. По результатам хронометража средняя продолжительность заполнения одной статистической формы составила 30 минут (0,5 часа).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заполняемых статистических форм одним интервьюером в период проведения наблюдения составит: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= 120/0,5 = 240 статистических форм.</w:t>
      </w:r>
    </w:p>
    <w:bookmarkStart w:name="z5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Расчет численности интервьюеров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Исходными показателями для определения численности интервьюеров являются количество субъектов, подлежащих статистическому обследованию и количество заполняемых статистических форм одним интервьюером в период проведения наблюдения.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наблюдения количество интервьюеров определяется по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= N/ni (2),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требуемое количество интервьюеров;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субъектов, подлежащих обследованию;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 – количество статистических форм, заполняемых одним интервьюером в период проведения наблюдения.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 расчета численности интервьюеров: обследованию подлежат 5260 субъектов. Из предыдущего примера количество заполняемых статистических форм одним интервьюером в период проведения наблюдения составило 240 статистических форм.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Необходимое для проведения наблюдения количество интервьюеров составит: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= 5260/240 = 22 интервьюера.</w:t>
      </w:r>
    </w:p>
    <w:bookmarkStart w:name="z5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Контроль качества работы интервьюера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Контроль качества работы интервьюера проводится соответствующим территориальным органом статистики согласно утвержденного графика.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оплаты работы интервьюера, супервайзером осуществляется контроль его деятельности, посредством: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телефонного опроса субъектов опроса (необходимо выборочно опросить субъектов опроса – имел ли место их опрос субъектом опроса в день, указанный интервьюером, действительно ли субъект опроса отсутствовал в день, когда приходил интервьюер, действительно ли, что по указанному адресу субъект опроса не проживает);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контрольного обхода субъекта опроса (выборочный контрольный обход) по списку, согласно маршрутному листу интервьюера,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Супервайзер по итогам проведенного контроля деятельности интервьюера оформляет отчет, который учитывается при оплате работы интервьюера.</w:t>
      </w:r>
    </w:p>
    <w:bookmarkStart w:name="z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Соблюдение конфиденциальности данных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Полученные интервьюером данные в ходе опроса субъектов опроса являются первичные статистические данные, являющиеся конфиденциальными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Интервьюеры при заключении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возмездного оказания услуг дают письменное обязательство о гарантии сохранения </w:t>
      </w:r>
      <w:r>
        <w:rPr>
          <w:rFonts w:ascii="Times New Roman"/>
          <w:b w:val="false"/>
          <w:i w:val="false"/>
          <w:color w:val="000000"/>
          <w:sz w:val="28"/>
        </w:rPr>
        <w:t>конфиденциальности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данных, а также других сведений об опрошенных лицах, которые получили при посещении субъекта опроса.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Сохранение конфиденциальности означает, что никакая информация о субъекте опроса, посещаемом интервьюером, не должна передаваться другим лицам, организациям, представителям общественности или средствам массовой информации.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Заполненные статистические формы не передаются лицам, которые не являются ответственными должностными лицами территориальных органов, организующими наблюдение.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Во время проведения опроса интервьюер хранит информацию о контактах всех субъектов опроса в папке-файле. Интервьюер не допускает ситуацию, при которой субъект опроса узнает, какие семьи и по каких адресам также отобраны для опроса.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целях обеспечения конфиденциальности полученных данных заполненные статистические формы хранятся в специально оборудованном помещении территориального органа статистики.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 к Методике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организации работы интервьюеров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стоимости их услуг</w:t>
                  </w:r>
                </w:p>
              </w:tc>
            </w:tr>
          </w:tbl>
          <w:p/>
        </w:tc>
      </w:tr>
    </w:tbl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Образец удостоверения интервьюера 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4457700" cy="633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633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 к Методике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организации работы интервьюеров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стоимости их услуг</w:t>
                  </w:r>
                </w:p>
              </w:tc>
            </w:tr>
          </w:tbl>
          <w:p/>
        </w:tc>
      </w:tr>
    </w:tbl>
    <w:bookmarkStart w:name="z6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Маршрутный лист интервьюера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 маршрутного листа </w:t>
      </w:r>
      <w:r>
        <w:rPr>
          <w:rFonts w:ascii="Times New Roman"/>
          <w:b w:val="false"/>
          <w:i/>
          <w:color w:val="000000"/>
          <w:sz w:val="28"/>
        </w:rPr>
        <w:t>(заполняется органами статистики)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территории (населенного пункта)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2407"/>
        <w:gridCol w:w="53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населенного пункта по КАТО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заполняется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органами статистики)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опрашиваемого субъекта опроса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заполняется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интервьюером)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1388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интервьюера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опроса опрошен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__/__/__/ время начала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__:__ время окончания __:__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 опроса не опрошен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Неверный телефон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Неверный адрес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при телефонном разговоре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 при личной встрече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1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(кратко обозначить):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12407"/>
        <w:gridCol w:w="53"/>
      </w:tblGrid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наличии),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заполняющего форму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3 к Методике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организации работы интервьюеров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стоимости их услуг</w:t>
                  </w:r>
                </w:p>
              </w:tc>
            </w:tr>
          </w:tbl>
          <w:p/>
        </w:tc>
      </w:tr>
    </w:tbl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Бланк отчета о проведении интервью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 проведении интервью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№ маршрутного 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1610"/>
        <w:gridCol w:w="690"/>
      </w:tblGrid>
      <w:tr>
        <w:trPr>
          <w:trHeight w:val="30" w:hRule="atLeast"/>
        </w:trPr>
        <w:tc>
          <w:tcPr>
            <w:tcW w:w="116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Ф.И.О.(при его наличии) интервьюера</w:t>
            </w:r>
          </w:p>
        </w:tc>
        <w:tc>
          <w:tcPr>
            <w:tcW w:w="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4169"/>
        <w:gridCol w:w="2128"/>
        <w:gridCol w:w="2468"/>
        <w:gridCol w:w="1564"/>
        <w:gridCol w:w="544"/>
        <w:gridCol w:w="544"/>
      </w:tblGrid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ИИН</w:t>
            </w:r>
          </w:p>
        </w:tc>
        <w:tc>
          <w:tcPr>
            <w:tcW w:w="4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(уточненный адрес), по которому зарегистрирован субъект опроса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Телефон (уточненный телефон)</w:t>
            </w:r>
          </w:p>
        </w:tc>
        <w:tc>
          <w:tcPr>
            <w:tcW w:w="2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 опроса опрошен (дата)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 опроса не опрошен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Неверный телефон или адрес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Отказ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Другое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 к Методике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организации работы интервьюеров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стоимости их услуг</w:t>
                  </w:r>
                </w:p>
              </w:tc>
            </w:tr>
          </w:tbl>
          <w:p/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контакта с субъектом опроса при наличии</w:t>
      </w:r>
      <w:r>
        <w:br/>
      </w:r>
      <w:r>
        <w:rPr>
          <w:rFonts w:ascii="Times New Roman"/>
          <w:b/>
          <w:i w:val="false"/>
          <w:color w:val="000000"/>
        </w:rPr>
        <w:t xml:space="preserve">телефонной связи 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8105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4"/>
              <w:gridCol w:w="4522"/>
            </w:tblGrid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5 к Методике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 организации работы интервьюеров 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стоимости их услуг</w:t>
                  </w:r>
                </w:p>
              </w:tc>
            </w:tr>
          </w:tbl>
          <w:p/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Установление контакта с субъектом опроса при отсутствии</w:t>
      </w:r>
      <w:r>
        <w:br/>
      </w:r>
      <w:r>
        <w:rPr>
          <w:rFonts w:ascii="Times New Roman"/>
          <w:b/>
          <w:i w:val="false"/>
          <w:color w:val="000000"/>
        </w:rPr>
        <w:t xml:space="preserve">телефонной связи 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531100" cy="711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1100" cy="711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